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64" w:rsidRDefault="00007164" w:rsidP="00007164">
      <w:r w:rsidRPr="00C45440">
        <w:t>Name:_________</w:t>
      </w:r>
      <w:r w:rsidRPr="00C45440">
        <w:tab/>
      </w: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Datum:__________________</w:t>
      </w:r>
    </w:p>
    <w:p w:rsidR="00007164" w:rsidRPr="0065042C" w:rsidRDefault="00007164" w:rsidP="00007164">
      <w:pPr>
        <w:rPr>
          <w:b/>
          <w:color w:val="auto"/>
        </w:rPr>
      </w:pPr>
      <w:r w:rsidRPr="0065042C">
        <w:rPr>
          <w:b/>
          <w:color w:val="auto"/>
        </w:rPr>
        <w:t xml:space="preserve">Versuch: </w:t>
      </w:r>
      <w:r>
        <w:rPr>
          <w:b/>
          <w:color w:val="auto"/>
        </w:rPr>
        <w:t>Säuren und Metalle</w:t>
      </w:r>
    </w:p>
    <w:p w:rsidR="00007164" w:rsidRPr="0065042C" w:rsidRDefault="00007164" w:rsidP="00007164">
      <w:pPr>
        <w:rPr>
          <w:b/>
          <w:color w:val="auto"/>
        </w:rPr>
      </w:pPr>
      <w:r w:rsidRPr="0065042C">
        <w:rPr>
          <w:b/>
          <w:color w:val="auto"/>
        </w:rPr>
        <w:t>Aufgabe 1: Reaktion von Säuren mit Metallen</w:t>
      </w:r>
    </w:p>
    <w:p w:rsidR="00007164" w:rsidRDefault="00007164" w:rsidP="00007164">
      <w:pPr>
        <w:spacing w:after="0"/>
        <w:rPr>
          <w:color w:val="auto"/>
        </w:rPr>
      </w:pPr>
      <w:r w:rsidRPr="0065042C">
        <w:rPr>
          <w:color w:val="auto"/>
        </w:rPr>
        <w:t>Gib in vier verschiedene Reagenzgläser je eine Spatelspitze eines Metalls. Anschließend füge ca. 2 </w:t>
      </w:r>
      <w:proofErr w:type="spellStart"/>
      <w:r w:rsidRPr="0065042C">
        <w:rPr>
          <w:color w:val="auto"/>
        </w:rPr>
        <w:t>mL</w:t>
      </w:r>
      <w:proofErr w:type="spellEnd"/>
      <w:r w:rsidRPr="0065042C">
        <w:rPr>
          <w:color w:val="auto"/>
        </w:rPr>
        <w:t xml:space="preserve"> verdünnte Schwefelsäure hinzu. Notiere deine Beobachtung.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1:_____________________________________________________________________________________________________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2:_____________________________________________________________________________________________________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3:_____________________________________________________________________________________________________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4:_____________________________________________________________________________________________________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</w:p>
    <w:p w:rsidR="00007164" w:rsidRDefault="00007164" w:rsidP="00007164">
      <w:pPr>
        <w:rPr>
          <w:b/>
          <w:color w:val="auto"/>
        </w:rPr>
      </w:pPr>
      <w:r w:rsidRPr="00A173F6">
        <w:rPr>
          <w:b/>
          <w:color w:val="auto"/>
        </w:rPr>
        <w:t xml:space="preserve">Aufgabe 2: </w:t>
      </w:r>
      <w:r>
        <w:rPr>
          <w:b/>
          <w:color w:val="auto"/>
        </w:rPr>
        <w:t>Nachweis von Metallsalzen</w:t>
      </w:r>
    </w:p>
    <w:p w:rsidR="00007164" w:rsidRPr="00A173F6" w:rsidRDefault="00007164" w:rsidP="00007164">
      <w:pPr>
        <w:rPr>
          <w:color w:val="auto"/>
        </w:rPr>
      </w:pPr>
      <w:r>
        <w:rPr>
          <w:color w:val="auto"/>
        </w:rPr>
        <w:t>Gib vier Salze in ein Reagenzglas und versetzte sie mit ca. 2 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 xml:space="preserve"> verdünnter Salzsäure (Abzug). Weise die entstehenden Gase mit dir bekannten Nachweismethoden nach. Um welche Gase </w:t>
      </w:r>
      <w:proofErr w:type="spellStart"/>
      <w:proofErr w:type="gramStart"/>
      <w:r>
        <w:rPr>
          <w:color w:val="auto"/>
        </w:rPr>
        <w:t>handlet</w:t>
      </w:r>
      <w:proofErr w:type="spellEnd"/>
      <w:proofErr w:type="gramEnd"/>
      <w:r>
        <w:rPr>
          <w:color w:val="auto"/>
        </w:rPr>
        <w:t xml:space="preserve"> es sich?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Gas aus Metallsalz 1:_______________________________________________________________________________________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Gas aus Metallsalz 2:_______________________________________________________________________________________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Gas aus Metallsalz 3:_______________________________________________________________________________________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Gas aus Metallsalz 4:_______________________________________________________________________________________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</w:p>
    <w:p w:rsidR="00007164" w:rsidRDefault="00007164" w:rsidP="00007164">
      <w:pPr>
        <w:spacing w:after="0"/>
        <w:rPr>
          <w:b/>
          <w:color w:val="auto"/>
        </w:rPr>
      </w:pPr>
      <w:r w:rsidRPr="00A173F6">
        <w:rPr>
          <w:b/>
          <w:color w:val="auto"/>
        </w:rPr>
        <w:t>Aufgabe 3:</w:t>
      </w:r>
      <w:r>
        <w:rPr>
          <w:b/>
          <w:color w:val="auto"/>
        </w:rPr>
        <w:t xml:space="preserve"> Reaktionsgleichungen aufstellen</w:t>
      </w:r>
    </w:p>
    <w:p w:rsidR="00007164" w:rsidRPr="00D42B16" w:rsidRDefault="00007164" w:rsidP="00007164">
      <w:pPr>
        <w:spacing w:before="200" w:after="0"/>
        <w:rPr>
          <w:color w:val="auto"/>
        </w:rPr>
      </w:pPr>
      <w:r w:rsidRPr="00D42B16">
        <w:rPr>
          <w:color w:val="auto"/>
        </w:rPr>
        <w:t>Stelle die Reaktionsgleichung</w:t>
      </w:r>
      <w:r>
        <w:rPr>
          <w:color w:val="auto"/>
        </w:rPr>
        <w:t>en</w:t>
      </w:r>
      <w:r w:rsidRPr="00D42B16">
        <w:rPr>
          <w:color w:val="auto"/>
        </w:rPr>
        <w:t xml:space="preserve"> der Reaktionen aus Aufgabe 1 auf.</w:t>
      </w:r>
      <w:r>
        <w:rPr>
          <w:color w:val="auto"/>
        </w:rPr>
        <w:t xml:space="preserve"> Erarbeite Gemeinsamkeiten und Unterschiede zwischen den Metallen.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1:_____________________________________________________________________________________________________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2:_____________________________________________________________________________________________________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3:_____________________________________________________________________________________________________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Metall 4:_____________________________________________________________________________________________________</w:t>
      </w:r>
    </w:p>
    <w:p w:rsidR="00007164" w:rsidRDefault="00007164" w:rsidP="00007164">
      <w:pPr>
        <w:spacing w:before="100" w:beforeAutospacing="1" w:after="0"/>
        <w:rPr>
          <w:color w:val="auto"/>
        </w:rPr>
      </w:pPr>
      <w:r>
        <w:rPr>
          <w:color w:val="auto"/>
        </w:rPr>
        <w:t>Gemeinsamkeiten: ______________________________________________________________________________________________________________________________________________________________________________________________________________________________</w:t>
      </w:r>
    </w:p>
    <w:p w:rsidR="00007164" w:rsidRDefault="00007164" w:rsidP="00007164">
      <w:pPr>
        <w:spacing w:after="0"/>
        <w:rPr>
          <w:color w:val="auto"/>
        </w:rPr>
      </w:pPr>
      <w:r>
        <w:rPr>
          <w:color w:val="auto"/>
        </w:rPr>
        <w:t>Unterschiede:</w:t>
      </w:r>
    </w:p>
    <w:p w:rsidR="00007164" w:rsidRPr="00A173F6" w:rsidRDefault="00007164" w:rsidP="00007164">
      <w:pPr>
        <w:spacing w:afterLines="200" w:after="480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07164" w:rsidRDefault="00007164" w:rsidP="00007164">
      <w:pPr>
        <w:pStyle w:val="berschrift1"/>
        <w:keepNext/>
        <w:keepLines/>
        <w:numPr>
          <w:ilvl w:val="0"/>
          <w:numId w:val="13"/>
        </w:numPr>
        <w:spacing w:before="360" w:after="240"/>
        <w:contextualSpacing w:val="0"/>
        <w:sectPr w:rsidR="00007164" w:rsidSect="001436D6">
          <w:pgSz w:w="11906" w:h="16838"/>
          <w:pgMar w:top="1417" w:right="1417" w:bottom="709" w:left="1417" w:header="708" w:footer="708" w:gutter="0"/>
          <w:pgNumType w:start="14"/>
          <w:cols w:space="708"/>
          <w:docGrid w:linePitch="360"/>
        </w:sectPr>
      </w:pPr>
    </w:p>
    <w:p w:rsidR="00007164" w:rsidRPr="000B2989" w:rsidRDefault="00007164" w:rsidP="00007164">
      <w:pPr>
        <w:pStyle w:val="berschrift1"/>
        <w:keepNext/>
        <w:keepLines/>
        <w:numPr>
          <w:ilvl w:val="0"/>
          <w:numId w:val="13"/>
        </w:numPr>
        <w:spacing w:before="360" w:after="240"/>
        <w:contextualSpacing w:val="0"/>
      </w:pPr>
      <w:bookmarkStart w:id="0" w:name="_Toc364276459"/>
      <w:r w:rsidRPr="000B2989">
        <w:lastRenderedPageBreak/>
        <w:t>Reflexion des Arbeitsblattes</w:t>
      </w:r>
      <w:bookmarkEnd w:id="0"/>
    </w:p>
    <w:p w:rsidR="00007164" w:rsidRPr="002C2D45" w:rsidRDefault="00007164" w:rsidP="00007164">
      <w:pPr>
        <w:rPr>
          <w:color w:val="auto"/>
        </w:rPr>
      </w:pPr>
      <w:r w:rsidRPr="0065042C">
        <w:rPr>
          <w:color w:val="auto"/>
        </w:rPr>
        <w:t xml:space="preserve">Das Arbeitsblatt hat das Ziel, die </w:t>
      </w:r>
      <w:proofErr w:type="spellStart"/>
      <w:r w:rsidRPr="0065042C">
        <w:rPr>
          <w:color w:val="auto"/>
        </w:rPr>
        <w:t>SuS</w:t>
      </w:r>
      <w:proofErr w:type="spellEnd"/>
      <w:r w:rsidRPr="0065042C">
        <w:rPr>
          <w:color w:val="auto"/>
        </w:rPr>
        <w:t xml:space="preserve"> zum eigenständigen Experimentieren und Beobachten a</w:t>
      </w:r>
      <w:r w:rsidRPr="0065042C">
        <w:rPr>
          <w:color w:val="auto"/>
        </w:rPr>
        <w:t>n</w:t>
      </w:r>
      <w:r w:rsidRPr="0065042C">
        <w:rPr>
          <w:color w:val="auto"/>
        </w:rPr>
        <w:t>zuleiten.</w:t>
      </w:r>
      <w:r>
        <w:rPr>
          <w:color w:val="auto"/>
        </w:rPr>
        <w:t xml:space="preserve"> In der ersten Aufgabe führen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ein Experiment durch und beschreiben ihre B</w:t>
      </w:r>
      <w:r>
        <w:rPr>
          <w:color w:val="auto"/>
        </w:rPr>
        <w:t>e</w:t>
      </w:r>
      <w:r>
        <w:rPr>
          <w:color w:val="auto"/>
        </w:rPr>
        <w:t>obachtungen. Es handelt sich also um eine Aufgabe aus dem Anforderungsbereich I. In der zwe</w:t>
      </w:r>
      <w:r>
        <w:rPr>
          <w:color w:val="auto"/>
        </w:rPr>
        <w:t>i</w:t>
      </w:r>
      <w:r>
        <w:rPr>
          <w:color w:val="auto"/>
        </w:rPr>
        <w:t xml:space="preserve">ten Aufgabe, einer mit dem Anforderungsniveau II, wenden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ihnen bekannte Nachwei</w:t>
      </w:r>
      <w:r>
        <w:rPr>
          <w:color w:val="auto"/>
        </w:rPr>
        <w:t>s</w:t>
      </w:r>
      <w:r>
        <w:rPr>
          <w:color w:val="auto"/>
        </w:rPr>
        <w:t xml:space="preserve">methoden auf unbekannte Metallsalze an. Sie dokumentieren ihre Beobachtungen und erklären diese. Anforderungsbereich III ist in Aufgabe 3 zu finden. Dort diskutieren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, welche </w:t>
      </w:r>
      <w:r w:rsidRPr="002C2D45">
        <w:rPr>
          <w:color w:val="auto"/>
        </w:rPr>
        <w:t>M</w:t>
      </w:r>
      <w:r w:rsidRPr="002C2D45">
        <w:rPr>
          <w:color w:val="auto"/>
        </w:rPr>
        <w:t>e</w:t>
      </w:r>
      <w:r w:rsidRPr="002C2D45">
        <w:rPr>
          <w:color w:val="auto"/>
        </w:rPr>
        <w:t>talle ein ähnliches Reaktionsverhalten aufzeigen und welche sich davon unterscheiden.</w:t>
      </w:r>
    </w:p>
    <w:p w:rsidR="00007164" w:rsidRPr="002C2D45" w:rsidRDefault="00007164" w:rsidP="00007164">
      <w:pPr>
        <w:pStyle w:val="berschrift2"/>
        <w:keepNext/>
        <w:keepLines/>
        <w:numPr>
          <w:ilvl w:val="1"/>
          <w:numId w:val="13"/>
        </w:numPr>
        <w:spacing w:before="200" w:after="200"/>
        <w:rPr>
          <w:color w:val="auto"/>
        </w:rPr>
      </w:pPr>
      <w:bookmarkStart w:id="1" w:name="_Toc364276460"/>
      <w:r w:rsidRPr="002C2D45">
        <w:rPr>
          <w:color w:val="auto"/>
        </w:rPr>
        <w:t>Erwartungshorizont (Kerncurriculum)</w:t>
      </w:r>
      <w:bookmarkEnd w:id="1"/>
    </w:p>
    <w:p w:rsidR="00007164" w:rsidRPr="002C2D45" w:rsidRDefault="00007164" w:rsidP="00007164">
      <w:pPr>
        <w:tabs>
          <w:tab w:val="left" w:pos="0"/>
        </w:tabs>
        <w:rPr>
          <w:color w:val="auto"/>
        </w:rPr>
      </w:pPr>
      <w:r w:rsidRPr="002C2D45">
        <w:rPr>
          <w:color w:val="auto"/>
        </w:rPr>
        <w:t>In dem Arbeitsblatt wir</w:t>
      </w:r>
      <w:r>
        <w:rPr>
          <w:color w:val="auto"/>
        </w:rPr>
        <w:t>d</w:t>
      </w:r>
      <w:r w:rsidRPr="002C2D45">
        <w:rPr>
          <w:color w:val="auto"/>
        </w:rPr>
        <w:t xml:space="preserve"> das Basiskonzept Chemische Reaktion thematisiert.</w:t>
      </w:r>
    </w:p>
    <w:p w:rsidR="00007164" w:rsidRDefault="00007164" w:rsidP="00007164">
      <w:pPr>
        <w:tabs>
          <w:tab w:val="left" w:pos="0"/>
        </w:tabs>
        <w:rPr>
          <w:color w:val="auto"/>
        </w:rPr>
      </w:pPr>
      <w:r w:rsidRPr="002C2D45">
        <w:rPr>
          <w:color w:val="auto"/>
        </w:rPr>
        <w:t xml:space="preserve">Die </w:t>
      </w:r>
      <w:proofErr w:type="spellStart"/>
      <w:r w:rsidRPr="002C2D45">
        <w:rPr>
          <w:color w:val="auto"/>
        </w:rPr>
        <w:t>SuS</w:t>
      </w:r>
      <w:proofErr w:type="spellEnd"/>
      <w:r w:rsidRPr="002C2D45">
        <w:rPr>
          <w:color w:val="auto"/>
        </w:rPr>
        <w:t>...</w:t>
      </w:r>
    </w:p>
    <w:p w:rsidR="00007164" w:rsidRDefault="00007164" w:rsidP="00007164">
      <w:pPr>
        <w:tabs>
          <w:tab w:val="left" w:pos="0"/>
        </w:tabs>
        <w:rPr>
          <w:color w:val="auto"/>
        </w:rPr>
      </w:pPr>
      <w:r>
        <w:rPr>
          <w:color w:val="auto"/>
        </w:rPr>
        <w:t>Fachwissen:</w:t>
      </w:r>
    </w:p>
    <w:p w:rsidR="00007164" w:rsidRPr="00B65C30" w:rsidRDefault="00007164" w:rsidP="00007164">
      <w:pPr>
        <w:tabs>
          <w:tab w:val="left" w:pos="0"/>
        </w:tabs>
        <w:ind w:left="708"/>
        <w:rPr>
          <w:color w:val="auto"/>
        </w:rPr>
      </w:pPr>
      <w:r>
        <w:rPr>
          <w:color w:val="auto"/>
        </w:rPr>
        <w:t xml:space="preserve">…kennzeichnen an ausgewählten </w:t>
      </w:r>
      <w:proofErr w:type="spellStart"/>
      <w:r>
        <w:rPr>
          <w:color w:val="auto"/>
        </w:rPr>
        <w:t>Donator</w:t>
      </w:r>
      <w:proofErr w:type="spellEnd"/>
      <w:r>
        <w:rPr>
          <w:color w:val="auto"/>
        </w:rPr>
        <w:t xml:space="preserve">-Akzeptor-Reaktionen (Säure-Base-Reaktion) die </w:t>
      </w:r>
      <w:r w:rsidRPr="004449E7">
        <w:rPr>
          <w:color w:val="auto"/>
        </w:rPr>
        <w:t>Übertragung von Protonen bzw. Elektronen und bestimmen die Reaktionsart (Au</w:t>
      </w:r>
      <w:r w:rsidRPr="004449E7">
        <w:rPr>
          <w:color w:val="auto"/>
        </w:rPr>
        <w:t>f</w:t>
      </w:r>
      <w:r w:rsidRPr="004449E7">
        <w:rPr>
          <w:color w:val="auto"/>
        </w:rPr>
        <w:t>gabe 1</w:t>
      </w:r>
      <w:r>
        <w:rPr>
          <w:color w:val="auto"/>
        </w:rPr>
        <w:t xml:space="preserve"> und 2</w:t>
      </w:r>
      <w:r w:rsidRPr="004449E7">
        <w:rPr>
          <w:color w:val="auto"/>
        </w:rPr>
        <w:t>).</w:t>
      </w:r>
    </w:p>
    <w:p w:rsidR="00007164" w:rsidRPr="00B65C30" w:rsidRDefault="00007164" w:rsidP="00007164">
      <w:pPr>
        <w:tabs>
          <w:tab w:val="left" w:pos="0"/>
        </w:tabs>
        <w:rPr>
          <w:color w:val="auto"/>
        </w:rPr>
      </w:pPr>
      <w:r w:rsidRPr="00B65C30">
        <w:rPr>
          <w:color w:val="auto"/>
        </w:rPr>
        <w:t>Erkenntnisgewinnung:</w:t>
      </w:r>
    </w:p>
    <w:p w:rsidR="00007164" w:rsidRPr="00B65C30" w:rsidRDefault="00007164" w:rsidP="00007164">
      <w:pPr>
        <w:tabs>
          <w:tab w:val="left" w:pos="0"/>
        </w:tabs>
        <w:rPr>
          <w:color w:val="auto"/>
        </w:rPr>
      </w:pPr>
      <w:r w:rsidRPr="00B65C30">
        <w:rPr>
          <w:color w:val="auto"/>
        </w:rPr>
        <w:tab/>
        <w:t>…teilen chemische Reaktionen nach bestimmten Prinzipien ein (Aufgabe 1 und 3).</w:t>
      </w:r>
    </w:p>
    <w:p w:rsidR="00007164" w:rsidRPr="00B65C30" w:rsidRDefault="00007164" w:rsidP="00007164">
      <w:pPr>
        <w:tabs>
          <w:tab w:val="left" w:pos="0"/>
        </w:tabs>
        <w:rPr>
          <w:color w:val="auto"/>
        </w:rPr>
      </w:pPr>
      <w:r w:rsidRPr="00B65C30">
        <w:rPr>
          <w:color w:val="auto"/>
        </w:rPr>
        <w:t>Kommunikation:</w:t>
      </w:r>
    </w:p>
    <w:p w:rsidR="00007164" w:rsidRPr="00B65C30" w:rsidRDefault="00007164" w:rsidP="00007164">
      <w:pPr>
        <w:ind w:left="705"/>
        <w:rPr>
          <w:rFonts w:eastAsia="Times New Roman" w:cs="Arial"/>
          <w:color w:val="auto"/>
          <w:lang w:eastAsia="de-DE"/>
        </w:rPr>
      </w:pPr>
      <w:r w:rsidRPr="00B65C30">
        <w:rPr>
          <w:color w:val="auto"/>
        </w:rPr>
        <w:t>...</w:t>
      </w:r>
      <w:r w:rsidRPr="00B65C30">
        <w:rPr>
          <w:rFonts w:eastAsia="Times New Roman" w:cs="Arial"/>
          <w:color w:val="auto"/>
          <w:lang w:eastAsia="de-DE"/>
        </w:rPr>
        <w:t>gehen sicher mit der chemischen Symbolik und mit Größengleichungen um (Aufg</w:t>
      </w:r>
      <w:r w:rsidRPr="00B65C30">
        <w:rPr>
          <w:rFonts w:eastAsia="Times New Roman" w:cs="Arial"/>
          <w:color w:val="auto"/>
          <w:lang w:eastAsia="de-DE"/>
        </w:rPr>
        <w:t>a</w:t>
      </w:r>
      <w:r w:rsidRPr="00B65C30">
        <w:rPr>
          <w:rFonts w:eastAsia="Times New Roman" w:cs="Arial"/>
          <w:color w:val="auto"/>
          <w:lang w:eastAsia="de-DE"/>
        </w:rPr>
        <w:t>be 3).</w:t>
      </w:r>
    </w:p>
    <w:p w:rsidR="00007164" w:rsidRPr="008E6247" w:rsidRDefault="00007164" w:rsidP="00007164">
      <w:pPr>
        <w:pStyle w:val="berschrift2"/>
        <w:keepNext/>
        <w:keepLines/>
        <w:numPr>
          <w:ilvl w:val="1"/>
          <w:numId w:val="13"/>
        </w:numPr>
        <w:spacing w:before="200" w:after="200"/>
      </w:pPr>
      <w:r w:rsidRPr="000B2989">
        <w:rPr>
          <w:color w:val="FF0000"/>
        </w:rPr>
        <w:br w:type="page"/>
      </w:r>
      <w:bookmarkStart w:id="2" w:name="_Toc364276461"/>
      <w:r w:rsidRPr="008E6247">
        <w:lastRenderedPageBreak/>
        <w:t>Erwartungshorizont (Inhaltlich)</w:t>
      </w:r>
      <w:bookmarkEnd w:id="2"/>
    </w:p>
    <w:p w:rsidR="00007164" w:rsidRPr="008E6247" w:rsidRDefault="00007164" w:rsidP="00007164">
      <w:pPr>
        <w:rPr>
          <w:b/>
          <w:color w:val="auto"/>
        </w:rPr>
      </w:pPr>
      <w:r w:rsidRPr="008E6247">
        <w:rPr>
          <w:b/>
          <w:color w:val="auto"/>
        </w:rPr>
        <w:t>Aufgabe 1: Reaktion von Säuren mit Metallen</w:t>
      </w:r>
    </w:p>
    <w:p w:rsidR="00007164" w:rsidRPr="008E6247" w:rsidRDefault="00007164" w:rsidP="00007164">
      <w:pPr>
        <w:spacing w:after="360"/>
        <w:rPr>
          <w:color w:val="auto"/>
        </w:rPr>
      </w:pPr>
      <w:r w:rsidRPr="008E6247">
        <w:rPr>
          <w:color w:val="auto"/>
        </w:rPr>
        <w:t xml:space="preserve">In dieser Aufgabe bekommen die </w:t>
      </w:r>
      <w:proofErr w:type="spellStart"/>
      <w:r w:rsidRPr="008E6247">
        <w:rPr>
          <w:color w:val="auto"/>
        </w:rPr>
        <w:t>SuS</w:t>
      </w:r>
      <w:proofErr w:type="spellEnd"/>
      <w:r w:rsidRPr="008E6247">
        <w:rPr>
          <w:color w:val="auto"/>
        </w:rPr>
        <w:t xml:space="preserve"> eine Auswahl von vier Metallen, mit denen sie das Verha</w:t>
      </w:r>
      <w:r w:rsidRPr="008E6247">
        <w:rPr>
          <w:color w:val="auto"/>
        </w:rPr>
        <w:t>l</w:t>
      </w:r>
      <w:r>
        <w:rPr>
          <w:color w:val="auto"/>
        </w:rPr>
        <w:t>ten der Metalle gegenüber Schwefels</w:t>
      </w:r>
      <w:r w:rsidRPr="008E6247">
        <w:rPr>
          <w:color w:val="auto"/>
        </w:rPr>
        <w:t>äure analysieren sollen. Dabei sollen sie angeben, welche Metalle mit S</w:t>
      </w:r>
      <w:r>
        <w:rPr>
          <w:color w:val="auto"/>
        </w:rPr>
        <w:t>chwefel</w:t>
      </w:r>
      <w:r w:rsidRPr="008E6247">
        <w:rPr>
          <w:color w:val="auto"/>
        </w:rPr>
        <w:t xml:space="preserve">säure reagieren und welche nicht, um so die Begriffe der edlen und unedlen Metalle zu unterscheiden. </w:t>
      </w:r>
    </w:p>
    <w:p w:rsidR="00007164" w:rsidRDefault="00007164" w:rsidP="00007164">
      <w:pPr>
        <w:rPr>
          <w:b/>
          <w:color w:val="auto"/>
        </w:rPr>
      </w:pPr>
      <w:r w:rsidRPr="00A173F6">
        <w:rPr>
          <w:b/>
          <w:color w:val="auto"/>
        </w:rPr>
        <w:t xml:space="preserve">Aufgabe 2: </w:t>
      </w:r>
      <w:r>
        <w:rPr>
          <w:b/>
          <w:color w:val="auto"/>
        </w:rPr>
        <w:t>Nachweis der Metallsalze</w:t>
      </w:r>
    </w:p>
    <w:p w:rsidR="00007164" w:rsidRPr="002C2D45" w:rsidRDefault="00007164" w:rsidP="00007164">
      <w:pPr>
        <w:spacing w:after="360"/>
        <w:rPr>
          <w:color w:val="auto"/>
        </w:rPr>
      </w:pPr>
      <w:r w:rsidRPr="002C2D45">
        <w:rPr>
          <w:color w:val="auto"/>
        </w:rPr>
        <w:t xml:space="preserve">In dieser Aufgabe sollen die </w:t>
      </w:r>
      <w:proofErr w:type="spellStart"/>
      <w:r w:rsidRPr="002C2D45">
        <w:rPr>
          <w:color w:val="auto"/>
        </w:rPr>
        <w:t>SuS</w:t>
      </w:r>
      <w:proofErr w:type="spellEnd"/>
      <w:r w:rsidRPr="002C2D45">
        <w:rPr>
          <w:color w:val="auto"/>
        </w:rPr>
        <w:t xml:space="preserve"> die ihnen bekannten Nachweise für Kohlendioxid, Schwefe</w:t>
      </w:r>
      <w:r w:rsidRPr="002C2D45">
        <w:rPr>
          <w:color w:val="auto"/>
        </w:rPr>
        <w:t>l</w:t>
      </w:r>
      <w:r w:rsidRPr="002C2D45">
        <w:rPr>
          <w:color w:val="auto"/>
        </w:rPr>
        <w:t>wasserstoff und Acetat für das Experiment anwenden.</w:t>
      </w:r>
    </w:p>
    <w:p w:rsidR="00007164" w:rsidRPr="002C2D45" w:rsidRDefault="00007164" w:rsidP="00007164">
      <w:pPr>
        <w:spacing w:after="0"/>
        <w:rPr>
          <w:b/>
          <w:color w:val="auto"/>
        </w:rPr>
      </w:pPr>
      <w:r w:rsidRPr="002C2D45">
        <w:rPr>
          <w:b/>
          <w:color w:val="auto"/>
        </w:rPr>
        <w:t>Aufgabe 3: Reaktionsgleichungen aufstellen</w:t>
      </w:r>
    </w:p>
    <w:p w:rsidR="00007164" w:rsidRDefault="00007164" w:rsidP="00007164">
      <w:pPr>
        <w:spacing w:before="200" w:after="0"/>
        <w:rPr>
          <w:color w:val="auto"/>
        </w:rPr>
      </w:pPr>
      <w:r w:rsidRPr="002C2D45">
        <w:rPr>
          <w:color w:val="auto"/>
        </w:rPr>
        <w:t>Die Reaktionsgleichungen erfolgen in der Form:</w:t>
      </w:r>
    </w:p>
    <w:p w:rsidR="00007164" w:rsidRPr="002C2D45" w:rsidRDefault="00007164" w:rsidP="00007164">
      <w:pPr>
        <w:spacing w:before="200" w:after="0"/>
        <w:rPr>
          <w:color w:val="auto"/>
        </w:rPr>
      </w:pPr>
      <w:r>
        <w:rPr>
          <w:color w:val="auto"/>
        </w:rPr>
        <w:t xml:space="preserve">Metall + Schwefelsäure </w:t>
      </w:r>
      <w:r w:rsidRPr="002C2D45">
        <w:rPr>
          <w:color w:val="auto"/>
        </w:rPr>
        <w:sym w:font="Wingdings" w:char="F0E0"/>
      </w:r>
      <w:r>
        <w:rPr>
          <w:color w:val="auto"/>
        </w:rPr>
        <w:t xml:space="preserve"> Salz + Wasserstoff</w:t>
      </w:r>
    </w:p>
    <w:p w:rsidR="00007164" w:rsidRPr="001B1A06" w:rsidRDefault="00007164" w:rsidP="00007164"/>
    <w:p w:rsidR="00BE6DD9" w:rsidRPr="00007164" w:rsidRDefault="00BE6DD9" w:rsidP="00007164">
      <w:bookmarkStart w:id="3" w:name="_GoBack"/>
      <w:bookmarkEnd w:id="3"/>
    </w:p>
    <w:sectPr w:rsidR="00BE6DD9" w:rsidRPr="00007164" w:rsidSect="00007164">
      <w:headerReference w:type="default" r:id="rId9"/>
      <w:pgSz w:w="11907" w:h="16839" w:code="9"/>
      <w:pgMar w:top="1440" w:right="1440" w:bottom="1701" w:left="1440" w:header="709" w:footer="113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="00C047E4">
            <w:rPr>
              <w:sz w:val="20"/>
              <w:szCs w:val="20"/>
            </w:rPr>
            <w:fldChar w:fldCharType="separate"/>
          </w:r>
          <w:r w:rsidR="00007164" w:rsidRPr="00007164">
            <w:rPr>
              <w:b/>
              <w:bCs/>
              <w:noProof/>
              <w:sz w:val="20"/>
              <w:szCs w:val="20"/>
            </w:rPr>
            <w:t>Reflexion des Arbeitsblattes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07164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164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9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3A62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09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4CE5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490B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47E4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6C33-2B0E-4F02-B494-27E88B6D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2013-08-14T18:55:00Z</dcterms:created>
  <dcterms:modified xsi:type="dcterms:W3CDTF">2013-08-14T18:55:00Z</dcterms:modified>
</cp:coreProperties>
</file>