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5D6345" w:rsidRDefault="00954DC8" w:rsidP="00954DC8">
      <w:pPr>
        <w:autoSpaceDE w:val="0"/>
        <w:autoSpaceDN w:val="0"/>
        <w:adjustRightInd w:val="0"/>
        <w:rPr>
          <w:rFonts w:ascii="Times-Roman" w:hAnsi="Times-Roman" w:cs="Times-Roman"/>
          <w:color w:val="auto"/>
        </w:rPr>
      </w:pPr>
      <w:r w:rsidRPr="005D6345">
        <w:rPr>
          <w:rFonts w:ascii="Times-Roman" w:hAnsi="Times-Roman" w:cs="Times-Roman"/>
          <w:b/>
          <w:color w:val="auto"/>
          <w:sz w:val="28"/>
          <w:szCs w:val="28"/>
        </w:rPr>
        <w:t>Schulversuchspraktikum</w:t>
      </w:r>
    </w:p>
    <w:p w:rsidR="00954DC8" w:rsidRPr="005D6345" w:rsidRDefault="0037351E" w:rsidP="00954DC8">
      <w:pPr>
        <w:rPr>
          <w:color w:val="auto"/>
        </w:rPr>
      </w:pPr>
      <w:r w:rsidRPr="005D6345">
        <w:rPr>
          <w:color w:val="auto"/>
        </w:rPr>
        <w:t>Denise Heckmann</w:t>
      </w:r>
    </w:p>
    <w:p w:rsidR="00954DC8" w:rsidRPr="005D6345" w:rsidRDefault="0037351E" w:rsidP="00954DC8">
      <w:pPr>
        <w:rPr>
          <w:color w:val="auto"/>
        </w:rPr>
      </w:pPr>
      <w:r w:rsidRPr="005D6345">
        <w:rPr>
          <w:color w:val="auto"/>
        </w:rPr>
        <w:t>Sommersemester 2013</w:t>
      </w:r>
    </w:p>
    <w:p w:rsidR="00954DC8" w:rsidRPr="005D6345" w:rsidRDefault="00384282" w:rsidP="00954DC8">
      <w:pPr>
        <w:rPr>
          <w:color w:val="auto"/>
        </w:rPr>
      </w:pPr>
      <w:r w:rsidRPr="005D6345">
        <w:rPr>
          <w:color w:val="auto"/>
        </w:rPr>
        <w:t>Klassenstufen 9 &amp; 10</w:t>
      </w:r>
    </w:p>
    <w:p w:rsidR="00954DC8" w:rsidRPr="005D6345" w:rsidRDefault="00954DC8" w:rsidP="00954DC8">
      <w:pPr>
        <w:rPr>
          <w:color w:val="auto"/>
        </w:rPr>
      </w:pPr>
      <w:r w:rsidRPr="005D6345">
        <w:rPr>
          <w:color w:val="auto"/>
        </w:rPr>
        <w:tab/>
      </w:r>
    </w:p>
    <w:p w:rsidR="008B7FD6" w:rsidRPr="005D6345" w:rsidRDefault="00690D14" w:rsidP="00954DC8">
      <w:pPr>
        <w:rPr>
          <w:color w:val="aut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3" type="#_x0000_t75" style="position:absolute;left:0;text-align:left;margin-left:21.85pt;margin-top:17.15pt;width:149.8pt;height:222.6pt;rotation:-546647fd;z-index:-1" wrapcoords="-566 -436 -566 21964 22166 21964 22166 -436 -566 -436" stroked="t" strokecolor="white" strokeweight="4.5pt">
            <v:imagedata r:id="rId9" o:title="20130802_141548"/>
            <w10:wrap type="tight"/>
          </v:shape>
        </w:pict>
      </w:r>
      <w:bookmarkStart w:id="0" w:name="_GoBack"/>
      <w:r>
        <w:rPr>
          <w:noProof/>
        </w:rPr>
        <w:pict>
          <v:shape id="_x0000_s1352" type="#_x0000_t75" style="position:absolute;left:0;text-align:left;margin-left:184.85pt;margin-top:17.15pt;width:265.55pt;height:205.1pt;rotation:856464fd;z-index:-2" wrapcoords="-366 -475 -366 21996 21966 21996 21966 -475 -366 -475" stroked="t" strokecolor="white" strokeweight="4.5pt">
            <v:imagedata r:id="rId10" o:title="DSC00874"/>
            <w10:wrap type="tight"/>
          </v:shape>
        </w:pict>
      </w:r>
      <w:bookmarkEnd w:id="0"/>
    </w:p>
    <w:p w:rsidR="008220C8" w:rsidRDefault="008220C8" w:rsidP="00954DC8">
      <w:pPr>
        <w:rPr>
          <w:color w:val="auto"/>
        </w:rPr>
      </w:pPr>
    </w:p>
    <w:p w:rsidR="008220C8" w:rsidRDefault="008220C8" w:rsidP="00954DC8">
      <w:pPr>
        <w:rPr>
          <w:color w:val="auto"/>
        </w:rPr>
      </w:pPr>
    </w:p>
    <w:p w:rsidR="008B7FD6" w:rsidRDefault="008B7FD6" w:rsidP="00954DC8">
      <w:pPr>
        <w:rPr>
          <w:color w:val="auto"/>
        </w:rPr>
      </w:pPr>
    </w:p>
    <w:p w:rsidR="008220C8" w:rsidRDefault="008220C8" w:rsidP="00954DC8">
      <w:pPr>
        <w:rPr>
          <w:color w:val="auto"/>
        </w:rPr>
      </w:pPr>
    </w:p>
    <w:p w:rsidR="008220C8" w:rsidRDefault="00690D14" w:rsidP="00954DC8">
      <w:pPr>
        <w:rPr>
          <w:color w:val="auto"/>
        </w:rPr>
      </w:pPr>
      <w:r>
        <w:rPr>
          <w:noProof/>
        </w:rPr>
        <w:pict>
          <v:shape id="_x0000_s1354" type="#_x0000_t75" style="position:absolute;left:0;text-align:left;margin-left:45.8pt;margin-top:20.25pt;width:392.6pt;height:160.35pt;rotation:-601656fd;z-index:-4" wrapcoords="-248 -606 -248 22105 21848 22105 21848 -606 -248 -606" stroked="t" strokecolor="white" strokeweight="4.5pt">
            <v:imagedata r:id="rId11" o:title="DSC00879"/>
            <w10:wrap type="tight"/>
          </v:shape>
        </w:pict>
      </w:r>
    </w:p>
    <w:p w:rsidR="008220C8" w:rsidRDefault="008220C8" w:rsidP="00954DC8">
      <w:pPr>
        <w:rPr>
          <w:color w:val="auto"/>
        </w:rPr>
      </w:pPr>
    </w:p>
    <w:p w:rsidR="008220C8" w:rsidRDefault="008220C8" w:rsidP="00954DC8">
      <w:pPr>
        <w:rPr>
          <w:color w:val="auto"/>
        </w:rPr>
      </w:pPr>
    </w:p>
    <w:p w:rsidR="008220C8" w:rsidRDefault="008220C8" w:rsidP="00954DC8">
      <w:pPr>
        <w:rPr>
          <w:color w:val="auto"/>
        </w:rPr>
      </w:pPr>
    </w:p>
    <w:p w:rsidR="008220C8" w:rsidRDefault="008220C8" w:rsidP="00954DC8">
      <w:pPr>
        <w:rPr>
          <w:color w:val="auto"/>
        </w:rPr>
      </w:pPr>
    </w:p>
    <w:p w:rsidR="008220C8" w:rsidRPr="005D6345" w:rsidRDefault="008220C8" w:rsidP="00954DC8">
      <w:pPr>
        <w:rPr>
          <w:color w:val="auto"/>
        </w:rPr>
      </w:pPr>
    </w:p>
    <w:p w:rsidR="008B7FD6" w:rsidRPr="005D6345" w:rsidRDefault="00690D14" w:rsidP="008B7FD6">
      <w:pPr>
        <w:rPr>
          <w:rFonts w:ascii="Times New Roman" w:hAnsi="Times New Roman"/>
          <w:color w:val="auto"/>
          <w:sz w:val="52"/>
          <w:szCs w:val="24"/>
        </w:rPr>
      </w:pPr>
      <w:r>
        <w:rPr>
          <w:rFonts w:ascii="Times New Roman" w:hAnsi="Times New Roman"/>
          <w:noProof/>
          <w:color w:val="auto"/>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9" o:connectortype="straight"/>
        </w:pict>
      </w:r>
    </w:p>
    <w:p w:rsidR="0006684E" w:rsidRPr="005D6345" w:rsidRDefault="00690D14" w:rsidP="0006684E">
      <w:pPr>
        <w:autoSpaceDE w:val="0"/>
        <w:autoSpaceDN w:val="0"/>
        <w:adjustRightInd w:val="0"/>
        <w:jc w:val="center"/>
        <w:rPr>
          <w:rFonts w:ascii="Times New Roman" w:hAnsi="Times New Roman"/>
          <w:b/>
          <w:color w:val="auto"/>
          <w:sz w:val="52"/>
          <w:szCs w:val="24"/>
        </w:rPr>
      </w:pPr>
      <w:r>
        <w:rPr>
          <w:rFonts w:ascii="Times New Roman" w:hAnsi="Times New Roman"/>
          <w:b/>
          <w:noProof/>
          <w:color w:val="auto"/>
          <w:sz w:val="52"/>
          <w:szCs w:val="24"/>
          <w:lang w:eastAsia="de-DE"/>
        </w:rPr>
        <w:pict>
          <v:shape id="_x0000_s1154" type="#_x0000_t32" style="position:absolute;left:0;text-align:left;margin-left:11.65pt;margin-top:42.55pt;width:426.75pt;height:0;z-index:10" o:connectortype="straight"/>
        </w:pict>
      </w:r>
      <w:r w:rsidR="00384282" w:rsidRPr="005D6345">
        <w:rPr>
          <w:rFonts w:ascii="Times New Roman" w:hAnsi="Times New Roman"/>
          <w:b/>
          <w:color w:val="auto"/>
          <w:sz w:val="52"/>
          <w:szCs w:val="24"/>
        </w:rPr>
        <w:t>Die Brennstoffzelle</w:t>
      </w:r>
    </w:p>
    <w:p w:rsidR="008B7FD6" w:rsidRPr="005D6345" w:rsidRDefault="008B7FD6" w:rsidP="00954DC8">
      <w:pPr>
        <w:autoSpaceDE w:val="0"/>
        <w:autoSpaceDN w:val="0"/>
        <w:adjustRightInd w:val="0"/>
        <w:rPr>
          <w:noProof/>
          <w:color w:val="auto"/>
          <w:lang w:eastAsia="de-DE"/>
        </w:rPr>
      </w:pPr>
    </w:p>
    <w:p w:rsidR="008B7FD6" w:rsidRPr="005D6345" w:rsidRDefault="008B7FD6" w:rsidP="00954DC8">
      <w:pPr>
        <w:autoSpaceDE w:val="0"/>
        <w:autoSpaceDN w:val="0"/>
        <w:adjustRightInd w:val="0"/>
        <w:rPr>
          <w:noProof/>
          <w:color w:val="auto"/>
          <w:lang w:eastAsia="de-DE"/>
        </w:rPr>
      </w:pPr>
    </w:p>
    <w:p w:rsidR="00A90BD6" w:rsidRPr="005D6345" w:rsidRDefault="00690D14">
      <w:pPr>
        <w:pStyle w:val="Inhaltsverzeichnisberschrift"/>
        <w:rPr>
          <w:color w:val="auto"/>
        </w:rPr>
      </w:pPr>
      <w:r>
        <w:rPr>
          <w:noProof/>
          <w:color w:val="auto"/>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61.5pt;z-index:8;mso-position-horizontal:center;mso-width-relative:margin;mso-height-relative:margin" strokecolor="#9bbb59" strokeweight="1pt">
            <v:stroke dashstyle="dash"/>
            <v:shadow color="#868686"/>
            <v:textbox style="mso-next-textbox:#_x0000_s1145">
              <w:txbxContent>
                <w:p w:rsidR="00390261" w:rsidRDefault="00390261">
                  <w:pPr>
                    <w:pBdr>
                      <w:bottom w:val="single" w:sz="6" w:space="1" w:color="auto"/>
                    </w:pBdr>
                    <w:rPr>
                      <w:b/>
                    </w:rPr>
                  </w:pPr>
                  <w:r w:rsidRPr="00A90BD6">
                    <w:rPr>
                      <w:b/>
                    </w:rPr>
                    <w:t>Auf einen Blick:</w:t>
                  </w:r>
                </w:p>
                <w:p w:rsidR="00390261" w:rsidRPr="001A16BC" w:rsidRDefault="00390261" w:rsidP="004944F3">
                  <w:pPr>
                    <w:rPr>
                      <w:i/>
                      <w:color w:val="auto"/>
                    </w:rPr>
                  </w:pPr>
                  <w:r w:rsidRPr="001A16BC">
                    <w:rPr>
                      <w:color w:val="auto"/>
                    </w:rPr>
                    <w:t xml:space="preserve">Dieses </w:t>
                  </w:r>
                  <w:r>
                    <w:rPr>
                      <w:color w:val="auto"/>
                    </w:rPr>
                    <w:t>Protokoll beschäftigt sich mit dem Thema Brennstoffzelle. Es konzentriert sich auf die im Kerncurriculum geforderte Bewertung von Alltagsthemen. Die hier beschriebenen Versuche sollen dazu dienen, den SuS Vor- und Nachteile von Brennstoffzellen bewusst zu machen. Bei Interesse an verschiedenen Typen von Brennstoffzellen kann das Protokoll vom Vorjahr (Autor: Sebastian Gerke) zu Rate gezogen werden, in welchem fünf verschiedene Arten von Brennstof</w:t>
                  </w:r>
                  <w:r>
                    <w:rPr>
                      <w:color w:val="auto"/>
                    </w:rPr>
                    <w:t>f</w:t>
                  </w:r>
                  <w:r>
                    <w:rPr>
                      <w:color w:val="auto"/>
                    </w:rPr>
                    <w:t>zellen vorgestellt werden.</w:t>
                  </w:r>
                </w:p>
              </w:txbxContent>
            </v:textbox>
          </v:shape>
        </w:pict>
      </w:r>
    </w:p>
    <w:p w:rsidR="00A90BD6" w:rsidRPr="005D6345" w:rsidRDefault="00A90BD6" w:rsidP="00A90BD6">
      <w:pPr>
        <w:rPr>
          <w:color w:val="auto"/>
        </w:rPr>
      </w:pPr>
    </w:p>
    <w:p w:rsidR="00A90BD6" w:rsidRPr="005D6345" w:rsidRDefault="00A90BD6" w:rsidP="00A90BD6">
      <w:pPr>
        <w:rPr>
          <w:color w:val="auto"/>
        </w:rPr>
      </w:pPr>
    </w:p>
    <w:p w:rsidR="00A90BD6" w:rsidRPr="005D6345" w:rsidRDefault="00A90BD6" w:rsidP="00A90BD6">
      <w:pPr>
        <w:rPr>
          <w:color w:val="auto"/>
        </w:rPr>
      </w:pPr>
    </w:p>
    <w:p w:rsidR="00A90BD6" w:rsidRPr="005D6345" w:rsidRDefault="00A90BD6" w:rsidP="00A90BD6">
      <w:pPr>
        <w:rPr>
          <w:color w:val="auto"/>
        </w:rPr>
      </w:pPr>
    </w:p>
    <w:p w:rsidR="00A90BD6" w:rsidRPr="005D6345" w:rsidRDefault="00A90BD6" w:rsidP="00A90BD6">
      <w:pPr>
        <w:rPr>
          <w:color w:val="auto"/>
        </w:rPr>
      </w:pPr>
    </w:p>
    <w:p w:rsidR="00E26180" w:rsidRPr="005D6345" w:rsidRDefault="00E26180">
      <w:pPr>
        <w:pStyle w:val="Inhaltsverzeichnisberschrift"/>
        <w:rPr>
          <w:color w:val="auto"/>
        </w:rPr>
      </w:pPr>
      <w:r w:rsidRPr="005D6345">
        <w:rPr>
          <w:color w:val="auto"/>
        </w:rPr>
        <w:t>Inhalt</w:t>
      </w:r>
    </w:p>
    <w:p w:rsidR="00E26180" w:rsidRPr="005D6345" w:rsidRDefault="00E26180" w:rsidP="00E26180">
      <w:pPr>
        <w:rPr>
          <w:color w:val="auto"/>
        </w:rPr>
      </w:pPr>
    </w:p>
    <w:p w:rsidR="00A8144D" w:rsidRPr="00690D14" w:rsidRDefault="006D4FB1">
      <w:pPr>
        <w:pStyle w:val="Verzeichnis1"/>
        <w:tabs>
          <w:tab w:val="left" w:pos="440"/>
          <w:tab w:val="right" w:leader="dot" w:pos="9062"/>
        </w:tabs>
        <w:rPr>
          <w:rFonts w:ascii="Calibri" w:eastAsia="Times New Roman" w:hAnsi="Calibri"/>
          <w:noProof/>
          <w:color w:val="auto"/>
          <w:lang w:eastAsia="de-DE"/>
        </w:rPr>
      </w:pPr>
      <w:r w:rsidRPr="005D6345">
        <w:rPr>
          <w:color w:val="auto"/>
        </w:rPr>
        <w:fldChar w:fldCharType="begin"/>
      </w:r>
      <w:r w:rsidR="00E26180" w:rsidRPr="005D6345">
        <w:rPr>
          <w:color w:val="auto"/>
        </w:rPr>
        <w:instrText xml:space="preserve"> TOC \o "1-3" \h \z \u </w:instrText>
      </w:r>
      <w:r w:rsidRPr="005D6345">
        <w:rPr>
          <w:color w:val="auto"/>
        </w:rPr>
        <w:fldChar w:fldCharType="separate"/>
      </w:r>
      <w:hyperlink w:anchor="_Toc363541946" w:history="1">
        <w:r w:rsidR="00A8144D" w:rsidRPr="00F67268">
          <w:rPr>
            <w:rStyle w:val="Hyperlink"/>
            <w:noProof/>
          </w:rPr>
          <w:t>1</w:t>
        </w:r>
        <w:r w:rsidR="00A8144D" w:rsidRPr="00690D14">
          <w:rPr>
            <w:rFonts w:ascii="Calibri" w:eastAsia="Times New Roman" w:hAnsi="Calibri"/>
            <w:noProof/>
            <w:color w:val="auto"/>
            <w:lang w:eastAsia="de-DE"/>
          </w:rPr>
          <w:tab/>
        </w:r>
        <w:r w:rsidR="00A8144D" w:rsidRPr="00F67268">
          <w:rPr>
            <w:rStyle w:val="Hyperlink"/>
            <w:noProof/>
          </w:rPr>
          <w:t>Beschreibung des Themas und zugehörige Lernziele</w:t>
        </w:r>
        <w:r w:rsidR="00A8144D">
          <w:rPr>
            <w:noProof/>
            <w:webHidden/>
          </w:rPr>
          <w:tab/>
        </w:r>
        <w:r>
          <w:rPr>
            <w:noProof/>
            <w:webHidden/>
          </w:rPr>
          <w:fldChar w:fldCharType="begin"/>
        </w:r>
        <w:r w:rsidR="00A8144D">
          <w:rPr>
            <w:noProof/>
            <w:webHidden/>
          </w:rPr>
          <w:instrText xml:space="preserve"> PAGEREF _Toc363541946 \h </w:instrText>
        </w:r>
        <w:r>
          <w:rPr>
            <w:noProof/>
            <w:webHidden/>
          </w:rPr>
        </w:r>
        <w:r>
          <w:rPr>
            <w:noProof/>
            <w:webHidden/>
          </w:rPr>
          <w:fldChar w:fldCharType="separate"/>
        </w:r>
        <w:r w:rsidR="00364B6C">
          <w:rPr>
            <w:noProof/>
            <w:webHidden/>
          </w:rPr>
          <w:t>2</w:t>
        </w:r>
        <w:r>
          <w:rPr>
            <w:noProof/>
            <w:webHidden/>
          </w:rPr>
          <w:fldChar w:fldCharType="end"/>
        </w:r>
      </w:hyperlink>
    </w:p>
    <w:p w:rsidR="00A8144D" w:rsidRPr="00690D14" w:rsidRDefault="00690D14">
      <w:pPr>
        <w:pStyle w:val="Verzeichnis1"/>
        <w:tabs>
          <w:tab w:val="left" w:pos="440"/>
          <w:tab w:val="right" w:leader="dot" w:pos="9062"/>
        </w:tabs>
        <w:rPr>
          <w:rFonts w:ascii="Calibri" w:eastAsia="Times New Roman" w:hAnsi="Calibri"/>
          <w:noProof/>
          <w:color w:val="auto"/>
          <w:lang w:eastAsia="de-DE"/>
        </w:rPr>
      </w:pPr>
      <w:hyperlink w:anchor="_Toc363541947" w:history="1">
        <w:r w:rsidR="00A8144D" w:rsidRPr="00F67268">
          <w:rPr>
            <w:rStyle w:val="Hyperlink"/>
            <w:noProof/>
          </w:rPr>
          <w:t>2</w:t>
        </w:r>
        <w:r w:rsidR="00A8144D" w:rsidRPr="00690D14">
          <w:rPr>
            <w:rFonts w:ascii="Calibri" w:eastAsia="Times New Roman" w:hAnsi="Calibri"/>
            <w:noProof/>
            <w:color w:val="auto"/>
            <w:lang w:eastAsia="de-DE"/>
          </w:rPr>
          <w:tab/>
        </w:r>
        <w:r w:rsidR="00A8144D" w:rsidRPr="00F67268">
          <w:rPr>
            <w:rStyle w:val="Hyperlink"/>
            <w:noProof/>
          </w:rPr>
          <w:t>Relevanz des Themas für die SuS</w:t>
        </w:r>
        <w:r w:rsidR="00A8144D">
          <w:rPr>
            <w:noProof/>
            <w:webHidden/>
          </w:rPr>
          <w:tab/>
        </w:r>
        <w:r w:rsidR="006D4FB1">
          <w:rPr>
            <w:noProof/>
            <w:webHidden/>
          </w:rPr>
          <w:fldChar w:fldCharType="begin"/>
        </w:r>
        <w:r w:rsidR="00A8144D">
          <w:rPr>
            <w:noProof/>
            <w:webHidden/>
          </w:rPr>
          <w:instrText xml:space="preserve"> PAGEREF _Toc363541947 \h </w:instrText>
        </w:r>
        <w:r w:rsidR="006D4FB1">
          <w:rPr>
            <w:noProof/>
            <w:webHidden/>
          </w:rPr>
        </w:r>
        <w:r w:rsidR="006D4FB1">
          <w:rPr>
            <w:noProof/>
            <w:webHidden/>
          </w:rPr>
          <w:fldChar w:fldCharType="separate"/>
        </w:r>
        <w:r w:rsidR="00364B6C">
          <w:rPr>
            <w:noProof/>
            <w:webHidden/>
          </w:rPr>
          <w:t>2</w:t>
        </w:r>
        <w:r w:rsidR="006D4FB1">
          <w:rPr>
            <w:noProof/>
            <w:webHidden/>
          </w:rPr>
          <w:fldChar w:fldCharType="end"/>
        </w:r>
      </w:hyperlink>
    </w:p>
    <w:p w:rsidR="00A8144D" w:rsidRPr="00690D14" w:rsidRDefault="00690D14">
      <w:pPr>
        <w:pStyle w:val="Verzeichnis1"/>
        <w:tabs>
          <w:tab w:val="left" w:pos="440"/>
          <w:tab w:val="right" w:leader="dot" w:pos="9062"/>
        </w:tabs>
        <w:rPr>
          <w:rFonts w:ascii="Calibri" w:eastAsia="Times New Roman" w:hAnsi="Calibri"/>
          <w:noProof/>
          <w:color w:val="auto"/>
          <w:lang w:eastAsia="de-DE"/>
        </w:rPr>
      </w:pPr>
      <w:hyperlink w:anchor="_Toc363541948" w:history="1">
        <w:r w:rsidR="00A8144D" w:rsidRPr="00F67268">
          <w:rPr>
            <w:rStyle w:val="Hyperlink"/>
            <w:noProof/>
          </w:rPr>
          <w:t>3</w:t>
        </w:r>
        <w:r w:rsidR="00A8144D" w:rsidRPr="00690D14">
          <w:rPr>
            <w:rFonts w:ascii="Calibri" w:eastAsia="Times New Roman" w:hAnsi="Calibri"/>
            <w:noProof/>
            <w:color w:val="auto"/>
            <w:lang w:eastAsia="de-DE"/>
          </w:rPr>
          <w:tab/>
        </w:r>
        <w:r w:rsidR="00A8144D" w:rsidRPr="00F67268">
          <w:rPr>
            <w:rStyle w:val="Hyperlink"/>
            <w:noProof/>
          </w:rPr>
          <w:t>Lehrerversuche</w:t>
        </w:r>
        <w:r w:rsidR="00A8144D">
          <w:rPr>
            <w:noProof/>
            <w:webHidden/>
          </w:rPr>
          <w:tab/>
        </w:r>
        <w:r w:rsidR="006D4FB1">
          <w:rPr>
            <w:noProof/>
            <w:webHidden/>
          </w:rPr>
          <w:fldChar w:fldCharType="begin"/>
        </w:r>
        <w:r w:rsidR="00A8144D">
          <w:rPr>
            <w:noProof/>
            <w:webHidden/>
          </w:rPr>
          <w:instrText xml:space="preserve"> PAGEREF _Toc363541948 \h </w:instrText>
        </w:r>
        <w:r w:rsidR="006D4FB1">
          <w:rPr>
            <w:noProof/>
            <w:webHidden/>
          </w:rPr>
        </w:r>
        <w:r w:rsidR="006D4FB1">
          <w:rPr>
            <w:noProof/>
            <w:webHidden/>
          </w:rPr>
          <w:fldChar w:fldCharType="separate"/>
        </w:r>
        <w:r w:rsidR="00364B6C">
          <w:rPr>
            <w:noProof/>
            <w:webHidden/>
          </w:rPr>
          <w:t>3</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49" w:history="1">
        <w:r w:rsidR="00A8144D" w:rsidRPr="00F67268">
          <w:rPr>
            <w:rStyle w:val="Hyperlink"/>
            <w:noProof/>
          </w:rPr>
          <w:t>3.1</w:t>
        </w:r>
        <w:r w:rsidR="00A8144D" w:rsidRPr="00690D14">
          <w:rPr>
            <w:rFonts w:ascii="Calibri" w:eastAsia="Times New Roman" w:hAnsi="Calibri"/>
            <w:noProof/>
            <w:color w:val="auto"/>
            <w:lang w:eastAsia="de-DE"/>
          </w:rPr>
          <w:tab/>
        </w:r>
        <w:r w:rsidR="00A8144D" w:rsidRPr="00F67268">
          <w:rPr>
            <w:rStyle w:val="Hyperlink"/>
            <w:noProof/>
          </w:rPr>
          <w:t>V 1 – Brennstoffzelle mit Kohleelektroden</w:t>
        </w:r>
        <w:r w:rsidR="00A8144D">
          <w:rPr>
            <w:noProof/>
            <w:webHidden/>
          </w:rPr>
          <w:tab/>
        </w:r>
        <w:r w:rsidR="006D4FB1">
          <w:rPr>
            <w:noProof/>
            <w:webHidden/>
          </w:rPr>
          <w:fldChar w:fldCharType="begin"/>
        </w:r>
        <w:r w:rsidR="00A8144D">
          <w:rPr>
            <w:noProof/>
            <w:webHidden/>
          </w:rPr>
          <w:instrText xml:space="preserve"> PAGEREF _Toc363541949 \h </w:instrText>
        </w:r>
        <w:r w:rsidR="006D4FB1">
          <w:rPr>
            <w:noProof/>
            <w:webHidden/>
          </w:rPr>
        </w:r>
        <w:r w:rsidR="006D4FB1">
          <w:rPr>
            <w:noProof/>
            <w:webHidden/>
          </w:rPr>
          <w:fldChar w:fldCharType="separate"/>
        </w:r>
        <w:r w:rsidR="00364B6C">
          <w:rPr>
            <w:noProof/>
            <w:webHidden/>
          </w:rPr>
          <w:t>3</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0" w:history="1">
        <w:r w:rsidR="00A8144D" w:rsidRPr="00F67268">
          <w:rPr>
            <w:rStyle w:val="Hyperlink"/>
            <w:noProof/>
          </w:rPr>
          <w:t>3.2</w:t>
        </w:r>
        <w:r w:rsidR="00A8144D" w:rsidRPr="00690D14">
          <w:rPr>
            <w:rFonts w:ascii="Calibri" w:eastAsia="Times New Roman" w:hAnsi="Calibri"/>
            <w:noProof/>
            <w:color w:val="auto"/>
            <w:lang w:eastAsia="de-DE"/>
          </w:rPr>
          <w:tab/>
        </w:r>
        <w:r w:rsidR="00A8144D" w:rsidRPr="00F67268">
          <w:rPr>
            <w:rStyle w:val="Hyperlink"/>
            <w:noProof/>
          </w:rPr>
          <w:t>V 2 – Brennstoffzelle mit Schnaps</w:t>
        </w:r>
        <w:r w:rsidR="00A8144D">
          <w:rPr>
            <w:noProof/>
            <w:webHidden/>
          </w:rPr>
          <w:tab/>
        </w:r>
        <w:r w:rsidR="006D4FB1">
          <w:rPr>
            <w:noProof/>
            <w:webHidden/>
          </w:rPr>
          <w:fldChar w:fldCharType="begin"/>
        </w:r>
        <w:r w:rsidR="00A8144D">
          <w:rPr>
            <w:noProof/>
            <w:webHidden/>
          </w:rPr>
          <w:instrText xml:space="preserve"> PAGEREF _Toc363541950 \h </w:instrText>
        </w:r>
        <w:r w:rsidR="006D4FB1">
          <w:rPr>
            <w:noProof/>
            <w:webHidden/>
          </w:rPr>
        </w:r>
        <w:r w:rsidR="006D4FB1">
          <w:rPr>
            <w:noProof/>
            <w:webHidden/>
          </w:rPr>
          <w:fldChar w:fldCharType="separate"/>
        </w:r>
        <w:r w:rsidR="00364B6C">
          <w:rPr>
            <w:noProof/>
            <w:webHidden/>
          </w:rPr>
          <w:t>5</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1" w:history="1">
        <w:r w:rsidR="00A8144D" w:rsidRPr="00F67268">
          <w:rPr>
            <w:rStyle w:val="Hyperlink"/>
            <w:noProof/>
          </w:rPr>
          <w:t>3.3</w:t>
        </w:r>
        <w:r w:rsidR="00A8144D" w:rsidRPr="00690D14">
          <w:rPr>
            <w:rFonts w:ascii="Calibri" w:eastAsia="Times New Roman" w:hAnsi="Calibri"/>
            <w:noProof/>
            <w:color w:val="auto"/>
            <w:lang w:eastAsia="de-DE"/>
          </w:rPr>
          <w:tab/>
        </w:r>
        <w:r w:rsidR="00A8144D" w:rsidRPr="00F67268">
          <w:rPr>
            <w:rStyle w:val="Hyperlink"/>
            <w:noProof/>
          </w:rPr>
          <w:t>V 3 – Explosion eines Wasserstofftanks</w:t>
        </w:r>
        <w:r w:rsidR="00A8144D">
          <w:rPr>
            <w:noProof/>
            <w:webHidden/>
          </w:rPr>
          <w:tab/>
        </w:r>
        <w:r w:rsidR="006D4FB1">
          <w:rPr>
            <w:noProof/>
            <w:webHidden/>
          </w:rPr>
          <w:fldChar w:fldCharType="begin"/>
        </w:r>
        <w:r w:rsidR="00A8144D">
          <w:rPr>
            <w:noProof/>
            <w:webHidden/>
          </w:rPr>
          <w:instrText xml:space="preserve"> PAGEREF _Toc363541951 \h </w:instrText>
        </w:r>
        <w:r w:rsidR="006D4FB1">
          <w:rPr>
            <w:noProof/>
            <w:webHidden/>
          </w:rPr>
        </w:r>
        <w:r w:rsidR="006D4FB1">
          <w:rPr>
            <w:noProof/>
            <w:webHidden/>
          </w:rPr>
          <w:fldChar w:fldCharType="separate"/>
        </w:r>
        <w:r w:rsidR="00364B6C">
          <w:rPr>
            <w:noProof/>
            <w:webHidden/>
          </w:rPr>
          <w:t>7</w:t>
        </w:r>
        <w:r w:rsidR="006D4FB1">
          <w:rPr>
            <w:noProof/>
            <w:webHidden/>
          </w:rPr>
          <w:fldChar w:fldCharType="end"/>
        </w:r>
      </w:hyperlink>
    </w:p>
    <w:p w:rsidR="00A8144D" w:rsidRPr="00690D14" w:rsidRDefault="00690D14">
      <w:pPr>
        <w:pStyle w:val="Verzeichnis1"/>
        <w:tabs>
          <w:tab w:val="left" w:pos="440"/>
          <w:tab w:val="right" w:leader="dot" w:pos="9062"/>
        </w:tabs>
        <w:rPr>
          <w:rFonts w:ascii="Calibri" w:eastAsia="Times New Roman" w:hAnsi="Calibri"/>
          <w:noProof/>
          <w:color w:val="auto"/>
          <w:lang w:eastAsia="de-DE"/>
        </w:rPr>
      </w:pPr>
      <w:hyperlink w:anchor="_Toc363541952" w:history="1">
        <w:r w:rsidR="00A8144D" w:rsidRPr="00F67268">
          <w:rPr>
            <w:rStyle w:val="Hyperlink"/>
            <w:noProof/>
          </w:rPr>
          <w:t>4</w:t>
        </w:r>
        <w:r w:rsidR="00A8144D" w:rsidRPr="00690D14">
          <w:rPr>
            <w:rFonts w:ascii="Calibri" w:eastAsia="Times New Roman" w:hAnsi="Calibri"/>
            <w:noProof/>
            <w:color w:val="auto"/>
            <w:lang w:eastAsia="de-DE"/>
          </w:rPr>
          <w:tab/>
        </w:r>
        <w:r w:rsidR="00A8144D" w:rsidRPr="00F67268">
          <w:rPr>
            <w:rStyle w:val="Hyperlink"/>
            <w:noProof/>
          </w:rPr>
          <w:t>Schülerversuche</w:t>
        </w:r>
        <w:r w:rsidR="00A8144D">
          <w:rPr>
            <w:noProof/>
            <w:webHidden/>
          </w:rPr>
          <w:tab/>
        </w:r>
        <w:r w:rsidR="006D4FB1">
          <w:rPr>
            <w:noProof/>
            <w:webHidden/>
          </w:rPr>
          <w:fldChar w:fldCharType="begin"/>
        </w:r>
        <w:r w:rsidR="00A8144D">
          <w:rPr>
            <w:noProof/>
            <w:webHidden/>
          </w:rPr>
          <w:instrText xml:space="preserve"> PAGEREF _Toc363541952 \h </w:instrText>
        </w:r>
        <w:r w:rsidR="006D4FB1">
          <w:rPr>
            <w:noProof/>
            <w:webHidden/>
          </w:rPr>
        </w:r>
        <w:r w:rsidR="006D4FB1">
          <w:rPr>
            <w:noProof/>
            <w:webHidden/>
          </w:rPr>
          <w:fldChar w:fldCharType="separate"/>
        </w:r>
        <w:r w:rsidR="00364B6C">
          <w:rPr>
            <w:noProof/>
            <w:webHidden/>
          </w:rPr>
          <w:t>8</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3" w:history="1">
        <w:r w:rsidR="00A8144D" w:rsidRPr="00F67268">
          <w:rPr>
            <w:rStyle w:val="Hyperlink"/>
            <w:noProof/>
          </w:rPr>
          <w:t>4.1</w:t>
        </w:r>
        <w:r w:rsidR="00A8144D" w:rsidRPr="00690D14">
          <w:rPr>
            <w:rFonts w:ascii="Calibri" w:eastAsia="Times New Roman" w:hAnsi="Calibri"/>
            <w:noProof/>
            <w:color w:val="auto"/>
            <w:lang w:eastAsia="de-DE"/>
          </w:rPr>
          <w:tab/>
        </w:r>
        <w:r w:rsidR="00A8144D" w:rsidRPr="00F67268">
          <w:rPr>
            <w:rStyle w:val="Hyperlink"/>
            <w:noProof/>
          </w:rPr>
          <w:t>V 4 – Die Brennstoffzelle als Energiespeicher</w:t>
        </w:r>
        <w:r w:rsidR="00A8144D">
          <w:rPr>
            <w:noProof/>
            <w:webHidden/>
          </w:rPr>
          <w:tab/>
        </w:r>
        <w:r w:rsidR="006D4FB1">
          <w:rPr>
            <w:noProof/>
            <w:webHidden/>
          </w:rPr>
          <w:fldChar w:fldCharType="begin"/>
        </w:r>
        <w:r w:rsidR="00A8144D">
          <w:rPr>
            <w:noProof/>
            <w:webHidden/>
          </w:rPr>
          <w:instrText xml:space="preserve"> PAGEREF _Toc363541953 \h </w:instrText>
        </w:r>
        <w:r w:rsidR="006D4FB1">
          <w:rPr>
            <w:noProof/>
            <w:webHidden/>
          </w:rPr>
        </w:r>
        <w:r w:rsidR="006D4FB1">
          <w:rPr>
            <w:noProof/>
            <w:webHidden/>
          </w:rPr>
          <w:fldChar w:fldCharType="separate"/>
        </w:r>
        <w:r w:rsidR="00364B6C">
          <w:rPr>
            <w:noProof/>
            <w:webHidden/>
          </w:rPr>
          <w:t>8</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4" w:history="1">
        <w:r w:rsidR="00A8144D" w:rsidRPr="00F67268">
          <w:rPr>
            <w:rStyle w:val="Hyperlink"/>
            <w:noProof/>
          </w:rPr>
          <w:t>4.2</w:t>
        </w:r>
        <w:r w:rsidR="00A8144D" w:rsidRPr="00690D14">
          <w:rPr>
            <w:rFonts w:ascii="Calibri" w:eastAsia="Times New Roman" w:hAnsi="Calibri"/>
            <w:noProof/>
            <w:color w:val="auto"/>
            <w:lang w:eastAsia="de-DE"/>
          </w:rPr>
          <w:tab/>
        </w:r>
        <w:r w:rsidR="00A8144D" w:rsidRPr="00F67268">
          <w:rPr>
            <w:rStyle w:val="Hyperlink"/>
            <w:noProof/>
          </w:rPr>
          <w:t>V 5 – Speicherung von gasförmigem Wasserstoff</w:t>
        </w:r>
        <w:r w:rsidR="00A8144D">
          <w:rPr>
            <w:noProof/>
            <w:webHidden/>
          </w:rPr>
          <w:tab/>
        </w:r>
        <w:r w:rsidR="006D4FB1">
          <w:rPr>
            <w:noProof/>
            <w:webHidden/>
          </w:rPr>
          <w:fldChar w:fldCharType="begin"/>
        </w:r>
        <w:r w:rsidR="00A8144D">
          <w:rPr>
            <w:noProof/>
            <w:webHidden/>
          </w:rPr>
          <w:instrText xml:space="preserve"> PAGEREF _Toc363541954 \h </w:instrText>
        </w:r>
        <w:r w:rsidR="006D4FB1">
          <w:rPr>
            <w:noProof/>
            <w:webHidden/>
          </w:rPr>
        </w:r>
        <w:r w:rsidR="006D4FB1">
          <w:rPr>
            <w:noProof/>
            <w:webHidden/>
          </w:rPr>
          <w:fldChar w:fldCharType="separate"/>
        </w:r>
        <w:r w:rsidR="00364B6C">
          <w:rPr>
            <w:noProof/>
            <w:webHidden/>
          </w:rPr>
          <w:t>10</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5" w:history="1">
        <w:r w:rsidR="00A8144D" w:rsidRPr="00F67268">
          <w:rPr>
            <w:rStyle w:val="Hyperlink"/>
            <w:noProof/>
          </w:rPr>
          <w:t>4.3</w:t>
        </w:r>
        <w:r w:rsidR="00A8144D" w:rsidRPr="00690D14">
          <w:rPr>
            <w:rFonts w:ascii="Calibri" w:eastAsia="Times New Roman" w:hAnsi="Calibri"/>
            <w:noProof/>
            <w:color w:val="auto"/>
            <w:lang w:eastAsia="de-DE"/>
          </w:rPr>
          <w:tab/>
        </w:r>
        <w:r w:rsidR="00A8144D" w:rsidRPr="00F67268">
          <w:rPr>
            <w:rStyle w:val="Hyperlink"/>
            <w:noProof/>
          </w:rPr>
          <w:t>V 6 – Speicherung von Wasserstoffgas in Silikonschwämmen</w:t>
        </w:r>
        <w:r w:rsidR="00A8144D">
          <w:rPr>
            <w:noProof/>
            <w:webHidden/>
          </w:rPr>
          <w:tab/>
        </w:r>
        <w:r w:rsidR="006D4FB1">
          <w:rPr>
            <w:noProof/>
            <w:webHidden/>
          </w:rPr>
          <w:fldChar w:fldCharType="begin"/>
        </w:r>
        <w:r w:rsidR="00A8144D">
          <w:rPr>
            <w:noProof/>
            <w:webHidden/>
          </w:rPr>
          <w:instrText xml:space="preserve"> PAGEREF _Toc363541955 \h </w:instrText>
        </w:r>
        <w:r w:rsidR="006D4FB1">
          <w:rPr>
            <w:noProof/>
            <w:webHidden/>
          </w:rPr>
        </w:r>
        <w:r w:rsidR="006D4FB1">
          <w:rPr>
            <w:noProof/>
            <w:webHidden/>
          </w:rPr>
          <w:fldChar w:fldCharType="separate"/>
        </w:r>
        <w:r w:rsidR="00364B6C">
          <w:rPr>
            <w:noProof/>
            <w:webHidden/>
          </w:rPr>
          <w:t>12</w:t>
        </w:r>
        <w:r w:rsidR="006D4FB1">
          <w:rPr>
            <w:noProof/>
            <w:webHidden/>
          </w:rPr>
          <w:fldChar w:fldCharType="end"/>
        </w:r>
      </w:hyperlink>
    </w:p>
    <w:p w:rsidR="00A8144D" w:rsidRPr="00690D14" w:rsidRDefault="00690D14">
      <w:pPr>
        <w:pStyle w:val="Verzeichnis1"/>
        <w:tabs>
          <w:tab w:val="left" w:pos="440"/>
          <w:tab w:val="right" w:leader="dot" w:pos="9062"/>
        </w:tabs>
        <w:rPr>
          <w:rFonts w:ascii="Calibri" w:eastAsia="Times New Roman" w:hAnsi="Calibri"/>
          <w:noProof/>
          <w:color w:val="auto"/>
          <w:lang w:eastAsia="de-DE"/>
        </w:rPr>
      </w:pPr>
      <w:hyperlink w:anchor="_Toc363541957" w:history="1">
        <w:r w:rsidR="00A8144D" w:rsidRPr="00F67268">
          <w:rPr>
            <w:rStyle w:val="Hyperlink"/>
            <w:noProof/>
          </w:rPr>
          <w:t>5</w:t>
        </w:r>
        <w:r w:rsidR="00A8144D" w:rsidRPr="00690D14">
          <w:rPr>
            <w:rFonts w:ascii="Calibri" w:eastAsia="Times New Roman" w:hAnsi="Calibri"/>
            <w:noProof/>
            <w:color w:val="auto"/>
            <w:lang w:eastAsia="de-DE"/>
          </w:rPr>
          <w:tab/>
        </w:r>
        <w:r w:rsidR="00A8144D" w:rsidRPr="00F67268">
          <w:rPr>
            <w:rStyle w:val="Hyperlink"/>
            <w:noProof/>
          </w:rPr>
          <w:t>Reflexion des Arbeitsblattes</w:t>
        </w:r>
        <w:r w:rsidR="00A8144D">
          <w:rPr>
            <w:noProof/>
            <w:webHidden/>
          </w:rPr>
          <w:tab/>
        </w:r>
        <w:r w:rsidR="006D4FB1">
          <w:rPr>
            <w:noProof/>
            <w:webHidden/>
          </w:rPr>
          <w:fldChar w:fldCharType="begin"/>
        </w:r>
        <w:r w:rsidR="00A8144D">
          <w:rPr>
            <w:noProof/>
            <w:webHidden/>
          </w:rPr>
          <w:instrText xml:space="preserve"> PAGEREF _Toc363541957 \h </w:instrText>
        </w:r>
        <w:r w:rsidR="006D4FB1">
          <w:rPr>
            <w:noProof/>
            <w:webHidden/>
          </w:rPr>
        </w:r>
        <w:r w:rsidR="006D4FB1">
          <w:rPr>
            <w:noProof/>
            <w:webHidden/>
          </w:rPr>
          <w:fldChar w:fldCharType="separate"/>
        </w:r>
        <w:r w:rsidR="00364B6C">
          <w:rPr>
            <w:noProof/>
            <w:webHidden/>
          </w:rPr>
          <w:t>17</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59" w:history="1">
        <w:r w:rsidR="00A8144D" w:rsidRPr="00F67268">
          <w:rPr>
            <w:rStyle w:val="Hyperlink"/>
            <w:noProof/>
          </w:rPr>
          <w:t>5.1</w:t>
        </w:r>
        <w:r w:rsidR="00A8144D" w:rsidRPr="00690D14">
          <w:rPr>
            <w:rFonts w:ascii="Calibri" w:eastAsia="Times New Roman" w:hAnsi="Calibri"/>
            <w:noProof/>
            <w:color w:val="auto"/>
            <w:lang w:eastAsia="de-DE"/>
          </w:rPr>
          <w:tab/>
        </w:r>
        <w:r w:rsidR="00A8144D" w:rsidRPr="00F67268">
          <w:rPr>
            <w:rStyle w:val="Hyperlink"/>
            <w:noProof/>
          </w:rPr>
          <w:t>Erwartungshorizont (Kerncurriculum)</w:t>
        </w:r>
        <w:r w:rsidR="00A8144D">
          <w:rPr>
            <w:noProof/>
            <w:webHidden/>
          </w:rPr>
          <w:tab/>
        </w:r>
        <w:r w:rsidR="006D4FB1">
          <w:rPr>
            <w:noProof/>
            <w:webHidden/>
          </w:rPr>
          <w:fldChar w:fldCharType="begin"/>
        </w:r>
        <w:r w:rsidR="00A8144D">
          <w:rPr>
            <w:noProof/>
            <w:webHidden/>
          </w:rPr>
          <w:instrText xml:space="preserve"> PAGEREF _Toc363541959 \h </w:instrText>
        </w:r>
        <w:r w:rsidR="006D4FB1">
          <w:rPr>
            <w:noProof/>
            <w:webHidden/>
          </w:rPr>
        </w:r>
        <w:r w:rsidR="006D4FB1">
          <w:rPr>
            <w:noProof/>
            <w:webHidden/>
          </w:rPr>
          <w:fldChar w:fldCharType="separate"/>
        </w:r>
        <w:r w:rsidR="00364B6C">
          <w:rPr>
            <w:noProof/>
            <w:webHidden/>
          </w:rPr>
          <w:t>17</w:t>
        </w:r>
        <w:r w:rsidR="006D4FB1">
          <w:rPr>
            <w:noProof/>
            <w:webHidden/>
          </w:rPr>
          <w:fldChar w:fldCharType="end"/>
        </w:r>
      </w:hyperlink>
    </w:p>
    <w:p w:rsidR="00A8144D" w:rsidRPr="00690D14" w:rsidRDefault="00690D14">
      <w:pPr>
        <w:pStyle w:val="Verzeichnis2"/>
        <w:tabs>
          <w:tab w:val="left" w:pos="880"/>
          <w:tab w:val="right" w:leader="dot" w:pos="9062"/>
        </w:tabs>
        <w:rPr>
          <w:rFonts w:ascii="Calibri" w:eastAsia="Times New Roman" w:hAnsi="Calibri"/>
          <w:noProof/>
          <w:color w:val="auto"/>
          <w:lang w:eastAsia="de-DE"/>
        </w:rPr>
      </w:pPr>
      <w:hyperlink w:anchor="_Toc363541960" w:history="1">
        <w:r w:rsidR="00A8144D" w:rsidRPr="00F67268">
          <w:rPr>
            <w:rStyle w:val="Hyperlink"/>
            <w:noProof/>
          </w:rPr>
          <w:t>5.2</w:t>
        </w:r>
        <w:r w:rsidR="00A8144D" w:rsidRPr="00690D14">
          <w:rPr>
            <w:rFonts w:ascii="Calibri" w:eastAsia="Times New Roman" w:hAnsi="Calibri"/>
            <w:noProof/>
            <w:color w:val="auto"/>
            <w:lang w:eastAsia="de-DE"/>
          </w:rPr>
          <w:tab/>
        </w:r>
        <w:r w:rsidR="00A8144D" w:rsidRPr="00F67268">
          <w:rPr>
            <w:rStyle w:val="Hyperlink"/>
            <w:noProof/>
          </w:rPr>
          <w:t>Erwartungshorizont (Inhaltlich)</w:t>
        </w:r>
        <w:r w:rsidR="00A8144D">
          <w:rPr>
            <w:noProof/>
            <w:webHidden/>
          </w:rPr>
          <w:tab/>
        </w:r>
        <w:r w:rsidR="006D4FB1">
          <w:rPr>
            <w:noProof/>
            <w:webHidden/>
          </w:rPr>
          <w:fldChar w:fldCharType="begin"/>
        </w:r>
        <w:r w:rsidR="00A8144D">
          <w:rPr>
            <w:noProof/>
            <w:webHidden/>
          </w:rPr>
          <w:instrText xml:space="preserve"> PAGEREF _Toc363541960 \h </w:instrText>
        </w:r>
        <w:r w:rsidR="006D4FB1">
          <w:rPr>
            <w:noProof/>
            <w:webHidden/>
          </w:rPr>
        </w:r>
        <w:r w:rsidR="006D4FB1">
          <w:rPr>
            <w:noProof/>
            <w:webHidden/>
          </w:rPr>
          <w:fldChar w:fldCharType="separate"/>
        </w:r>
        <w:r w:rsidR="00364B6C">
          <w:rPr>
            <w:noProof/>
            <w:webHidden/>
          </w:rPr>
          <w:t>17</w:t>
        </w:r>
        <w:r w:rsidR="006D4FB1">
          <w:rPr>
            <w:noProof/>
            <w:webHidden/>
          </w:rPr>
          <w:fldChar w:fldCharType="end"/>
        </w:r>
      </w:hyperlink>
    </w:p>
    <w:p w:rsidR="00E26180" w:rsidRPr="005D6345" w:rsidRDefault="006D4FB1">
      <w:pPr>
        <w:rPr>
          <w:color w:val="auto"/>
        </w:rPr>
      </w:pPr>
      <w:r w:rsidRPr="005D6345">
        <w:rPr>
          <w:color w:val="auto"/>
        </w:rPr>
        <w:fldChar w:fldCharType="end"/>
      </w:r>
    </w:p>
    <w:p w:rsidR="00E26180" w:rsidRPr="005D6345" w:rsidRDefault="00E26180" w:rsidP="00E26180">
      <w:pPr>
        <w:rPr>
          <w:color w:val="auto"/>
        </w:rPr>
      </w:pPr>
    </w:p>
    <w:p w:rsidR="00E26180" w:rsidRPr="005D6345" w:rsidRDefault="00E26180" w:rsidP="00E26180">
      <w:pPr>
        <w:rPr>
          <w:color w:val="auto"/>
        </w:rPr>
      </w:pPr>
    </w:p>
    <w:p w:rsidR="00E26180" w:rsidRPr="005D6345" w:rsidRDefault="00E26180" w:rsidP="00E26180">
      <w:pPr>
        <w:rPr>
          <w:color w:val="auto"/>
        </w:rPr>
      </w:pPr>
      <w:r w:rsidRPr="005D6345">
        <w:rPr>
          <w:color w:val="auto"/>
        </w:rPr>
        <w:br w:type="page"/>
      </w:r>
    </w:p>
    <w:p w:rsidR="0086227B" w:rsidRPr="005D6345" w:rsidRDefault="00517FA4" w:rsidP="00954DC8">
      <w:pPr>
        <w:pStyle w:val="berschrift1"/>
        <w:rPr>
          <w:color w:val="auto"/>
        </w:rPr>
      </w:pPr>
      <w:bookmarkStart w:id="1" w:name="_Toc363541946"/>
      <w:r w:rsidRPr="005D6345">
        <w:rPr>
          <w:color w:val="auto"/>
        </w:rPr>
        <w:t>Beschreibung</w:t>
      </w:r>
      <w:r w:rsidR="0086227B" w:rsidRPr="005D6345">
        <w:rPr>
          <w:color w:val="auto"/>
        </w:rPr>
        <w:t xml:space="preserve"> </w:t>
      </w:r>
      <w:r w:rsidR="000D10FB" w:rsidRPr="005D6345">
        <w:rPr>
          <w:color w:val="auto"/>
        </w:rPr>
        <w:t>des Themas und zugehörige Lernziele</w:t>
      </w:r>
      <w:bookmarkEnd w:id="1"/>
      <w:r w:rsidR="000D10FB" w:rsidRPr="005D6345">
        <w:rPr>
          <w:color w:val="auto"/>
        </w:rPr>
        <w:t xml:space="preserve"> </w:t>
      </w:r>
    </w:p>
    <w:p w:rsidR="00A1456E" w:rsidRPr="005D6345" w:rsidRDefault="00384282" w:rsidP="002A716F">
      <w:pPr>
        <w:rPr>
          <w:color w:val="auto"/>
        </w:rPr>
      </w:pPr>
      <w:r w:rsidRPr="005D6345">
        <w:rPr>
          <w:color w:val="auto"/>
        </w:rPr>
        <w:t>Das Thema „Brennstoffzelle“ ist nicht explizit im Kerncurriculum für das Land Niedersachsen verzeichnet, dennoch lassen sich hieran einige vom KC geforderte Themen gut erarbeiten. Hie</w:t>
      </w:r>
      <w:r w:rsidRPr="005D6345">
        <w:rPr>
          <w:color w:val="auto"/>
        </w:rPr>
        <w:t>r</w:t>
      </w:r>
      <w:r w:rsidRPr="005D6345">
        <w:rPr>
          <w:color w:val="auto"/>
        </w:rPr>
        <w:t xml:space="preserve">zu gehören </w:t>
      </w:r>
      <w:r w:rsidR="00A1456E" w:rsidRPr="005D6345">
        <w:rPr>
          <w:color w:val="auto"/>
        </w:rPr>
        <w:t>im Basiskonzept „Struktur-Eigenschaft“ die Erkenntnis der Verwendung der Stoffe zur Engerieherstellung sowie deren Identifikation als potentielle Energieträger. Die Brennstof</w:t>
      </w:r>
      <w:r w:rsidR="00A1456E" w:rsidRPr="005D6345">
        <w:rPr>
          <w:color w:val="auto"/>
        </w:rPr>
        <w:t>f</w:t>
      </w:r>
      <w:r w:rsidR="00A1456E" w:rsidRPr="005D6345">
        <w:rPr>
          <w:color w:val="auto"/>
        </w:rPr>
        <w:t>zelle dient sehr gut zur Verknüpfung von chemischen und gesellschaftlichen Entwicklungen (E</w:t>
      </w:r>
      <w:r w:rsidR="00A1456E" w:rsidRPr="005D6345">
        <w:rPr>
          <w:color w:val="auto"/>
        </w:rPr>
        <w:t>r</w:t>
      </w:r>
      <w:r w:rsidR="00A1456E" w:rsidRPr="005D6345">
        <w:rPr>
          <w:color w:val="auto"/>
        </w:rPr>
        <w:t>kenntnisgewinnung) und bietet viele Ansätze für Diskussionen über den Einfluss des Menschen auf die Umwelt und wie sich dieser verändern könnte. (Bewertung/ Kommunikation) Im Basi</w:t>
      </w:r>
      <w:r w:rsidR="00A1456E" w:rsidRPr="005D6345">
        <w:rPr>
          <w:color w:val="auto"/>
        </w:rPr>
        <w:t>s</w:t>
      </w:r>
      <w:r w:rsidR="00A1456E" w:rsidRPr="005D6345">
        <w:rPr>
          <w:color w:val="auto"/>
        </w:rPr>
        <w:t>konzept „chemische Reaktion“ wird außerdem die Kennzeichnung und Bestimmung von Ele</w:t>
      </w:r>
      <w:r w:rsidR="00A1456E" w:rsidRPr="005D6345">
        <w:rPr>
          <w:color w:val="auto"/>
        </w:rPr>
        <w:t>k</w:t>
      </w:r>
      <w:r w:rsidR="00A1456E" w:rsidRPr="005D6345">
        <w:rPr>
          <w:color w:val="auto"/>
        </w:rPr>
        <w:t>tronenübertragungsreaktionen gefordert</w:t>
      </w:r>
      <w:r w:rsidR="00D54840" w:rsidRPr="005D6345">
        <w:rPr>
          <w:color w:val="auto"/>
        </w:rPr>
        <w:t xml:space="preserve"> (Fachwissen). Hierfür bietet sich die Brennstoffzelle als Teilgebiet der Redoxreaktionen sehr gut an. Durch die Aktualität des Themas ist es den SuS bei entsprechender Vorarbeit auch möglich, die unter dem Stichpunkt „Bewertung“ geforderte Überprüfung der fachlich korrekten Darstellung in den Medien</w:t>
      </w:r>
      <w:r w:rsidR="00AB3BAC" w:rsidRPr="005D6345">
        <w:rPr>
          <w:color w:val="auto"/>
        </w:rPr>
        <w:t xml:space="preserve"> durchzuführen, sowie Fachübe</w:t>
      </w:r>
      <w:r w:rsidR="00AB3BAC" w:rsidRPr="005D6345">
        <w:rPr>
          <w:color w:val="auto"/>
        </w:rPr>
        <w:t>r</w:t>
      </w:r>
      <w:r w:rsidR="00AB3BAC" w:rsidRPr="005D6345">
        <w:rPr>
          <w:color w:val="auto"/>
        </w:rPr>
        <w:t>griffe in den Bereich der Politik und Wirtschaft herzustellen.</w:t>
      </w:r>
      <w:r w:rsidR="00D54840" w:rsidRPr="005D6345">
        <w:rPr>
          <w:color w:val="auto"/>
        </w:rPr>
        <w:t xml:space="preserve"> </w:t>
      </w:r>
    </w:p>
    <w:p w:rsidR="00517FA4" w:rsidRPr="005D6345" w:rsidRDefault="00517FA4" w:rsidP="002A716F">
      <w:pPr>
        <w:rPr>
          <w:color w:val="auto"/>
        </w:rPr>
      </w:pPr>
      <w:r w:rsidRPr="005D6345">
        <w:rPr>
          <w:color w:val="auto"/>
        </w:rPr>
        <w:t xml:space="preserve">Diese Einheit dient somit vor allem dazu, die im Unterricht behandelten Redox-Reaktionen mit </w:t>
      </w:r>
      <w:r w:rsidR="00EE526F" w:rsidRPr="005D6345">
        <w:rPr>
          <w:color w:val="auto"/>
        </w:rPr>
        <w:t>dem Alltagsthema der Brennstoffzellen zu verknüpfen. Hierzu soll nicht nur der Themenko</w:t>
      </w:r>
      <w:r w:rsidR="00EE526F" w:rsidRPr="005D6345">
        <w:rPr>
          <w:color w:val="auto"/>
        </w:rPr>
        <w:t>m</w:t>
      </w:r>
      <w:r w:rsidR="00EE526F" w:rsidRPr="005D6345">
        <w:rPr>
          <w:color w:val="auto"/>
        </w:rPr>
        <w:t xml:space="preserve">plex der Brennstoffzelle an sich erarbeitet werden, sondern auch die Bewertungskompetenzen der SuS geschult werden, indem sie sich über Vor- und Nachteile der Brennstoffzelle bewusst werden. </w:t>
      </w:r>
    </w:p>
    <w:p w:rsidR="00D40D81" w:rsidRPr="005D6345" w:rsidRDefault="00D40D81" w:rsidP="00D40D81">
      <w:pPr>
        <w:pStyle w:val="berschrift1"/>
        <w:rPr>
          <w:color w:val="auto"/>
        </w:rPr>
      </w:pPr>
      <w:bookmarkStart w:id="2" w:name="_Toc363541947"/>
      <w:r w:rsidRPr="005D6345">
        <w:rPr>
          <w:color w:val="auto"/>
        </w:rPr>
        <w:t>Relevanz des Themas für die SuS</w:t>
      </w:r>
      <w:bookmarkEnd w:id="2"/>
    </w:p>
    <w:p w:rsidR="00D40D81" w:rsidRDefault="0059100D" w:rsidP="002A716F">
      <w:pPr>
        <w:rPr>
          <w:color w:val="auto"/>
        </w:rPr>
      </w:pPr>
      <w:r w:rsidRPr="005D6345">
        <w:rPr>
          <w:color w:val="auto"/>
        </w:rPr>
        <w:t>Obwohl es für die Brennstoffzelle (noch) keine wirkliche Verbindung zur Lebenswelt der Sch</w:t>
      </w:r>
      <w:r w:rsidRPr="005D6345">
        <w:rPr>
          <w:color w:val="auto"/>
        </w:rPr>
        <w:t>ü</w:t>
      </w:r>
      <w:r w:rsidRPr="005D6345">
        <w:rPr>
          <w:color w:val="auto"/>
        </w:rPr>
        <w:t xml:space="preserve">ler gibt, </w:t>
      </w:r>
      <w:r w:rsidR="005D6345" w:rsidRPr="005D6345">
        <w:rPr>
          <w:color w:val="auto"/>
        </w:rPr>
        <w:t>ist der Themenkomplex dennoch für sie relev</w:t>
      </w:r>
      <w:r w:rsidR="005D6345">
        <w:rPr>
          <w:color w:val="auto"/>
        </w:rPr>
        <w:t>ant. Mit dem Unfall im Atomkraftwerk in Fukushima und dem sich anschließenden Ausstieg aus der Atomkraft in Deutschland ist das Thema der Energiegewinnung sehr aktuell. Um den SuS eine Teilnahme am gesellschaftlichen Diskurs sowie eine differenzierte Meinungsbildung zu ermöglichen, sollte das Thema der Ene</w:t>
      </w:r>
      <w:r w:rsidR="005D6345">
        <w:rPr>
          <w:color w:val="auto"/>
        </w:rPr>
        <w:t>r</w:t>
      </w:r>
      <w:r w:rsidR="005D6345">
        <w:rPr>
          <w:color w:val="auto"/>
        </w:rPr>
        <w:t xml:space="preserve">giegewinnung auch aus einer chemischen Perspektive mit </w:t>
      </w:r>
      <w:r w:rsidR="00B014DA">
        <w:rPr>
          <w:color w:val="auto"/>
        </w:rPr>
        <w:t>ihnen</w:t>
      </w:r>
      <w:r w:rsidR="005D6345">
        <w:rPr>
          <w:color w:val="auto"/>
        </w:rPr>
        <w:t xml:space="preserve"> erarbeitet werden. </w:t>
      </w:r>
      <w:r w:rsidR="00B014DA">
        <w:rPr>
          <w:color w:val="auto"/>
        </w:rPr>
        <w:t>Hierzu g</w:t>
      </w:r>
      <w:r w:rsidR="00B014DA">
        <w:rPr>
          <w:color w:val="auto"/>
        </w:rPr>
        <w:t>e</w:t>
      </w:r>
      <w:r w:rsidR="007A235B">
        <w:rPr>
          <w:color w:val="auto"/>
        </w:rPr>
        <w:t>hören</w:t>
      </w:r>
      <w:r w:rsidR="00B014DA">
        <w:rPr>
          <w:color w:val="auto"/>
        </w:rPr>
        <w:t xml:space="preserve"> nicht nur die Funktion der Brennstoffzelle</w:t>
      </w:r>
      <w:r w:rsidR="0044024B">
        <w:rPr>
          <w:color w:val="auto"/>
        </w:rPr>
        <w:t>,</w:t>
      </w:r>
      <w:r w:rsidR="00B014DA">
        <w:rPr>
          <w:color w:val="auto"/>
        </w:rPr>
        <w:t xml:space="preserve"> sondern auch deren Einsatzmöglichkeiten, ihre Vorzüge</w:t>
      </w:r>
      <w:r w:rsidR="0044024B">
        <w:rPr>
          <w:color w:val="auto"/>
        </w:rPr>
        <w:t>,</w:t>
      </w:r>
      <w:r w:rsidR="00B014DA">
        <w:rPr>
          <w:color w:val="auto"/>
        </w:rPr>
        <w:t xml:space="preserve"> sowie die Probleme, die sich mit ihrer Nutzung (momentan noch) ergeben können. Die folgende Einheit wird einige Versuche für diese Bereiche vorschlagen, die man zur Veranschaul</w:t>
      </w:r>
      <w:r w:rsidR="00B014DA">
        <w:rPr>
          <w:color w:val="auto"/>
        </w:rPr>
        <w:t>i</w:t>
      </w:r>
      <w:r w:rsidR="00B014DA">
        <w:rPr>
          <w:color w:val="auto"/>
        </w:rPr>
        <w:t>chung des Themas durchführen kann.</w:t>
      </w:r>
    </w:p>
    <w:p w:rsidR="00F77BD6" w:rsidRDefault="007A235B" w:rsidP="002A716F">
      <w:pPr>
        <w:rPr>
          <w:color w:val="auto"/>
        </w:rPr>
      </w:pPr>
      <w:r>
        <w:rPr>
          <w:color w:val="auto"/>
        </w:rPr>
        <w:t>Die SuS sollen hierbei die Brennstoffzelle und ihre Funktion am Modell verstehen. Es wird nicht auf die technischen Feinheiten eingegangen, welche zur industriellen Nutzung der Brennstoffze</w:t>
      </w:r>
      <w:r>
        <w:rPr>
          <w:color w:val="auto"/>
        </w:rPr>
        <w:t>l</w:t>
      </w:r>
      <w:r>
        <w:rPr>
          <w:color w:val="auto"/>
        </w:rPr>
        <w:lastRenderedPageBreak/>
        <w:t>len nötig wäre. Die SuS sollen an dieser Stelle noch nicht mit der Redox-Reihe arbeiten</w:t>
      </w:r>
      <w:r w:rsidR="00AD413B">
        <w:rPr>
          <w:color w:val="auto"/>
        </w:rPr>
        <w:t>,</w:t>
      </w:r>
      <w:r>
        <w:rPr>
          <w:color w:val="auto"/>
        </w:rPr>
        <w:t xml:space="preserve"> sondern werden in der Einheit zu den Redox-Reaktionen nur eine vereinfachte Tabelle erhalten. Es wird deshalb noch nicht von ihnen erwartet, die von einer Zelle erzeugte elektromotorische Kraft vorauszusagen. Daher kennen die SuS auch noch nicht den Einfluss der Konzentration der Ele</w:t>
      </w:r>
      <w:r>
        <w:rPr>
          <w:color w:val="auto"/>
        </w:rPr>
        <w:t>k</w:t>
      </w:r>
      <w:r>
        <w:rPr>
          <w:color w:val="auto"/>
        </w:rPr>
        <w:t>trolyt-Lösungen auf die Spannung, weshalb man darauf achten sollte, die Konzentrationen in den Schülerversuchen stets gleich zu halten, sollten mehrere Experimente durchgeführt werden, um die verschiedenen Zellen tatsächlich vergleichbar zu machen.</w:t>
      </w:r>
      <w:r w:rsidR="009C4C36">
        <w:rPr>
          <w:color w:val="auto"/>
        </w:rPr>
        <w:t xml:space="preserve"> </w:t>
      </w:r>
    </w:p>
    <w:p w:rsidR="0086227B" w:rsidRPr="005D6345" w:rsidRDefault="00977ED8" w:rsidP="0086227B">
      <w:pPr>
        <w:pStyle w:val="berschrift1"/>
        <w:rPr>
          <w:color w:val="auto"/>
        </w:rPr>
      </w:pPr>
      <w:bookmarkStart w:id="3" w:name="_Toc363541948"/>
      <w:r w:rsidRPr="005D6345">
        <w:rPr>
          <w:color w:val="auto"/>
        </w:rPr>
        <w:t>Lehrer</w:t>
      </w:r>
      <w:r w:rsidR="00A0582F" w:rsidRPr="005D6345">
        <w:rPr>
          <w:color w:val="auto"/>
        </w:rPr>
        <w:t>versuche</w:t>
      </w:r>
      <w:bookmarkEnd w:id="3"/>
      <w:r w:rsidR="000D10FB" w:rsidRPr="005D6345">
        <w:rPr>
          <w:color w:val="auto"/>
        </w:rPr>
        <w:t xml:space="preserve"> </w:t>
      </w:r>
    </w:p>
    <w:p w:rsidR="00401750" w:rsidRPr="005D6345" w:rsidRDefault="00690D14" w:rsidP="00401750">
      <w:pPr>
        <w:pStyle w:val="berschrift2"/>
        <w:rPr>
          <w:color w:val="auto"/>
        </w:rPr>
      </w:pPr>
      <w:r>
        <w:rPr>
          <w:noProof/>
          <w:color w:val="auto"/>
          <w:lang w:eastAsia="de-DE"/>
        </w:rPr>
        <w:pict>
          <v:shape id="_x0000_s1084" type="#_x0000_t202" style="position:absolute;left:0;text-align:left;margin-left:-.05pt;margin-top:32.2pt;width:462.45pt;height:174.2pt;z-index:7;mso-width-relative:margin;mso-height-relative:margin" strokecolor="#4bacc6" strokeweight="1pt">
            <v:stroke dashstyle="dash"/>
            <v:shadow color="#868686"/>
            <v:textbox style="mso-next-textbox:#_x0000_s1084">
              <w:txbxContent>
                <w:p w:rsidR="00390261" w:rsidRDefault="00390261" w:rsidP="000D10FB">
                  <w:pPr>
                    <w:rPr>
                      <w:color w:val="auto"/>
                    </w:rPr>
                  </w:pPr>
                  <w:r>
                    <w:rPr>
                      <w:color w:val="auto"/>
                    </w:rPr>
                    <w:t xml:space="preserve">Bei diesem Versuch wird die Fähigkeit von Graphitelektroden, eine geringe Menge an Gasen kurzzeitig zu speichern, illustriert. Diese Fähigkeit wird ausgenutzt, um nach einer Elektrolyse kurzzeitig die Reaktion umzukehren, sodass eine Brennstoffzelle entsteht. Somit kann dieser Versuch sehr gut zeigen, dass die Brennstoffzelle die Umkehrreaktion der Elektrolyse ist. </w:t>
                  </w:r>
                </w:p>
                <w:p w:rsidR="00390261" w:rsidRPr="00BD1B5D" w:rsidRDefault="00390261" w:rsidP="000D10FB">
                  <w:pPr>
                    <w:rPr>
                      <w:color w:val="auto"/>
                    </w:rPr>
                  </w:pPr>
                  <w:r w:rsidRPr="00BD1B5D">
                    <w:rPr>
                      <w:color w:val="auto"/>
                    </w:rPr>
                    <w:t>Für diesen Versuch sollten die SuS eine Einführung in die Redoxreaktionen erhalten haben und bereits Elektrolysen sowie galvanische Elemente kennen. Es empfiehlt sich außerdem, diesen Versuch erst nach der Einführung in Brennstoffzellen durchzuführen, damit die SuS die spe</w:t>
                  </w:r>
                  <w:r w:rsidRPr="00BD1B5D">
                    <w:rPr>
                      <w:color w:val="auto"/>
                    </w:rPr>
                    <w:t>i</w:t>
                  </w:r>
                  <w:r w:rsidRPr="00BD1B5D">
                    <w:rPr>
                      <w:color w:val="auto"/>
                    </w:rPr>
                    <w:t xml:space="preserve">chernde Wirkung der Graphitelektroden besser nachvollziehen können. </w:t>
                  </w:r>
                </w:p>
              </w:txbxContent>
            </v:textbox>
            <w10:wrap type="square"/>
          </v:shape>
        </w:pict>
      </w:r>
      <w:bookmarkStart w:id="4" w:name="_Toc363541949"/>
      <w:r w:rsidR="00401750" w:rsidRPr="005D6345">
        <w:rPr>
          <w:color w:val="auto"/>
        </w:rPr>
        <w:t xml:space="preserve">V 1 – </w:t>
      </w:r>
      <w:r w:rsidR="00B014DA">
        <w:rPr>
          <w:color w:val="auto"/>
        </w:rPr>
        <w:t>Brennstoffzelle mit Kohleelektroden</w:t>
      </w:r>
      <w:bookmarkEnd w:id="4"/>
    </w:p>
    <w:p w:rsidR="00D76F6F" w:rsidRPr="005D6345" w:rsidRDefault="00D76F6F" w:rsidP="00401750">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5D6345" w:rsidTr="000C6C5F">
        <w:tc>
          <w:tcPr>
            <w:tcW w:w="9322" w:type="dxa"/>
            <w:gridSpan w:val="9"/>
            <w:shd w:val="clear" w:color="auto" w:fill="4F81BD"/>
            <w:vAlign w:val="center"/>
          </w:tcPr>
          <w:p w:rsidR="00D76F6F" w:rsidRPr="00690D14" w:rsidRDefault="00D76F6F" w:rsidP="000C6C5F">
            <w:pPr>
              <w:spacing w:after="0"/>
              <w:jc w:val="center"/>
              <w:rPr>
                <w:b/>
                <w:bCs/>
                <w:color w:val="auto"/>
              </w:rPr>
            </w:pPr>
            <w:r w:rsidRPr="00690D14">
              <w:rPr>
                <w:b/>
                <w:bCs/>
                <w:color w:val="auto"/>
              </w:rPr>
              <w:t>Gefahrenstoffe</w:t>
            </w:r>
          </w:p>
        </w:tc>
      </w:tr>
      <w:tr w:rsidR="00D76F6F" w:rsidRPr="005D6345"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690D14" w:rsidRDefault="0047622A" w:rsidP="00D76F6F">
            <w:pPr>
              <w:spacing w:after="0" w:line="276" w:lineRule="auto"/>
              <w:jc w:val="center"/>
              <w:rPr>
                <w:b/>
                <w:bCs/>
                <w:color w:val="auto"/>
              </w:rPr>
            </w:pPr>
            <w:r w:rsidRPr="00690D14">
              <w:rPr>
                <w:color w:val="auto"/>
                <w:sz w:val="20"/>
              </w:rPr>
              <w:t>Kalilauge</w:t>
            </w:r>
          </w:p>
        </w:tc>
        <w:tc>
          <w:tcPr>
            <w:tcW w:w="3177" w:type="dxa"/>
            <w:gridSpan w:val="3"/>
            <w:tcBorders>
              <w:top w:val="single" w:sz="8" w:space="0" w:color="4F81BD"/>
              <w:bottom w:val="single" w:sz="8" w:space="0" w:color="4F81BD"/>
            </w:tcBorders>
            <w:shd w:val="clear" w:color="auto" w:fill="auto"/>
            <w:vAlign w:val="center"/>
          </w:tcPr>
          <w:p w:rsidR="00D76F6F" w:rsidRPr="00690D14" w:rsidRDefault="00D76F6F" w:rsidP="0047622A">
            <w:pPr>
              <w:spacing w:after="0"/>
              <w:jc w:val="center"/>
              <w:rPr>
                <w:color w:val="auto"/>
              </w:rPr>
            </w:pPr>
            <w:r w:rsidRPr="00690D14">
              <w:rPr>
                <w:color w:val="auto"/>
                <w:sz w:val="20"/>
              </w:rPr>
              <w:t xml:space="preserve">H: </w:t>
            </w:r>
            <w:r w:rsidR="0047622A">
              <w:t>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690D14" w:rsidRDefault="00D76F6F" w:rsidP="0047622A">
            <w:pPr>
              <w:spacing w:after="0"/>
              <w:jc w:val="center"/>
              <w:rPr>
                <w:color w:val="auto"/>
              </w:rPr>
            </w:pPr>
            <w:r w:rsidRPr="00690D14">
              <w:rPr>
                <w:color w:val="auto"/>
                <w:sz w:val="20"/>
              </w:rPr>
              <w:t xml:space="preserve">P: </w:t>
            </w:r>
            <w:hyperlink r:id="rId12" w:anchor="P-S.C3.A4tze" w:tooltip="H- und P-Sätze" w:history="1">
              <w:r w:rsidRPr="00690D14">
                <w:rPr>
                  <w:rStyle w:val="Hyperlink"/>
                  <w:color w:val="auto"/>
                  <w:sz w:val="20"/>
                  <w:u w:val="none"/>
                </w:rPr>
                <w:t>280</w:t>
              </w:r>
            </w:hyperlink>
            <w:r w:rsidR="0047622A" w:rsidRPr="00690D14">
              <w:rPr>
                <w:color w:val="auto"/>
                <w:sz w:val="20"/>
              </w:rPr>
              <w:t>- 305+ 351+ 338- 301+ 330+ 331</w:t>
            </w:r>
          </w:p>
        </w:tc>
      </w:tr>
      <w:tr w:rsidR="00D76F6F" w:rsidRPr="005D6345"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690D14" w:rsidRDefault="00C37CDF" w:rsidP="00D76F6F">
            <w:pPr>
              <w:spacing w:after="0"/>
              <w:jc w:val="center"/>
              <w:rPr>
                <w:b/>
                <w:bCs/>
                <w:color w:val="auto"/>
              </w:rPr>
            </w:pPr>
            <w:r w:rsidRPr="00690D14">
              <w:rPr>
                <w:b/>
                <w:noProof/>
                <w:color w:val="auto"/>
                <w:lang w:eastAsia="de-DE"/>
              </w:rPr>
              <w:pict>
                <v:shape id="Grafik 21" o:spid="_x0000_i1031" type="#_x0000_t75" style="width:39.4pt;height:39.4pt;visibility:visible;mso-wrap-style:square">
                  <v:imagedata r:id="rId13" o:title=""/>
                </v:shape>
              </w:pict>
            </w:r>
          </w:p>
        </w:tc>
        <w:tc>
          <w:tcPr>
            <w:tcW w:w="1009"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20" o:spid="_x0000_i1032"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9" o:spid="_x0000_i1033" type="#_x0000_t75" style="width:39.4pt;height:39.4pt;visibility:visible;mso-wrap-style:square">
                  <v:imagedata r:id="rId15" o:title=""/>
                </v:shape>
              </w:pict>
            </w:r>
          </w:p>
        </w:tc>
        <w:tc>
          <w:tcPr>
            <w:tcW w:w="1009"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8" o:spid="_x0000_i1034"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7" o:spid="_x0000_i1035" type="#_x0000_t75" style="width:39.4pt;height:39.4pt;visibility:visible;mso-wrap-style:square">
                  <v:imagedata r:id="rId17" o:title=""/>
                </v:shape>
              </w:pict>
            </w:r>
          </w:p>
        </w:tc>
        <w:tc>
          <w:tcPr>
            <w:tcW w:w="993"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6" o:spid="_x0000_i1036"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5" o:spid="_x0000_i1037"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_x0000_i1038" type="#_x0000_t75" style="width:39.4pt;height:39.4pt">
                  <v:imagedata r:id="rId20" o:title="Reizend"/>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690D14" w:rsidRDefault="00C37CDF" w:rsidP="00D76F6F">
            <w:pPr>
              <w:spacing w:after="0"/>
              <w:jc w:val="center"/>
              <w:rPr>
                <w:color w:val="auto"/>
              </w:rPr>
            </w:pPr>
            <w:r w:rsidRPr="00690D14">
              <w:rPr>
                <w:noProof/>
                <w:color w:val="auto"/>
                <w:lang w:eastAsia="de-DE"/>
              </w:rPr>
              <w:pict>
                <v:shape id="Grafik 12" o:spid="_x0000_i1039" type="#_x0000_t75" style="width:39.4pt;height:39.4pt;visibility:visible;mso-wrap-style:square">
                  <v:imagedata r:id="rId21" o:title=""/>
                </v:shape>
              </w:pict>
            </w:r>
          </w:p>
        </w:tc>
      </w:tr>
    </w:tbl>
    <w:p w:rsidR="00B901F6" w:rsidRPr="005D6345" w:rsidRDefault="00B901F6" w:rsidP="008E1A25">
      <w:pPr>
        <w:tabs>
          <w:tab w:val="left" w:pos="1701"/>
          <w:tab w:val="left" w:pos="1985"/>
        </w:tabs>
        <w:ind w:left="1980" w:hanging="1980"/>
        <w:rPr>
          <w:color w:val="auto"/>
        </w:rPr>
      </w:pPr>
    </w:p>
    <w:p w:rsidR="00A9233D" w:rsidRPr="005D6345" w:rsidRDefault="008E1A25" w:rsidP="008E1A25">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sidR="000C4098">
        <w:rPr>
          <w:color w:val="auto"/>
        </w:rPr>
        <w:t>Becherglas, zwei Kohleelektroden, Stromquelle (4,5 Volt-Batterie), Ve</w:t>
      </w:r>
      <w:r w:rsidR="000C4098">
        <w:rPr>
          <w:color w:val="auto"/>
        </w:rPr>
        <w:t>r</w:t>
      </w:r>
      <w:r w:rsidR="000C4098">
        <w:rPr>
          <w:color w:val="auto"/>
        </w:rPr>
        <w:t>braucher (z.B. einen kleinen motorbetriebenen Rotor oder eine Glühbirne)</w:t>
      </w:r>
    </w:p>
    <w:p w:rsidR="008E1A25" w:rsidRPr="005D6345" w:rsidRDefault="00A9233D" w:rsidP="008E1A25">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sidR="000C4098">
        <w:rPr>
          <w:color w:val="auto"/>
        </w:rPr>
        <w:t xml:space="preserve">3 M Kalilauge </w:t>
      </w:r>
    </w:p>
    <w:p w:rsidR="00994634" w:rsidRPr="005D6345" w:rsidRDefault="008E1A25" w:rsidP="008E1A25">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sidR="000C4098">
        <w:rPr>
          <w:color w:val="auto"/>
        </w:rPr>
        <w:t>Die beiden Kohleelektroden werden mit der Batterie verbunden und in Kalilauge gehalten. Nun wird einige Minuten lang elektrolysiert. Anschli</w:t>
      </w:r>
      <w:r w:rsidR="000C4098">
        <w:rPr>
          <w:color w:val="auto"/>
        </w:rPr>
        <w:t>e</w:t>
      </w:r>
      <w:r w:rsidR="000C4098">
        <w:rPr>
          <w:color w:val="auto"/>
        </w:rPr>
        <w:t>ßend trennt man die Batterie vom Stromkreis und ersetzt sie durch einen Verbraucher. Alternativ kann auch ein Messgerät benutzt werden.</w:t>
      </w:r>
    </w:p>
    <w:p w:rsidR="000C4098" w:rsidRPr="005D6345" w:rsidRDefault="00390261" w:rsidP="008E1A25">
      <w:pPr>
        <w:tabs>
          <w:tab w:val="left" w:pos="1701"/>
          <w:tab w:val="left" w:pos="1985"/>
        </w:tabs>
        <w:ind w:left="1980" w:hanging="1980"/>
        <w:rPr>
          <w:color w:val="auto"/>
        </w:rPr>
      </w:pPr>
      <w:r>
        <w:rPr>
          <w:color w:val="auto"/>
        </w:rPr>
        <w:lastRenderedPageBreak/>
        <w:t>Beobachtung:</w:t>
      </w:r>
      <w:r>
        <w:rPr>
          <w:color w:val="auto"/>
        </w:rPr>
        <w:tab/>
      </w:r>
      <w:r w:rsidR="000C4098">
        <w:rPr>
          <w:color w:val="auto"/>
        </w:rPr>
        <w:tab/>
      </w:r>
      <w:r w:rsidR="000C4098">
        <w:rPr>
          <w:color w:val="auto"/>
        </w:rPr>
        <w:tab/>
        <w:t xml:space="preserve">An den beiden Elektroden bilden sich Gase. An der Kathode verläuft die Bläschenbildung heftiger als </w:t>
      </w:r>
      <w:r w:rsidR="00B64C8C">
        <w:rPr>
          <w:color w:val="auto"/>
        </w:rPr>
        <w:t>an der Anode. Beim Anschluss einer Glühbirne leuchtet diese kurzzeitig auf. Das Amperemeter zeigt anfangs eine Stro</w:t>
      </w:r>
      <w:r w:rsidR="00B64C8C">
        <w:rPr>
          <w:color w:val="auto"/>
        </w:rPr>
        <w:t>m</w:t>
      </w:r>
      <w:r w:rsidR="00B64C8C">
        <w:rPr>
          <w:color w:val="auto"/>
        </w:rPr>
        <w:t>stärke von ungefähr 112 mA, die jedoch schnell fällt.</w:t>
      </w:r>
    </w:p>
    <w:p w:rsidR="00B901F6" w:rsidRPr="005D6345" w:rsidRDefault="00C37CDF" w:rsidP="006B7A39">
      <w:pPr>
        <w:keepNext/>
        <w:tabs>
          <w:tab w:val="left" w:pos="1701"/>
          <w:tab w:val="left" w:pos="1985"/>
        </w:tabs>
        <w:ind w:left="1980" w:hanging="1980"/>
        <w:jc w:val="center"/>
        <w:rPr>
          <w:color w:val="auto"/>
        </w:rPr>
      </w:pPr>
      <w:r>
        <w:pict>
          <v:shape id="_x0000_i1040" type="#_x0000_t75" style="width:179.3pt;height:137.2pt;mso-position-horizontal:inside;mso-position-horizontal-relative:text;mso-position-vertical:center;mso-position-vertical-relative:text;mso-width-relative:page;mso-height-relative:page" wrapcoords="-76 0 -76 21497 21600 21497 21600 0 -76 0">
            <v:imagedata r:id="rId22" o:title="DSC00866"/>
          </v:shape>
        </w:pict>
      </w:r>
    </w:p>
    <w:p w:rsidR="00B901F6" w:rsidRPr="005D6345" w:rsidRDefault="00B901F6" w:rsidP="006B7A39">
      <w:pPr>
        <w:pStyle w:val="Beschriftung"/>
        <w:jc w:val="center"/>
      </w:pPr>
      <w:r w:rsidRPr="005D6345">
        <w:t xml:space="preserve">Abb. </w:t>
      </w:r>
      <w:r w:rsidR="006D4FB1" w:rsidRPr="005D6345">
        <w:fldChar w:fldCharType="begin"/>
      </w:r>
      <w:r w:rsidR="005F2176" w:rsidRPr="005D6345">
        <w:instrText xml:space="preserve"> SEQ Abb. \* ARABIC </w:instrText>
      </w:r>
      <w:r w:rsidR="006D4FB1" w:rsidRPr="005D6345">
        <w:fldChar w:fldCharType="separate"/>
      </w:r>
      <w:r w:rsidR="00364B6C">
        <w:rPr>
          <w:noProof/>
        </w:rPr>
        <w:t>1</w:t>
      </w:r>
      <w:r w:rsidR="006D4FB1" w:rsidRPr="005D6345">
        <w:rPr>
          <w:noProof/>
        </w:rPr>
        <w:fldChar w:fldCharType="end"/>
      </w:r>
      <w:r w:rsidRPr="005D6345">
        <w:t xml:space="preserve"> - </w:t>
      </w:r>
      <w:r w:rsidRPr="005D6345">
        <w:rPr>
          <w:noProof/>
        </w:rPr>
        <w:t xml:space="preserve"> </w:t>
      </w:r>
      <w:r w:rsidR="006B7A39">
        <w:rPr>
          <w:noProof/>
        </w:rPr>
        <w:t>Elektrolyse der Kalilauge</w:t>
      </w:r>
    </w:p>
    <w:p w:rsidR="00994634" w:rsidRDefault="008E1A25" w:rsidP="00994634">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sidR="008C008E">
        <w:rPr>
          <w:color w:val="auto"/>
        </w:rPr>
        <w:t>Wenn eine Stromquelle angeschlossen ist, findet eine Elektrolyse statt. D</w:t>
      </w:r>
      <w:r w:rsidR="008C008E">
        <w:rPr>
          <w:color w:val="auto"/>
        </w:rPr>
        <w:t>a</w:t>
      </w:r>
      <w:r w:rsidR="008C008E">
        <w:rPr>
          <w:color w:val="auto"/>
        </w:rPr>
        <w:t>bei wird Wasser aufgespalten in Wasserstoff und Sauerstoff.</w:t>
      </w:r>
    </w:p>
    <w:p w:rsidR="008C008E" w:rsidRDefault="008C008E" w:rsidP="00994634">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O </w:t>
      </w:r>
      <w:r w:rsidRPr="00390261">
        <w:rPr>
          <w:color w:val="auto"/>
          <w:vertAlign w:val="subscript"/>
        </w:rPr>
        <w:t>(l)</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 </w:t>
      </w:r>
      <w:r w:rsidRPr="00390261">
        <w:rPr>
          <w:color w:val="auto"/>
          <w:vertAlign w:val="subscript"/>
        </w:rPr>
        <w:t xml:space="preserve">(g) </w:t>
      </w:r>
      <w:r>
        <w:rPr>
          <w:color w:val="auto"/>
        </w:rPr>
        <w:t>+ O</w:t>
      </w:r>
      <w:r>
        <w:rPr>
          <w:color w:val="auto"/>
          <w:vertAlign w:val="subscript"/>
        </w:rPr>
        <w:t>2</w:t>
      </w:r>
      <w:r>
        <w:rPr>
          <w:color w:val="auto"/>
        </w:rPr>
        <w:t xml:space="preserve"> </w:t>
      </w:r>
      <w:r w:rsidRPr="00390261">
        <w:rPr>
          <w:color w:val="auto"/>
          <w:vertAlign w:val="subscript"/>
        </w:rPr>
        <w:t>(g)</w:t>
      </w:r>
    </w:p>
    <w:p w:rsidR="008C008E" w:rsidRDefault="008C008E" w:rsidP="00994634">
      <w:pPr>
        <w:tabs>
          <w:tab w:val="left" w:pos="1701"/>
          <w:tab w:val="left" w:pos="1985"/>
        </w:tabs>
        <w:ind w:left="1980" w:hanging="1980"/>
        <w:rPr>
          <w:color w:val="auto"/>
        </w:rPr>
      </w:pPr>
      <w:r>
        <w:rPr>
          <w:color w:val="auto"/>
        </w:rPr>
        <w:tab/>
      </w:r>
      <w:r>
        <w:rPr>
          <w:color w:val="auto"/>
        </w:rPr>
        <w:tab/>
        <w:t xml:space="preserve">Wenn die Stromquelle durch einen Verbraucher ersetzt wird, findet keine Elektrolyse mehr statt. Allerdings können die porösen Graphitelektroden ein wenig von den zuvor produzierten Gasen speichern. Unter </w:t>
      </w:r>
      <w:r w:rsidR="00390261">
        <w:rPr>
          <w:color w:val="auto"/>
        </w:rPr>
        <w:t>Energiea</w:t>
      </w:r>
      <w:r w:rsidR="00390261">
        <w:rPr>
          <w:color w:val="auto"/>
        </w:rPr>
        <w:t>b</w:t>
      </w:r>
      <w:r w:rsidR="00390261">
        <w:rPr>
          <w:color w:val="auto"/>
        </w:rPr>
        <w:t>gabe</w:t>
      </w:r>
      <w:r>
        <w:rPr>
          <w:color w:val="auto"/>
        </w:rPr>
        <w:t xml:space="preserve"> findet deshalb eine Rückreaktion statt, bei der die gespeicherten Gase wieder </w:t>
      </w:r>
      <w:r w:rsidR="00AD413B">
        <w:rPr>
          <w:color w:val="auto"/>
        </w:rPr>
        <w:t>zu Wasser reagieren</w:t>
      </w:r>
      <w:r>
        <w:rPr>
          <w:color w:val="auto"/>
        </w:rPr>
        <w:t>.</w:t>
      </w:r>
      <w:r w:rsidR="00390261">
        <w:rPr>
          <w:color w:val="auto"/>
        </w:rPr>
        <w:t xml:space="preserve"> Diese Energie kann von einem Verbraucher genutzt werden, zum Beisp</w:t>
      </w:r>
      <w:r w:rsidR="002321C8">
        <w:rPr>
          <w:color w:val="auto"/>
        </w:rPr>
        <w:t>iel leuchtet eine Glühbirne kurzzeitig auf, wenn sie mit der Zelle verbunden wird.</w:t>
      </w:r>
    </w:p>
    <w:p w:rsidR="008C008E" w:rsidRDefault="008C008E" w:rsidP="00994634">
      <w:pPr>
        <w:tabs>
          <w:tab w:val="left" w:pos="1701"/>
          <w:tab w:val="left" w:pos="1985"/>
        </w:tabs>
        <w:ind w:left="1980" w:hanging="1980"/>
        <w:rPr>
          <w:color w:val="auto"/>
        </w:rPr>
      </w:pPr>
      <w:r>
        <w:rPr>
          <w:color w:val="auto"/>
        </w:rPr>
        <w:tab/>
      </w:r>
      <w:r>
        <w:rPr>
          <w:color w:val="auto"/>
        </w:rPr>
        <w:tab/>
      </w:r>
      <w:r w:rsidR="00C71EDF">
        <w:rPr>
          <w:color w:val="auto"/>
        </w:rPr>
        <w:t>2 H</w:t>
      </w:r>
      <w:r w:rsidR="00C71EDF">
        <w:rPr>
          <w:color w:val="auto"/>
          <w:vertAlign w:val="subscript"/>
        </w:rPr>
        <w:t>2</w:t>
      </w:r>
      <w:r w:rsidR="00C71EDF">
        <w:rPr>
          <w:color w:val="auto"/>
        </w:rPr>
        <w:t xml:space="preserve"> </w:t>
      </w:r>
      <w:r w:rsidR="00C71EDF" w:rsidRPr="00390261">
        <w:rPr>
          <w:color w:val="auto"/>
          <w:vertAlign w:val="subscript"/>
        </w:rPr>
        <w:t>(g)</w:t>
      </w:r>
      <w:r w:rsidR="00C71EDF">
        <w:rPr>
          <w:color w:val="auto"/>
        </w:rPr>
        <w:t xml:space="preserve"> + O</w:t>
      </w:r>
      <w:r w:rsidR="00C71EDF">
        <w:rPr>
          <w:color w:val="auto"/>
          <w:vertAlign w:val="subscript"/>
        </w:rPr>
        <w:t>2</w:t>
      </w:r>
      <w:r w:rsidR="00C71EDF">
        <w:rPr>
          <w:color w:val="auto"/>
        </w:rPr>
        <w:t xml:space="preserve"> </w:t>
      </w:r>
      <w:r w:rsidR="00C71EDF" w:rsidRPr="00390261">
        <w:rPr>
          <w:color w:val="auto"/>
          <w:vertAlign w:val="subscript"/>
        </w:rPr>
        <w:t>(g)</w:t>
      </w:r>
      <w:r w:rsidR="00C71EDF">
        <w:rPr>
          <w:color w:val="auto"/>
        </w:rPr>
        <w:t xml:space="preserve"> </w:t>
      </w:r>
      <w:r w:rsidR="00C71EDF">
        <w:rPr>
          <w:rFonts w:ascii="Lucida Sans Unicode" w:hAnsi="Lucida Sans Unicode" w:cs="Lucida Sans Unicode"/>
          <w:color w:val="auto"/>
        </w:rPr>
        <w:t>→</w:t>
      </w:r>
      <w:r w:rsidR="00C71EDF">
        <w:rPr>
          <w:color w:val="auto"/>
        </w:rPr>
        <w:t xml:space="preserve"> 2 H</w:t>
      </w:r>
      <w:r w:rsidR="00C71EDF">
        <w:rPr>
          <w:color w:val="auto"/>
          <w:vertAlign w:val="subscript"/>
        </w:rPr>
        <w:t>2</w:t>
      </w:r>
      <w:r w:rsidR="00311309">
        <w:rPr>
          <w:color w:val="auto"/>
        </w:rPr>
        <w:t>O</w:t>
      </w:r>
      <w:r w:rsidR="00C71EDF">
        <w:rPr>
          <w:color w:val="auto"/>
        </w:rPr>
        <w:t xml:space="preserve"> </w:t>
      </w:r>
      <w:r w:rsidR="00C71EDF" w:rsidRPr="00390261">
        <w:rPr>
          <w:color w:val="auto"/>
          <w:vertAlign w:val="subscript"/>
        </w:rPr>
        <w:t>(l)</w:t>
      </w:r>
      <w:r>
        <w:rPr>
          <w:color w:val="auto"/>
        </w:rPr>
        <w:t xml:space="preserve"> </w:t>
      </w:r>
    </w:p>
    <w:p w:rsidR="006B148D" w:rsidRPr="008C008E" w:rsidRDefault="006B148D" w:rsidP="00994634">
      <w:pPr>
        <w:tabs>
          <w:tab w:val="left" w:pos="1701"/>
          <w:tab w:val="left" w:pos="1985"/>
        </w:tabs>
        <w:ind w:left="1980" w:hanging="1980"/>
        <w:rPr>
          <w:color w:val="auto"/>
        </w:rPr>
      </w:pPr>
      <w:r>
        <w:rPr>
          <w:color w:val="auto"/>
        </w:rPr>
        <w:tab/>
      </w:r>
      <w:r>
        <w:rPr>
          <w:color w:val="auto"/>
        </w:rPr>
        <w:tab/>
        <w:t xml:space="preserve">Da nur eine geringe Menge an Gas gespeichert werden kann, lässt die </w:t>
      </w:r>
      <w:r w:rsidR="00390261">
        <w:rPr>
          <w:color w:val="auto"/>
        </w:rPr>
        <w:t>Spannung</w:t>
      </w:r>
      <w:r>
        <w:rPr>
          <w:color w:val="auto"/>
        </w:rPr>
        <w:t xml:space="preserve"> schnell nach.</w:t>
      </w:r>
      <w:r w:rsidRPr="006B148D">
        <w:rPr>
          <w:color w:val="auto"/>
        </w:rPr>
        <w:t xml:space="preserve"> </w:t>
      </w:r>
    </w:p>
    <w:p w:rsidR="006E32AF" w:rsidRPr="00690D14" w:rsidRDefault="006B148D" w:rsidP="006E32AF">
      <w:pPr>
        <w:tabs>
          <w:tab w:val="left" w:pos="1701"/>
          <w:tab w:val="left" w:pos="1985"/>
        </w:tabs>
        <w:ind w:left="1980" w:hanging="1980"/>
        <w:rPr>
          <w:rFonts w:eastAsia="Times New Roman"/>
          <w:color w:val="auto"/>
        </w:rPr>
      </w:pPr>
      <w:r w:rsidRPr="00690D14">
        <w:rPr>
          <w:rFonts w:eastAsia="Times New Roman"/>
          <w:color w:val="auto"/>
        </w:rPr>
        <w:t>Entsorgung:</w:t>
      </w:r>
      <w:r w:rsidRPr="00690D14">
        <w:rPr>
          <w:rFonts w:eastAsia="Times New Roman"/>
          <w:color w:val="auto"/>
        </w:rPr>
        <w:tab/>
      </w:r>
      <w:r w:rsidRPr="00690D14">
        <w:rPr>
          <w:rFonts w:eastAsia="Times New Roman"/>
          <w:color w:val="auto"/>
        </w:rPr>
        <w:tab/>
      </w:r>
      <w:r w:rsidR="002321C8" w:rsidRPr="00690D14">
        <w:rPr>
          <w:rFonts w:eastAsia="Times New Roman"/>
          <w:color w:val="auto"/>
        </w:rPr>
        <w:t>Die Lösungen in den Abfluss geben und</w:t>
      </w:r>
      <w:r w:rsidRPr="00690D14">
        <w:rPr>
          <w:rFonts w:eastAsia="Times New Roman"/>
          <w:color w:val="auto"/>
        </w:rPr>
        <w:t xml:space="preserve"> mit viel Wasser nachspülen. </w:t>
      </w:r>
    </w:p>
    <w:p w:rsidR="005B60E3" w:rsidRPr="00690D14" w:rsidRDefault="00390261" w:rsidP="000C4098">
      <w:pPr>
        <w:spacing w:line="276" w:lineRule="auto"/>
        <w:ind w:left="1980" w:hanging="1980"/>
        <w:jc w:val="left"/>
        <w:rPr>
          <w:b/>
          <w:color w:val="auto"/>
        </w:rPr>
      </w:pPr>
      <w:r>
        <w:rPr>
          <w:color w:val="auto"/>
        </w:rPr>
        <w:t>Literatur:</w:t>
      </w:r>
      <w:r>
        <w:rPr>
          <w:color w:val="auto"/>
        </w:rPr>
        <w:tab/>
      </w:r>
      <w:r w:rsidR="000C4098">
        <w:rPr>
          <w:color w:val="auto"/>
        </w:rPr>
        <w:t>H. Wambach, Materialien-Handbuch Kursunterricht Chemie: Chemisch-technische Synthesen und Umweltschutz, Aulis Verlaug Deubner, 2003, S. 305.</w:t>
      </w:r>
    </w:p>
    <w:p w:rsidR="00F17765" w:rsidRPr="005D6345" w:rsidRDefault="00F17765" w:rsidP="006B148D">
      <w:pPr>
        <w:tabs>
          <w:tab w:val="left" w:pos="1701"/>
          <w:tab w:val="left" w:pos="1985"/>
        </w:tabs>
        <w:rPr>
          <w:color w:val="auto"/>
        </w:rPr>
      </w:pPr>
    </w:p>
    <w:p w:rsidR="006E32AF" w:rsidRDefault="00690D14" w:rsidP="006E32AF">
      <w:pPr>
        <w:tabs>
          <w:tab w:val="left" w:pos="1701"/>
          <w:tab w:val="left" w:pos="1985"/>
        </w:tabs>
        <w:ind w:left="1980" w:hanging="1980"/>
        <w:rPr>
          <w:color w:val="auto"/>
        </w:rPr>
      </w:pPr>
      <w:r>
        <w:rPr>
          <w:color w:val="auto"/>
        </w:rPr>
      </w:r>
      <w:r>
        <w:rPr>
          <w:color w:val="auto"/>
        </w:rPr>
        <w:pict>
          <v:shape id="_x0000_s1409" type="#_x0000_t202" style="width:462.45pt;height:84.9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409">
              <w:txbxContent>
                <w:p w:rsidR="00390261" w:rsidRPr="00BD1B5D" w:rsidRDefault="00390261" w:rsidP="000D10FB">
                  <w:pPr>
                    <w:rPr>
                      <w:color w:val="auto"/>
                    </w:rPr>
                  </w:pPr>
                  <w:r w:rsidRPr="00BD1B5D">
                    <w:rPr>
                      <w:color w:val="auto"/>
                    </w:rPr>
                    <w:t>Dieser Versuch würde sich gut dafür eignen, die Möglichkeit der Speicherung der Gase in por</w:t>
                  </w:r>
                  <w:r w:rsidRPr="00BD1B5D">
                    <w:rPr>
                      <w:color w:val="auto"/>
                    </w:rPr>
                    <w:t>ö</w:t>
                  </w:r>
                  <w:r w:rsidRPr="00BD1B5D">
                    <w:rPr>
                      <w:color w:val="auto"/>
                    </w:rPr>
                    <w:t xml:space="preserve">sem Material einzuführen und somit einen Anschluss an </w:t>
                  </w:r>
                  <w:r>
                    <w:rPr>
                      <w:color w:val="auto"/>
                    </w:rPr>
                    <w:t>Versuch 5</w:t>
                  </w:r>
                  <w:r w:rsidRPr="00BD1B5D">
                    <w:rPr>
                      <w:color w:val="auto"/>
                    </w:rPr>
                    <w:t xml:space="preserve"> bieten, der das Lagerung</w:t>
                  </w:r>
                  <w:r w:rsidRPr="00BD1B5D">
                    <w:rPr>
                      <w:color w:val="auto"/>
                    </w:rPr>
                    <w:t>s</w:t>
                  </w:r>
                  <w:r w:rsidRPr="00BD1B5D">
                    <w:rPr>
                      <w:color w:val="auto"/>
                    </w:rPr>
                    <w:t>problem von gasförmigem Wasserstoff deutlich machen soll. Im Anschluss könnte man altern</w:t>
                  </w:r>
                  <w:r w:rsidRPr="00BD1B5D">
                    <w:rPr>
                      <w:color w:val="auto"/>
                    </w:rPr>
                    <w:t>a</w:t>
                  </w:r>
                  <w:r w:rsidRPr="00BD1B5D">
                    <w:rPr>
                      <w:color w:val="auto"/>
                    </w:rPr>
                    <w:t>tive Speicherungsmöglichkeiten ansprechen, w</w:t>
                  </w:r>
                  <w:r w:rsidRPr="006B7A39">
                    <w:rPr>
                      <w:color w:val="auto"/>
                    </w:rPr>
                    <w:t>ie z.B. in Versuch 6 vorgeschlagen.</w:t>
                  </w:r>
                  <w:r w:rsidRPr="00BD1B5D">
                    <w:rPr>
                      <w:color w:val="auto"/>
                    </w:rPr>
                    <w:t xml:space="preserve"> </w:t>
                  </w:r>
                </w:p>
              </w:txbxContent>
            </v:textbox>
            <w10:anchorlock/>
          </v:shape>
        </w:pict>
      </w:r>
    </w:p>
    <w:p w:rsidR="00BD1B5D" w:rsidRPr="005D6345" w:rsidRDefault="00690D14" w:rsidP="00BD1B5D">
      <w:pPr>
        <w:pStyle w:val="berschrift2"/>
        <w:rPr>
          <w:color w:val="auto"/>
        </w:rPr>
      </w:pPr>
      <w:r>
        <w:rPr>
          <w:noProof/>
          <w:color w:val="auto"/>
          <w:lang w:eastAsia="de-DE"/>
        </w:rPr>
        <w:pict>
          <v:shape id="_x0000_s1174" type="#_x0000_t202" style="position:absolute;left:0;text-align:left;margin-left:-.05pt;margin-top:32.2pt;width:462.45pt;height:127.15pt;z-index:11;mso-width-relative:margin;mso-height-relative:margin" strokecolor="#4bacc6" strokeweight="1pt">
            <v:stroke dashstyle="dash"/>
            <v:shadow color="#868686"/>
            <v:textbox style="mso-next-textbox:#_x0000_s1174">
              <w:txbxContent>
                <w:p w:rsidR="00390261" w:rsidRPr="00A72405" w:rsidRDefault="0088082F" w:rsidP="00BD1B5D">
                  <w:pPr>
                    <w:rPr>
                      <w:color w:val="auto"/>
                    </w:rPr>
                  </w:pPr>
                  <w:r>
                    <w:rPr>
                      <w:color w:val="auto"/>
                    </w:rPr>
                    <w:t>In diesem Versuch geht es darum, eine Brennstoffzelle zu bauen, bei der Schnaps als Wasse</w:t>
                  </w:r>
                  <w:r>
                    <w:rPr>
                      <w:color w:val="auto"/>
                    </w:rPr>
                    <w:t>r</w:t>
                  </w:r>
                  <w:r>
                    <w:rPr>
                      <w:color w:val="auto"/>
                    </w:rPr>
                    <w:t xml:space="preserve">stofflieferant dient. </w:t>
                  </w:r>
                  <w:r w:rsidR="00390261" w:rsidRPr="00A72405">
                    <w:rPr>
                      <w:color w:val="auto"/>
                    </w:rPr>
                    <w:t>Für diesen Versuch sollten die SuS die Funktion ei</w:t>
                  </w:r>
                  <w:r w:rsidR="00B11C3C">
                    <w:rPr>
                      <w:color w:val="auto"/>
                    </w:rPr>
                    <w:t>nes g</w:t>
                  </w:r>
                  <w:r w:rsidR="00390261" w:rsidRPr="00A72405">
                    <w:rPr>
                      <w:color w:val="auto"/>
                    </w:rPr>
                    <w:t>alvanischen El</w:t>
                  </w:r>
                  <w:r w:rsidR="00390261" w:rsidRPr="00A72405">
                    <w:rPr>
                      <w:color w:val="auto"/>
                    </w:rPr>
                    <w:t>e</w:t>
                  </w:r>
                  <w:r w:rsidR="00390261" w:rsidRPr="00A72405">
                    <w:rPr>
                      <w:color w:val="auto"/>
                    </w:rPr>
                    <w:t>mentes kennen. Es ist außerdem sinnvoll, wenn sie vor dieser Brennstoffzelle bereits eine he</w:t>
                  </w:r>
                  <w:r w:rsidR="00390261" w:rsidRPr="00A72405">
                    <w:rPr>
                      <w:color w:val="auto"/>
                    </w:rPr>
                    <w:t>r</w:t>
                  </w:r>
                  <w:r w:rsidR="00390261" w:rsidRPr="00A72405">
                    <w:rPr>
                      <w:color w:val="auto"/>
                    </w:rPr>
                    <w:t>kömmliche Brennstoffzelle kennengelernt haben. Sie sollten außerdem den Aufbau von Eth</w:t>
                  </w:r>
                  <w:r w:rsidR="00390261" w:rsidRPr="00A72405">
                    <w:rPr>
                      <w:color w:val="auto"/>
                    </w:rPr>
                    <w:t>a</w:t>
                  </w:r>
                  <w:r w:rsidR="00390261" w:rsidRPr="00A72405">
                    <w:rPr>
                      <w:color w:val="auto"/>
                    </w:rPr>
                    <w:t xml:space="preserve">nol und dessen funktionelle Hydroxy-Gruppe kennen, um zu verstehen, </w:t>
                  </w:r>
                  <w:r w:rsidR="00B11C3C">
                    <w:rPr>
                      <w:color w:val="auto"/>
                    </w:rPr>
                    <w:t>warum</w:t>
                  </w:r>
                  <w:r w:rsidR="00390261" w:rsidRPr="00A72405">
                    <w:rPr>
                      <w:color w:val="auto"/>
                    </w:rPr>
                    <w:t xml:space="preserve"> man Alkohol für diesen Versuch verwenden kann. </w:t>
                  </w:r>
                </w:p>
              </w:txbxContent>
            </v:textbox>
            <w10:wrap type="square"/>
          </v:shape>
        </w:pict>
      </w:r>
      <w:bookmarkStart w:id="5" w:name="_Toc363541950"/>
      <w:r w:rsidR="00BD1B5D" w:rsidRPr="005D6345">
        <w:rPr>
          <w:color w:val="auto"/>
        </w:rPr>
        <w:t xml:space="preserve">V </w:t>
      </w:r>
      <w:r w:rsidR="00BD1B5D">
        <w:rPr>
          <w:color w:val="auto"/>
        </w:rPr>
        <w:t>2 – Brennstoffzelle mit Schnaps</w:t>
      </w:r>
      <w:bookmarkEnd w:id="5"/>
    </w:p>
    <w:p w:rsidR="00BD1B5D" w:rsidRPr="005D6345" w:rsidRDefault="00BD1B5D" w:rsidP="00BD1B5D">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D1B5D" w:rsidRPr="005D6345" w:rsidTr="001048A8">
        <w:tc>
          <w:tcPr>
            <w:tcW w:w="9322" w:type="dxa"/>
            <w:gridSpan w:val="9"/>
            <w:shd w:val="clear" w:color="auto" w:fill="4F81BD"/>
            <w:vAlign w:val="center"/>
          </w:tcPr>
          <w:p w:rsidR="00BD1B5D" w:rsidRPr="00690D14" w:rsidRDefault="00BD1B5D" w:rsidP="001048A8">
            <w:pPr>
              <w:spacing w:after="0"/>
              <w:jc w:val="center"/>
              <w:rPr>
                <w:b/>
                <w:bCs/>
                <w:color w:val="auto"/>
              </w:rPr>
            </w:pPr>
            <w:r w:rsidRPr="00690D14">
              <w:rPr>
                <w:b/>
                <w:bCs/>
                <w:color w:val="auto"/>
              </w:rPr>
              <w:t>Gefahrenstoffe</w:t>
            </w:r>
          </w:p>
        </w:tc>
      </w:tr>
      <w:tr w:rsidR="00BD1B5D" w:rsidRPr="005D6345" w:rsidTr="001048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D1B5D" w:rsidRPr="00690D14" w:rsidRDefault="006B7A39" w:rsidP="001048A8">
            <w:pPr>
              <w:spacing w:after="0" w:line="276" w:lineRule="auto"/>
              <w:jc w:val="center"/>
              <w:rPr>
                <w:b/>
                <w:bCs/>
                <w:color w:val="auto"/>
              </w:rPr>
            </w:pPr>
            <w:r w:rsidRPr="00690D14">
              <w:rPr>
                <w:color w:val="auto"/>
                <w:sz w:val="20"/>
              </w:rPr>
              <w:t xml:space="preserve">Kalilauge </w:t>
            </w:r>
          </w:p>
        </w:tc>
        <w:tc>
          <w:tcPr>
            <w:tcW w:w="3177" w:type="dxa"/>
            <w:gridSpan w:val="3"/>
            <w:tcBorders>
              <w:top w:val="single" w:sz="8" w:space="0" w:color="4F81BD"/>
              <w:bottom w:val="single" w:sz="8" w:space="0" w:color="4F81BD"/>
            </w:tcBorders>
            <w:shd w:val="clear" w:color="auto" w:fill="auto"/>
            <w:vAlign w:val="center"/>
          </w:tcPr>
          <w:p w:rsidR="00BD1B5D" w:rsidRPr="00690D14" w:rsidRDefault="00BD1B5D" w:rsidP="006B7A39">
            <w:pPr>
              <w:spacing w:after="0"/>
              <w:jc w:val="center"/>
              <w:rPr>
                <w:color w:val="auto"/>
              </w:rPr>
            </w:pPr>
            <w:r w:rsidRPr="00690D14">
              <w:rPr>
                <w:color w:val="auto"/>
                <w:sz w:val="20"/>
              </w:rPr>
              <w:t xml:space="preserve">H: </w:t>
            </w:r>
            <w:hyperlink r:id="rId23" w:anchor="H-S.C3.A4tze" w:tooltip="H- und P-Sätze" w:history="1">
              <w:r w:rsidR="006B7A39" w:rsidRPr="00690D14">
                <w:rPr>
                  <w:rStyle w:val="Hyperlink"/>
                  <w:color w:val="auto"/>
                  <w:sz w:val="20"/>
                  <w:u w:val="none"/>
                </w:rPr>
                <w:t>290</w:t>
              </w:r>
            </w:hyperlink>
            <w:r w:rsidRPr="00690D14">
              <w:rPr>
                <w:color w:val="auto"/>
                <w:sz w:val="20"/>
              </w:rPr>
              <w:t>-</w:t>
            </w:r>
            <w:hyperlink r:id="rId24" w:anchor="H-S.C3.A4tze" w:tooltip="H- und P-Sätze" w:history="1">
              <w:r w:rsidRPr="00690D14">
                <w:rPr>
                  <w:rStyle w:val="Hyperlink"/>
                  <w:color w:val="auto"/>
                  <w:sz w:val="20"/>
                  <w:u w:val="none"/>
                </w:rPr>
                <w:t>302</w:t>
              </w:r>
            </w:hyperlink>
            <w:r w:rsidRPr="00690D14">
              <w:rPr>
                <w:color w:val="auto"/>
                <w:sz w:val="20"/>
              </w:rPr>
              <w:t>-</w:t>
            </w:r>
            <w:hyperlink r:id="rId25" w:anchor="H-S.C3.A4tze" w:tooltip="H- und P-Sätze" w:history="1">
              <w:r w:rsidRPr="00690D14">
                <w:rPr>
                  <w:rStyle w:val="Hyperlink"/>
                  <w:color w:val="auto"/>
                  <w:sz w:val="20"/>
                  <w:u w:val="none"/>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D1B5D" w:rsidRPr="00690D14" w:rsidRDefault="00BD1B5D" w:rsidP="001048A8">
            <w:pPr>
              <w:spacing w:after="0"/>
              <w:jc w:val="center"/>
              <w:rPr>
                <w:color w:val="auto"/>
              </w:rPr>
            </w:pPr>
            <w:r w:rsidRPr="00690D14">
              <w:rPr>
                <w:color w:val="auto"/>
                <w:sz w:val="20"/>
              </w:rPr>
              <w:t xml:space="preserve">P: </w:t>
            </w:r>
            <w:hyperlink r:id="rId26" w:anchor="P-S.C3.A4tze" w:tooltip="H- und P-Sätze" w:history="1">
              <w:r w:rsidR="006B7A39" w:rsidRPr="00690D14">
                <w:rPr>
                  <w:rStyle w:val="Hyperlink"/>
                  <w:color w:val="auto"/>
                  <w:sz w:val="20"/>
                  <w:u w:val="none"/>
                </w:rPr>
                <w:t>280</w:t>
              </w:r>
            </w:hyperlink>
            <w:r w:rsidR="006B7A39" w:rsidRPr="00690D14">
              <w:rPr>
                <w:color w:val="auto"/>
                <w:sz w:val="20"/>
              </w:rPr>
              <w:t>- 305+ 351+ 338- 301+ 330+ 331</w:t>
            </w:r>
          </w:p>
        </w:tc>
      </w:tr>
      <w:tr w:rsidR="00BD1B5D" w:rsidRPr="005D6345" w:rsidTr="00B11C3C">
        <w:trPr>
          <w:trHeight w:val="434"/>
        </w:trPr>
        <w:tc>
          <w:tcPr>
            <w:tcW w:w="3027" w:type="dxa"/>
            <w:gridSpan w:val="3"/>
            <w:tcBorders>
              <w:bottom w:val="single" w:sz="8" w:space="0" w:color="4F81BD"/>
            </w:tcBorders>
            <w:shd w:val="clear" w:color="auto" w:fill="auto"/>
            <w:vAlign w:val="center"/>
          </w:tcPr>
          <w:p w:rsidR="00BD1B5D" w:rsidRPr="00690D14" w:rsidRDefault="006B7A39" w:rsidP="001048A8">
            <w:pPr>
              <w:spacing w:after="0" w:line="276" w:lineRule="auto"/>
              <w:jc w:val="center"/>
              <w:rPr>
                <w:bCs/>
                <w:color w:val="auto"/>
                <w:sz w:val="20"/>
              </w:rPr>
            </w:pPr>
            <w:r w:rsidRPr="00690D14">
              <w:rPr>
                <w:color w:val="auto"/>
                <w:sz w:val="20"/>
                <w:szCs w:val="20"/>
              </w:rPr>
              <w:t>Wasserstoffperoxid</w:t>
            </w:r>
          </w:p>
        </w:tc>
        <w:tc>
          <w:tcPr>
            <w:tcW w:w="3177" w:type="dxa"/>
            <w:gridSpan w:val="3"/>
            <w:tcBorders>
              <w:bottom w:val="single" w:sz="8" w:space="0" w:color="4F81BD"/>
            </w:tcBorders>
            <w:shd w:val="clear" w:color="auto" w:fill="auto"/>
            <w:vAlign w:val="center"/>
          </w:tcPr>
          <w:p w:rsidR="00BD1B5D" w:rsidRPr="00690D14" w:rsidRDefault="00BD1B5D" w:rsidP="006B7A39">
            <w:pPr>
              <w:pStyle w:val="Beschriftung"/>
              <w:spacing w:after="0"/>
              <w:jc w:val="center"/>
              <w:rPr>
                <w:sz w:val="20"/>
              </w:rPr>
            </w:pPr>
            <w:r w:rsidRPr="00690D14">
              <w:rPr>
                <w:sz w:val="20"/>
              </w:rPr>
              <w:t xml:space="preserve">H: </w:t>
            </w:r>
            <w:hyperlink r:id="rId27" w:anchor="H-S.C3.A4tze" w:tooltip="H- und P-Sätze" w:history="1">
              <w:r w:rsidR="006B7A39" w:rsidRPr="00690D14">
                <w:rPr>
                  <w:rStyle w:val="Hyperlink"/>
                  <w:color w:val="auto"/>
                  <w:sz w:val="20"/>
                  <w:u w:val="none"/>
                </w:rPr>
                <w:t>30</w:t>
              </w:r>
              <w:r w:rsidRPr="00690D14">
                <w:rPr>
                  <w:rStyle w:val="Hyperlink"/>
                  <w:color w:val="auto"/>
                  <w:sz w:val="20"/>
                  <w:u w:val="none"/>
                </w:rPr>
                <w:t>2</w:t>
              </w:r>
            </w:hyperlink>
            <w:r w:rsidRPr="00690D14">
              <w:rPr>
                <w:sz w:val="20"/>
              </w:rPr>
              <w:t>-</w:t>
            </w:r>
            <w:hyperlink r:id="rId28" w:anchor="H-S.C3.A4tze" w:tooltip="H- und P-Sätze" w:history="1">
              <w:r w:rsidRPr="00690D14">
                <w:rPr>
                  <w:rStyle w:val="Hyperlink"/>
                  <w:color w:val="auto"/>
                  <w:sz w:val="20"/>
                  <w:u w:val="none"/>
                </w:rPr>
                <w:t>31</w:t>
              </w:r>
              <w:r w:rsidR="006B7A39" w:rsidRPr="00690D14">
                <w:rPr>
                  <w:rStyle w:val="Hyperlink"/>
                  <w:color w:val="auto"/>
                  <w:sz w:val="20"/>
                  <w:u w:val="none"/>
                </w:rPr>
                <w:t>8</w:t>
              </w:r>
            </w:hyperlink>
          </w:p>
        </w:tc>
        <w:tc>
          <w:tcPr>
            <w:tcW w:w="3118" w:type="dxa"/>
            <w:gridSpan w:val="3"/>
            <w:tcBorders>
              <w:bottom w:val="single" w:sz="8" w:space="0" w:color="4F81BD"/>
            </w:tcBorders>
            <w:shd w:val="clear" w:color="auto" w:fill="auto"/>
            <w:vAlign w:val="center"/>
          </w:tcPr>
          <w:p w:rsidR="00BD1B5D" w:rsidRPr="00690D14" w:rsidRDefault="00BD1B5D" w:rsidP="006B7A39">
            <w:pPr>
              <w:pStyle w:val="Beschriftung"/>
              <w:spacing w:after="0"/>
              <w:jc w:val="center"/>
              <w:rPr>
                <w:sz w:val="20"/>
              </w:rPr>
            </w:pPr>
            <w:r w:rsidRPr="00690D14">
              <w:rPr>
                <w:sz w:val="20"/>
              </w:rPr>
              <w:t xml:space="preserve">P: </w:t>
            </w:r>
            <w:r w:rsidR="006B7A39">
              <w:t>280- 305+351+338- 313</w:t>
            </w:r>
          </w:p>
        </w:tc>
      </w:tr>
      <w:tr w:rsidR="00B11C3C" w:rsidRPr="005D6345" w:rsidTr="00B11C3C">
        <w:trPr>
          <w:trHeight w:val="434"/>
        </w:trPr>
        <w:tc>
          <w:tcPr>
            <w:tcW w:w="3027" w:type="dxa"/>
            <w:gridSpan w:val="3"/>
            <w:tcBorders>
              <w:top w:val="single" w:sz="8" w:space="0" w:color="4F81BD"/>
              <w:bottom w:val="single" w:sz="8" w:space="0" w:color="4F81BD"/>
            </w:tcBorders>
            <w:shd w:val="clear" w:color="auto" w:fill="auto"/>
            <w:vAlign w:val="center"/>
          </w:tcPr>
          <w:p w:rsidR="00B11C3C" w:rsidRPr="00690D14" w:rsidRDefault="00B11C3C" w:rsidP="001048A8">
            <w:pPr>
              <w:spacing w:after="0" w:line="276" w:lineRule="auto"/>
              <w:jc w:val="center"/>
              <w:rPr>
                <w:color w:val="auto"/>
                <w:sz w:val="20"/>
                <w:szCs w:val="20"/>
              </w:rPr>
            </w:pPr>
            <w:r w:rsidRPr="00690D14">
              <w:rPr>
                <w:color w:val="auto"/>
                <w:sz w:val="20"/>
                <w:szCs w:val="20"/>
              </w:rPr>
              <w:t>Schnaps (25% Ethanol)</w:t>
            </w:r>
          </w:p>
        </w:tc>
        <w:tc>
          <w:tcPr>
            <w:tcW w:w="3177" w:type="dxa"/>
            <w:gridSpan w:val="3"/>
            <w:tcBorders>
              <w:top w:val="single" w:sz="8" w:space="0" w:color="4F81BD"/>
              <w:bottom w:val="single" w:sz="8" w:space="0" w:color="4F81BD"/>
            </w:tcBorders>
            <w:shd w:val="clear" w:color="auto" w:fill="auto"/>
            <w:vAlign w:val="center"/>
          </w:tcPr>
          <w:p w:rsidR="00B11C3C" w:rsidRPr="00690D14" w:rsidRDefault="00B11C3C" w:rsidP="006B7A39">
            <w:pPr>
              <w:pStyle w:val="Beschriftung"/>
              <w:spacing w:after="0"/>
              <w:jc w:val="center"/>
              <w:rPr>
                <w:sz w:val="20"/>
              </w:rPr>
            </w:pPr>
            <w:r w:rsidRPr="00690D14">
              <w:rPr>
                <w:sz w:val="20"/>
              </w:rPr>
              <w:t xml:space="preserve">H: - </w:t>
            </w:r>
          </w:p>
        </w:tc>
        <w:tc>
          <w:tcPr>
            <w:tcW w:w="3118" w:type="dxa"/>
            <w:gridSpan w:val="3"/>
            <w:tcBorders>
              <w:top w:val="single" w:sz="8" w:space="0" w:color="4F81BD"/>
              <w:bottom w:val="single" w:sz="8" w:space="0" w:color="4F81BD"/>
            </w:tcBorders>
            <w:shd w:val="clear" w:color="auto" w:fill="auto"/>
            <w:vAlign w:val="center"/>
          </w:tcPr>
          <w:p w:rsidR="00B11C3C" w:rsidRPr="00690D14" w:rsidRDefault="00B11C3C" w:rsidP="006B7A39">
            <w:pPr>
              <w:pStyle w:val="Beschriftung"/>
              <w:spacing w:after="0"/>
              <w:jc w:val="center"/>
              <w:rPr>
                <w:sz w:val="20"/>
              </w:rPr>
            </w:pPr>
            <w:r w:rsidRPr="00690D14">
              <w:rPr>
                <w:sz w:val="20"/>
              </w:rPr>
              <w:t xml:space="preserve">P: - </w:t>
            </w:r>
          </w:p>
        </w:tc>
      </w:tr>
      <w:tr w:rsidR="00BD1B5D" w:rsidRPr="005D6345" w:rsidTr="00B11C3C">
        <w:tc>
          <w:tcPr>
            <w:tcW w:w="1009" w:type="dxa"/>
            <w:tcBorders>
              <w:top w:val="single" w:sz="8" w:space="0" w:color="4F81BD"/>
              <w:left w:val="single" w:sz="8" w:space="0" w:color="4F81BD"/>
              <w:bottom w:val="single" w:sz="8" w:space="0" w:color="4F81BD"/>
            </w:tcBorders>
            <w:shd w:val="clear" w:color="auto" w:fill="auto"/>
            <w:vAlign w:val="center"/>
          </w:tcPr>
          <w:p w:rsidR="00BD1B5D" w:rsidRPr="00690D14" w:rsidRDefault="00C37CDF" w:rsidP="001048A8">
            <w:pPr>
              <w:spacing w:after="0"/>
              <w:jc w:val="center"/>
              <w:rPr>
                <w:b/>
                <w:bCs/>
                <w:color w:val="auto"/>
              </w:rPr>
            </w:pPr>
            <w:r w:rsidRPr="00690D14">
              <w:rPr>
                <w:b/>
                <w:noProof/>
                <w:color w:val="auto"/>
                <w:lang w:eastAsia="de-DE"/>
              </w:rPr>
              <w:pict>
                <v:shape id="_x0000_i1041" type="#_x0000_t75" style="width:39.4pt;height:39.4pt;visibility:visible;mso-wrap-style:square">
                  <v:imagedata r:id="rId13" o:title=""/>
                </v:shape>
              </w:pict>
            </w:r>
          </w:p>
        </w:tc>
        <w:tc>
          <w:tcPr>
            <w:tcW w:w="1009"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2"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3" type="#_x0000_t75" style="width:39.4pt;height:39.4pt;visibility:visible;mso-wrap-style:square">
                  <v:imagedata r:id="rId15" o:title=""/>
                </v:shape>
              </w:pict>
            </w:r>
          </w:p>
        </w:tc>
        <w:tc>
          <w:tcPr>
            <w:tcW w:w="1009"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4"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5" type="#_x0000_t75" style="width:39.4pt;height:39.4pt;visibility:visible;mso-wrap-style:square">
                  <v:imagedata r:id="rId17" o:title=""/>
                </v:shape>
              </w:pict>
            </w:r>
          </w:p>
        </w:tc>
        <w:tc>
          <w:tcPr>
            <w:tcW w:w="993"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6"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7"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8" type="#_x0000_t75" style="width:40.1pt;height:40.1pt;visibility:visible;mso-wrap-style:square">
                  <v:imagedata r:id="rId29" o:title=""/>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BD1B5D" w:rsidRPr="00690D14" w:rsidRDefault="00C37CDF" w:rsidP="001048A8">
            <w:pPr>
              <w:spacing w:after="0"/>
              <w:jc w:val="center"/>
              <w:rPr>
                <w:color w:val="auto"/>
              </w:rPr>
            </w:pPr>
            <w:r w:rsidRPr="00690D14">
              <w:rPr>
                <w:noProof/>
                <w:color w:val="auto"/>
                <w:lang w:eastAsia="de-DE"/>
              </w:rPr>
              <w:pict>
                <v:shape id="_x0000_i1049" type="#_x0000_t75" style="width:39.4pt;height:39.4pt;visibility:visible;mso-wrap-style:square">
                  <v:imagedata r:id="rId21" o:title=""/>
                </v:shape>
              </w:pict>
            </w:r>
          </w:p>
        </w:tc>
      </w:tr>
    </w:tbl>
    <w:p w:rsidR="00BD1B5D" w:rsidRPr="005D6345" w:rsidRDefault="00BD1B5D" w:rsidP="00BD1B5D">
      <w:pPr>
        <w:tabs>
          <w:tab w:val="left" w:pos="1701"/>
          <w:tab w:val="left" w:pos="1985"/>
        </w:tabs>
        <w:ind w:left="1980" w:hanging="1980"/>
        <w:rPr>
          <w:color w:val="auto"/>
        </w:rPr>
      </w:pPr>
    </w:p>
    <w:p w:rsidR="00BD1B5D" w:rsidRPr="005D6345" w:rsidRDefault="00BD1B5D" w:rsidP="00BD1B5D">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sidR="00EA12CB">
        <w:rPr>
          <w:color w:val="auto"/>
        </w:rPr>
        <w:t>Brennstoffzelle (hier wurde alternativ ein U-Rohr mit Glasfritte verwendet, welches ebenfalls gut funktioniert und eher in Schulen vorhanden sein sol</w:t>
      </w:r>
      <w:r w:rsidR="00EA12CB">
        <w:rPr>
          <w:color w:val="auto"/>
        </w:rPr>
        <w:t>l</w:t>
      </w:r>
      <w:r w:rsidR="00EA12CB">
        <w:rPr>
          <w:color w:val="auto"/>
        </w:rPr>
        <w:t>te), 2 palladinierte Nickelnetzelektroden, Kabel, hochohmiges Voltmeter</w:t>
      </w:r>
    </w:p>
    <w:p w:rsidR="00BD1B5D" w:rsidRPr="00EA12CB" w:rsidRDefault="00BD1B5D" w:rsidP="00BD1B5D">
      <w:pPr>
        <w:tabs>
          <w:tab w:val="left" w:pos="1701"/>
          <w:tab w:val="left" w:pos="1985"/>
        </w:tabs>
        <w:ind w:left="1980" w:hanging="1980"/>
        <w:rPr>
          <w:color w:val="auto"/>
          <w:vertAlign w:val="subscript"/>
        </w:rPr>
      </w:pPr>
      <w:r w:rsidRPr="005D6345">
        <w:rPr>
          <w:color w:val="auto"/>
        </w:rPr>
        <w:t>Chemikalien:</w:t>
      </w:r>
      <w:r w:rsidRPr="005D6345">
        <w:rPr>
          <w:color w:val="auto"/>
        </w:rPr>
        <w:tab/>
      </w:r>
      <w:r w:rsidRPr="005D6345">
        <w:rPr>
          <w:color w:val="auto"/>
        </w:rPr>
        <w:tab/>
      </w:r>
      <w:r w:rsidR="00EA12CB">
        <w:rPr>
          <w:color w:val="auto"/>
        </w:rPr>
        <w:t>Kalilauge</w:t>
      </w:r>
      <w:r w:rsidR="00B07714">
        <w:rPr>
          <w:color w:val="auto"/>
        </w:rPr>
        <w:t xml:space="preserve"> (w = 25 %) </w:t>
      </w:r>
      <w:r w:rsidR="00EA12CB">
        <w:rPr>
          <w:color w:val="auto"/>
        </w:rPr>
        <w:t>, 5 mL Schnaps (</w:t>
      </w:r>
      <w:r w:rsidR="00B07714">
        <w:rPr>
          <w:color w:val="auto"/>
        </w:rPr>
        <w:t xml:space="preserve">w = </w:t>
      </w:r>
      <w:r w:rsidR="00EA12CB">
        <w:rPr>
          <w:color w:val="auto"/>
        </w:rPr>
        <w:t>25%), 5 mL Wasserstoffperoxid-Lösung (</w:t>
      </w:r>
      <w:r w:rsidR="00B07714">
        <w:rPr>
          <w:color w:val="auto"/>
        </w:rPr>
        <w:t xml:space="preserve">w = </w:t>
      </w:r>
      <w:r w:rsidR="00EA12CB">
        <w:rPr>
          <w:color w:val="auto"/>
        </w:rPr>
        <w:t xml:space="preserve">30%) </w:t>
      </w:r>
    </w:p>
    <w:p w:rsidR="00BD1B5D" w:rsidRPr="005D6345" w:rsidRDefault="00BD1B5D" w:rsidP="00BD1B5D">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sidR="00EA12CB">
        <w:rPr>
          <w:color w:val="auto"/>
        </w:rPr>
        <w:t xml:space="preserve">Beide Schenkel des U-Rohres werden mit </w:t>
      </w:r>
      <w:r w:rsidR="00B07714">
        <w:rPr>
          <w:color w:val="auto"/>
        </w:rPr>
        <w:t>Kalilauge gefüllt. In einen Sche</w:t>
      </w:r>
      <w:r w:rsidR="00B07714">
        <w:rPr>
          <w:color w:val="auto"/>
        </w:rPr>
        <w:t>n</w:t>
      </w:r>
      <w:r w:rsidR="00B07714">
        <w:rPr>
          <w:color w:val="auto"/>
        </w:rPr>
        <w:t>kel gibt man nun 5 mL Schnaps, in den anderen 5 mL Wasserstoffperoxid-Lösung. Man schließt die palladinierten Nickelelektroden an ein hochohm</w:t>
      </w:r>
      <w:r w:rsidR="00B07714">
        <w:rPr>
          <w:color w:val="auto"/>
        </w:rPr>
        <w:t>i</w:t>
      </w:r>
      <w:r w:rsidR="00B07714">
        <w:rPr>
          <w:color w:val="auto"/>
        </w:rPr>
        <w:t xml:space="preserve">ges Voltmeter an und stellt dann je eine Elektrode in einen Schenkel des U-Rohres. </w:t>
      </w:r>
    </w:p>
    <w:p w:rsidR="00BD1B5D" w:rsidRDefault="00BD1B5D" w:rsidP="00073D35">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Pr="005D6345">
        <w:rPr>
          <w:color w:val="auto"/>
        </w:rPr>
        <w:tab/>
      </w:r>
      <w:r w:rsidR="00073D35">
        <w:rPr>
          <w:color w:val="auto"/>
        </w:rPr>
        <w:t xml:space="preserve">An den Elektroden bilden sich Bläschen. </w:t>
      </w:r>
      <w:r w:rsidR="00391AE8">
        <w:rPr>
          <w:color w:val="auto"/>
        </w:rPr>
        <w:t>Das Voltmeter zei</w:t>
      </w:r>
      <w:r w:rsidR="000C0248">
        <w:rPr>
          <w:color w:val="auto"/>
        </w:rPr>
        <w:t>gt eine Spannung von ungefähr 32</w:t>
      </w:r>
      <w:r w:rsidR="00391AE8">
        <w:rPr>
          <w:color w:val="auto"/>
        </w:rPr>
        <w:t xml:space="preserve">0 mV an. </w:t>
      </w:r>
      <w:r w:rsidR="00073D35">
        <w:rPr>
          <w:color w:val="auto"/>
        </w:rPr>
        <w:t xml:space="preserve"> </w:t>
      </w:r>
    </w:p>
    <w:p w:rsidR="000C0248" w:rsidRPr="005D6345" w:rsidRDefault="00C37CDF" w:rsidP="006B7A39">
      <w:pPr>
        <w:tabs>
          <w:tab w:val="left" w:pos="1701"/>
          <w:tab w:val="left" w:pos="1985"/>
        </w:tabs>
        <w:ind w:left="1980" w:hanging="1980"/>
        <w:jc w:val="center"/>
        <w:rPr>
          <w:color w:val="auto"/>
        </w:rPr>
      </w:pPr>
      <w:r>
        <w:lastRenderedPageBreak/>
        <w:pict>
          <v:shape id="_x0000_i1050" type="#_x0000_t75" style="width:287.3pt;height:238.4pt;mso-position-horizontal:inside;mso-position-horizontal-relative:text;mso-position-vertical:center;mso-position-vertical-relative:text;mso-width-relative:page;mso-height-relative:page" wrapcoords="-48 0 -48 21535 21600 21535 21600 0 -48 0">
            <v:imagedata r:id="rId30" o:title="20130802_105758"/>
          </v:shape>
        </w:pict>
      </w:r>
    </w:p>
    <w:p w:rsidR="00BD1B5D" w:rsidRPr="005D6345" w:rsidRDefault="00BD1B5D" w:rsidP="006B7A39">
      <w:pPr>
        <w:pStyle w:val="Beschriftung"/>
        <w:jc w:val="center"/>
      </w:pPr>
      <w:r w:rsidRPr="005D6345">
        <w:t xml:space="preserve">Abb. </w:t>
      </w:r>
      <w:r w:rsidR="00690D14">
        <w:fldChar w:fldCharType="begin"/>
      </w:r>
      <w:r w:rsidR="00690D14">
        <w:instrText xml:space="preserve"> SEQ Abb. \* ARABIC </w:instrText>
      </w:r>
      <w:r w:rsidR="00690D14">
        <w:fldChar w:fldCharType="separate"/>
      </w:r>
      <w:r w:rsidR="00364B6C">
        <w:rPr>
          <w:noProof/>
        </w:rPr>
        <w:t>2</w:t>
      </w:r>
      <w:r w:rsidR="00690D14">
        <w:rPr>
          <w:noProof/>
        </w:rPr>
        <w:fldChar w:fldCharType="end"/>
      </w:r>
      <w:r w:rsidRPr="005D6345">
        <w:t xml:space="preserve"> - </w:t>
      </w:r>
      <w:r w:rsidRPr="005D6345">
        <w:rPr>
          <w:noProof/>
        </w:rPr>
        <w:t xml:space="preserve"> </w:t>
      </w:r>
      <w:r w:rsidR="000C0248">
        <w:rPr>
          <w:noProof/>
        </w:rPr>
        <w:t>Mit Schnaps betriebene Brennstoffzelle</w:t>
      </w:r>
    </w:p>
    <w:p w:rsidR="00BD1B5D" w:rsidRDefault="00BD1B5D" w:rsidP="00B11C3C">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00E15D8F">
        <w:rPr>
          <w:color w:val="auto"/>
        </w:rPr>
        <w:t xml:space="preserve">Der Schnaps und die Wasserstoffperoxid-Lösung reagieren zusammen als Daniell-Element und setzen Strom frei. </w:t>
      </w:r>
      <w:r w:rsidR="00B11C3C">
        <w:rPr>
          <w:color w:val="auto"/>
        </w:rPr>
        <w:t>Das Wasserstoffperoxid reagiert hierbei zunächst zu Wasser unter Freisetzung von molekularem Sauerstoff. Dieser wird anschließend in einer Reaktion mit Wasser reduziert zu H</w:t>
      </w:r>
      <w:r w:rsidR="00B11C3C">
        <w:rPr>
          <w:color w:val="auto"/>
        </w:rPr>
        <w:t>y</w:t>
      </w:r>
      <w:r w:rsidR="00B11C3C">
        <w:rPr>
          <w:color w:val="auto"/>
        </w:rPr>
        <w:t>droxid-Ionen.</w:t>
      </w:r>
    </w:p>
    <w:p w:rsidR="00B11C3C" w:rsidRDefault="00B11C3C" w:rsidP="00B11C3C">
      <w:pPr>
        <w:tabs>
          <w:tab w:val="left" w:pos="1701"/>
          <w:tab w:val="left" w:pos="1985"/>
        </w:tabs>
        <w:ind w:left="1980" w:hanging="1980"/>
        <w:rPr>
          <w:color w:val="auto"/>
          <w:vertAlign w:val="subscript"/>
        </w:rPr>
      </w:pPr>
      <w:r>
        <w:rPr>
          <w:color w:val="auto"/>
        </w:rPr>
        <w:tab/>
      </w:r>
      <w:r>
        <w:rPr>
          <w:color w:val="auto"/>
        </w:rPr>
        <w:tab/>
        <w:t>Kathode: 2 H</w:t>
      </w:r>
      <w:r>
        <w:rPr>
          <w:color w:val="auto"/>
          <w:vertAlign w:val="subscript"/>
        </w:rPr>
        <w:t>2</w:t>
      </w:r>
      <w:r>
        <w:rPr>
          <w:color w:val="auto"/>
        </w:rPr>
        <w:t>O</w:t>
      </w:r>
      <w:r>
        <w:rPr>
          <w:color w:val="auto"/>
          <w:vertAlign w:val="subscript"/>
        </w:rPr>
        <w:t>2</w:t>
      </w:r>
      <w:r>
        <w:rPr>
          <w:color w:val="auto"/>
        </w:rPr>
        <w:t xml:space="preserve"> </w:t>
      </w:r>
      <w:r>
        <w:rPr>
          <w:color w:val="auto"/>
          <w:vertAlign w:val="subscript"/>
        </w:rPr>
        <w:t>(aq)</w:t>
      </w:r>
      <w:r>
        <w:rPr>
          <w:color w:val="auto"/>
        </w:rPr>
        <w:t xml:space="preserve"> </w:t>
      </w:r>
      <w:r>
        <w:rPr>
          <w:rFonts w:ascii="Lucida Sans Unicode" w:hAnsi="Lucida Sans Unicode" w:cs="Lucida Sans Unicode"/>
          <w:color w:val="auto"/>
        </w:rPr>
        <w:t>→</w:t>
      </w:r>
      <w:r>
        <w:rPr>
          <w:color w:val="auto"/>
        </w:rPr>
        <w:t xml:space="preserve"> H</w:t>
      </w:r>
      <w:r>
        <w:rPr>
          <w:color w:val="auto"/>
          <w:vertAlign w:val="subscript"/>
        </w:rPr>
        <w:t>2</w:t>
      </w:r>
      <w:r>
        <w:rPr>
          <w:color w:val="auto"/>
        </w:rPr>
        <w:t xml:space="preserve">O </w:t>
      </w:r>
      <w:r>
        <w:rPr>
          <w:color w:val="auto"/>
          <w:vertAlign w:val="subscript"/>
        </w:rPr>
        <w:t>(l)</w:t>
      </w:r>
      <w:r>
        <w:rPr>
          <w:color w:val="auto"/>
        </w:rPr>
        <w:t xml:space="preserve"> + O</w:t>
      </w:r>
      <w:r>
        <w:rPr>
          <w:color w:val="auto"/>
          <w:vertAlign w:val="subscript"/>
        </w:rPr>
        <w:t>2 (g)</w:t>
      </w:r>
    </w:p>
    <w:p w:rsidR="00B11C3C" w:rsidRPr="00690D14" w:rsidRDefault="00B11C3C" w:rsidP="00B11C3C">
      <w:pPr>
        <w:tabs>
          <w:tab w:val="left" w:pos="1701"/>
          <w:tab w:val="left" w:pos="1985"/>
        </w:tabs>
        <w:ind w:left="1980" w:hanging="1980"/>
        <w:rPr>
          <w:rFonts w:cs="Lucida Sans Unicode"/>
          <w:color w:val="auto"/>
          <w:position w:val="4"/>
          <w:vertAlign w:val="superscript"/>
        </w:rPr>
      </w:pPr>
      <w:r>
        <w:rPr>
          <w:color w:val="auto"/>
          <w:vertAlign w:val="subscript"/>
        </w:rPr>
        <w:tab/>
      </w:r>
      <w:r>
        <w:rPr>
          <w:color w:val="auto"/>
          <w:vertAlign w:val="subscript"/>
        </w:rPr>
        <w:tab/>
      </w:r>
      <w:r w:rsidR="006664C1">
        <w:rPr>
          <w:color w:val="auto"/>
          <w:vertAlign w:val="subscript"/>
        </w:rPr>
        <w:tab/>
      </w:r>
      <w:r w:rsidR="006664C1">
        <w:rPr>
          <w:color w:val="auto"/>
          <w:vertAlign w:val="subscript"/>
        </w:rPr>
        <w:tab/>
      </w:r>
      <w:r w:rsidR="006664C1">
        <w:rPr>
          <w:color w:val="auto"/>
          <w:vertAlign w:val="subscript"/>
        </w:rPr>
        <w:tab/>
      </w:r>
      <w:r w:rsidR="006664C1" w:rsidRPr="00690D14">
        <w:rPr>
          <w:color w:val="auto"/>
        </w:rPr>
        <w:t>O</w:t>
      </w:r>
      <w:r w:rsidR="006664C1" w:rsidRPr="00690D14">
        <w:rPr>
          <w:color w:val="auto"/>
          <w:vertAlign w:val="subscript"/>
        </w:rPr>
        <w:t>2 (g)</w:t>
      </w:r>
      <w:r w:rsidR="006664C1" w:rsidRPr="00690D14">
        <w:rPr>
          <w:color w:val="auto"/>
        </w:rPr>
        <w:t xml:space="preserve"> +2 H</w:t>
      </w:r>
      <w:r w:rsidR="006664C1" w:rsidRPr="00690D14">
        <w:rPr>
          <w:color w:val="auto"/>
          <w:vertAlign w:val="subscript"/>
        </w:rPr>
        <w:t>2</w:t>
      </w:r>
      <w:r w:rsidR="006664C1" w:rsidRPr="00690D14">
        <w:rPr>
          <w:color w:val="auto"/>
        </w:rPr>
        <w:t>O</w:t>
      </w:r>
      <w:r w:rsidR="006664C1" w:rsidRPr="00690D14">
        <w:rPr>
          <w:color w:val="auto"/>
          <w:vertAlign w:val="subscript"/>
        </w:rPr>
        <w:t xml:space="preserve"> (l) </w:t>
      </w:r>
      <w:r w:rsidR="006664C1" w:rsidRPr="00690D14">
        <w:rPr>
          <w:rFonts w:cs="Lucida Sans Unicode"/>
          <w:color w:val="auto"/>
        </w:rPr>
        <w:t>+ 4 e</w:t>
      </w:r>
      <w:r w:rsidR="006664C1" w:rsidRPr="00690D14">
        <w:rPr>
          <w:rFonts w:cs="Lucida Sans Unicode"/>
          <w:color w:val="auto"/>
          <w:position w:val="4"/>
          <w:vertAlign w:val="superscript"/>
        </w:rPr>
        <w:t>-</w:t>
      </w:r>
      <w:r w:rsidR="006664C1" w:rsidRPr="00690D14">
        <w:rPr>
          <w:rFonts w:cs="Lucida Sans Unicode"/>
          <w:color w:val="auto"/>
        </w:rPr>
        <w:t xml:space="preserve"> </w:t>
      </w:r>
      <w:r w:rsidR="006664C1" w:rsidRPr="006664C1">
        <w:rPr>
          <w:rFonts w:ascii="Lucida Sans Unicode" w:hAnsi="Lucida Sans Unicode" w:cs="Lucida Sans Unicode"/>
          <w:color w:val="auto"/>
        </w:rPr>
        <w:t>→</w:t>
      </w:r>
      <w:r w:rsidR="006664C1" w:rsidRPr="00690D14">
        <w:rPr>
          <w:rFonts w:cs="Lucida Sans Unicode"/>
          <w:color w:val="auto"/>
        </w:rPr>
        <w:t>4 OH</w:t>
      </w:r>
      <w:r w:rsidR="006664C1" w:rsidRPr="00690D14">
        <w:rPr>
          <w:rFonts w:cs="Lucida Sans Unicode"/>
          <w:color w:val="auto"/>
          <w:position w:val="4"/>
          <w:vertAlign w:val="superscript"/>
        </w:rPr>
        <w:t>-</w:t>
      </w:r>
    </w:p>
    <w:p w:rsidR="006664C1" w:rsidRPr="00690D14" w:rsidRDefault="006664C1" w:rsidP="00B11C3C">
      <w:pPr>
        <w:tabs>
          <w:tab w:val="left" w:pos="1701"/>
          <w:tab w:val="left" w:pos="1985"/>
        </w:tabs>
        <w:ind w:left="1980" w:hanging="1980"/>
        <w:rPr>
          <w:color w:val="auto"/>
        </w:rPr>
      </w:pPr>
      <w:r w:rsidRPr="00690D14">
        <w:rPr>
          <w:color w:val="auto"/>
          <w:vertAlign w:val="superscript"/>
        </w:rPr>
        <w:tab/>
      </w:r>
      <w:r w:rsidRPr="00690D14">
        <w:rPr>
          <w:color w:val="auto"/>
          <w:vertAlign w:val="superscript"/>
        </w:rPr>
        <w:tab/>
      </w:r>
      <w:r w:rsidRPr="00690D14">
        <w:rPr>
          <w:color w:val="auto"/>
        </w:rPr>
        <w:t>An der Anode reagieren die Hydroxid-Ionen mit Ethanol, wobei Ethanol oxidiert wird. Hierbei werden Elektronen freigesetzt, welc</w:t>
      </w:r>
      <w:r w:rsidR="00AD413B" w:rsidRPr="00690D14">
        <w:rPr>
          <w:color w:val="auto"/>
        </w:rPr>
        <w:t>he zur Kathode wandern. Dieses W</w:t>
      </w:r>
      <w:r w:rsidRPr="00690D14">
        <w:rPr>
          <w:color w:val="auto"/>
        </w:rPr>
        <w:t xml:space="preserve">andern der Elektronen ist der messbare Strom. </w:t>
      </w:r>
    </w:p>
    <w:p w:rsidR="006664C1" w:rsidRPr="00690D14" w:rsidRDefault="006664C1" w:rsidP="00B11C3C">
      <w:pPr>
        <w:tabs>
          <w:tab w:val="left" w:pos="1701"/>
          <w:tab w:val="left" w:pos="1985"/>
        </w:tabs>
        <w:ind w:left="1980" w:hanging="1980"/>
        <w:rPr>
          <w:color w:val="auto"/>
          <w:vertAlign w:val="superscript"/>
        </w:rPr>
      </w:pPr>
      <w:r w:rsidRPr="00690D14">
        <w:rPr>
          <w:color w:val="auto"/>
        </w:rPr>
        <w:tab/>
      </w:r>
      <w:r w:rsidRPr="00690D14">
        <w:rPr>
          <w:color w:val="auto"/>
        </w:rPr>
        <w:tab/>
        <w:t>Anode: C</w:t>
      </w:r>
      <w:r w:rsidRPr="00690D14">
        <w:rPr>
          <w:color w:val="auto"/>
          <w:vertAlign w:val="subscript"/>
        </w:rPr>
        <w:t>2</w:t>
      </w:r>
      <w:r w:rsidRPr="00690D14">
        <w:rPr>
          <w:color w:val="auto"/>
        </w:rPr>
        <w:t>H</w:t>
      </w:r>
      <w:r w:rsidRPr="00690D14">
        <w:rPr>
          <w:color w:val="auto"/>
          <w:vertAlign w:val="subscript"/>
        </w:rPr>
        <w:t>5</w:t>
      </w:r>
      <w:r w:rsidRPr="00690D14">
        <w:rPr>
          <w:color w:val="auto"/>
        </w:rPr>
        <w:t xml:space="preserve">OH </w:t>
      </w:r>
      <w:r w:rsidRPr="00690D14">
        <w:rPr>
          <w:color w:val="auto"/>
          <w:vertAlign w:val="subscript"/>
        </w:rPr>
        <w:t>(aq)</w:t>
      </w:r>
      <w:r w:rsidRPr="00690D14">
        <w:rPr>
          <w:color w:val="auto"/>
        </w:rPr>
        <w:t xml:space="preserve"> + 16 OH</w:t>
      </w:r>
      <w:r w:rsidRPr="00690D14">
        <w:rPr>
          <w:color w:val="auto"/>
          <w:position w:val="4"/>
          <w:vertAlign w:val="superscript"/>
        </w:rPr>
        <w:t>-</w:t>
      </w:r>
      <w:r w:rsidRPr="00690D14">
        <w:rPr>
          <w:color w:val="auto"/>
          <w:vertAlign w:val="subscript"/>
        </w:rPr>
        <w:t xml:space="preserve"> (aq)</w:t>
      </w:r>
      <w:r w:rsidRPr="00690D14">
        <w:rPr>
          <w:color w:val="auto"/>
        </w:rPr>
        <w:t xml:space="preserve"> </w:t>
      </w:r>
      <w:r>
        <w:rPr>
          <w:rFonts w:ascii="Lucida Sans Unicode" w:hAnsi="Lucida Sans Unicode" w:cs="Lucida Sans Unicode"/>
          <w:color w:val="auto"/>
        </w:rPr>
        <w:t>→</w:t>
      </w:r>
      <w:r w:rsidRPr="00690D14">
        <w:rPr>
          <w:color w:val="auto"/>
        </w:rPr>
        <w:t>2 CO</w:t>
      </w:r>
      <w:r w:rsidRPr="00690D14">
        <w:rPr>
          <w:color w:val="auto"/>
          <w:vertAlign w:val="subscript"/>
        </w:rPr>
        <w:t>3</w:t>
      </w:r>
      <w:r w:rsidRPr="00690D14">
        <w:rPr>
          <w:color w:val="auto"/>
          <w:position w:val="4"/>
          <w:vertAlign w:val="superscript"/>
        </w:rPr>
        <w:t>2-</w:t>
      </w:r>
      <w:r w:rsidRPr="00690D14">
        <w:rPr>
          <w:color w:val="auto"/>
        </w:rPr>
        <w:t xml:space="preserve"> </w:t>
      </w:r>
      <w:r w:rsidRPr="00690D14">
        <w:rPr>
          <w:color w:val="auto"/>
          <w:vertAlign w:val="subscript"/>
        </w:rPr>
        <w:t>(aq)</w:t>
      </w:r>
      <w:r w:rsidRPr="00690D14">
        <w:rPr>
          <w:color w:val="auto"/>
        </w:rPr>
        <w:t>+ 11 H</w:t>
      </w:r>
      <w:r w:rsidRPr="00690D14">
        <w:rPr>
          <w:color w:val="auto"/>
          <w:vertAlign w:val="subscript"/>
        </w:rPr>
        <w:t>2</w:t>
      </w:r>
      <w:r w:rsidRPr="00690D14">
        <w:rPr>
          <w:color w:val="auto"/>
        </w:rPr>
        <w:t xml:space="preserve">O </w:t>
      </w:r>
      <w:r w:rsidRPr="00690D14">
        <w:rPr>
          <w:color w:val="auto"/>
          <w:vertAlign w:val="subscript"/>
        </w:rPr>
        <w:t>(l)</w:t>
      </w:r>
      <w:r w:rsidRPr="00690D14">
        <w:rPr>
          <w:color w:val="auto"/>
        </w:rPr>
        <w:t xml:space="preserve"> + 12 e</w:t>
      </w:r>
      <w:r w:rsidRPr="00690D14">
        <w:rPr>
          <w:color w:val="auto"/>
          <w:position w:val="4"/>
          <w:vertAlign w:val="superscript"/>
        </w:rPr>
        <w:t xml:space="preserve">- </w:t>
      </w:r>
    </w:p>
    <w:p w:rsidR="00624EFF" w:rsidRDefault="00BD1B5D" w:rsidP="00BD1B5D">
      <w:pPr>
        <w:tabs>
          <w:tab w:val="left" w:pos="1701"/>
          <w:tab w:val="left" w:pos="1985"/>
        </w:tabs>
        <w:ind w:left="1980" w:hanging="1980"/>
        <w:rPr>
          <w:color w:val="auto"/>
        </w:rPr>
      </w:pPr>
      <w:r>
        <w:rPr>
          <w:color w:val="auto"/>
        </w:rPr>
        <w:tab/>
      </w:r>
      <w:r>
        <w:rPr>
          <w:color w:val="auto"/>
        </w:rPr>
        <w:tab/>
      </w:r>
      <w:r w:rsidR="00624EFF">
        <w:rPr>
          <w:color w:val="auto"/>
        </w:rPr>
        <w:t>Der Ethanol im Schnaps dient bei dieser Brennstoffzelle also als Energieli</w:t>
      </w:r>
      <w:r w:rsidR="00624EFF">
        <w:rPr>
          <w:color w:val="auto"/>
        </w:rPr>
        <w:t>e</w:t>
      </w:r>
      <w:r w:rsidR="00624EFF">
        <w:rPr>
          <w:color w:val="auto"/>
        </w:rPr>
        <w:t xml:space="preserve">ferant. </w:t>
      </w:r>
    </w:p>
    <w:p w:rsidR="00BD1B5D" w:rsidRPr="00624EFF" w:rsidRDefault="00624EFF" w:rsidP="00BD1B5D">
      <w:pPr>
        <w:tabs>
          <w:tab w:val="left" w:pos="1701"/>
          <w:tab w:val="left" w:pos="1985"/>
        </w:tabs>
        <w:ind w:left="1980" w:hanging="1980"/>
        <w:rPr>
          <w:color w:val="auto"/>
        </w:rPr>
      </w:pPr>
      <w:r>
        <w:rPr>
          <w:color w:val="auto"/>
        </w:rPr>
        <w:tab/>
      </w:r>
      <w:r>
        <w:rPr>
          <w:color w:val="auto"/>
        </w:rPr>
        <w:tab/>
        <w:t>Verbindung zur Säure-Base-Chemie: Nachteil an dieser Brennstoffzelle ist, dass Carbonat gebildet wird, welches in Wasser teilweise Kohlensäure bi</w:t>
      </w:r>
      <w:r>
        <w:rPr>
          <w:color w:val="auto"/>
        </w:rPr>
        <w:t>l</w:t>
      </w:r>
      <w:r>
        <w:rPr>
          <w:color w:val="auto"/>
        </w:rPr>
        <w:t>det. Kohlensäure ist sehr instabil und zerfällt teilweise zu Wasser und CO</w:t>
      </w:r>
      <w:r>
        <w:rPr>
          <w:color w:val="auto"/>
          <w:vertAlign w:val="subscript"/>
        </w:rPr>
        <w:t>2</w:t>
      </w:r>
      <w:r>
        <w:rPr>
          <w:color w:val="auto"/>
        </w:rPr>
        <w:t>, welches in größeren Mengen (wie sie zum Beispiel in einem Kraftwerk en</w:t>
      </w:r>
      <w:r>
        <w:rPr>
          <w:color w:val="auto"/>
        </w:rPr>
        <w:t>t</w:t>
      </w:r>
      <w:r>
        <w:rPr>
          <w:color w:val="auto"/>
        </w:rPr>
        <w:t>stehen würden) umweltbelastend ist. Daher ist diese Art der Brennstoffze</w:t>
      </w:r>
      <w:r>
        <w:rPr>
          <w:color w:val="auto"/>
        </w:rPr>
        <w:t>l</w:t>
      </w:r>
      <w:r>
        <w:rPr>
          <w:color w:val="auto"/>
        </w:rPr>
        <w:t xml:space="preserve">le nicht so umweltfreundlich wie eine reine Wasserstoff-Sauerstoff-Brennstoffzelle. </w:t>
      </w:r>
    </w:p>
    <w:p w:rsidR="00BD1B5D" w:rsidRPr="00690D14" w:rsidRDefault="00BD1B5D" w:rsidP="00BD1B5D">
      <w:pPr>
        <w:tabs>
          <w:tab w:val="left" w:pos="1701"/>
          <w:tab w:val="left" w:pos="1985"/>
        </w:tabs>
        <w:ind w:left="1980" w:hanging="1980"/>
        <w:rPr>
          <w:rFonts w:eastAsia="Times New Roman"/>
          <w:color w:val="auto"/>
        </w:rPr>
      </w:pPr>
      <w:r w:rsidRPr="00690D14">
        <w:rPr>
          <w:rFonts w:eastAsia="Times New Roman"/>
          <w:color w:val="auto"/>
        </w:rPr>
        <w:lastRenderedPageBreak/>
        <w:t>Entsorgung:</w:t>
      </w:r>
      <w:r w:rsidRPr="00690D14">
        <w:rPr>
          <w:rFonts w:eastAsia="Times New Roman"/>
          <w:color w:val="auto"/>
        </w:rPr>
        <w:tab/>
      </w:r>
      <w:r w:rsidRPr="00690D14">
        <w:rPr>
          <w:rFonts w:eastAsia="Times New Roman"/>
          <w:color w:val="auto"/>
        </w:rPr>
        <w:tab/>
        <w:t xml:space="preserve">Abfluss, mit viel Wasser nachspülen. </w:t>
      </w:r>
    </w:p>
    <w:p w:rsidR="00BD1B5D" w:rsidRPr="00690D14" w:rsidRDefault="008642CC" w:rsidP="008642CC">
      <w:pPr>
        <w:spacing w:line="276" w:lineRule="auto"/>
        <w:ind w:left="1980" w:hanging="1980"/>
        <w:jc w:val="left"/>
        <w:rPr>
          <w:b/>
          <w:color w:val="auto"/>
        </w:rPr>
      </w:pPr>
      <w:r>
        <w:rPr>
          <w:color w:val="auto"/>
        </w:rPr>
        <w:t>Literatur:</w:t>
      </w:r>
      <w:r>
        <w:rPr>
          <w:color w:val="auto"/>
        </w:rPr>
        <w:tab/>
      </w:r>
      <w:r w:rsidR="00BD1B5D">
        <w:rPr>
          <w:color w:val="auto"/>
        </w:rPr>
        <w:t xml:space="preserve">H. Wambach, Materialien-Handbuch Kursunterricht Chemie: Chemisch-technische Synthesen und Umweltschutz, Aulis Verlaug Deubner, 2003, S. </w:t>
      </w:r>
      <w:r w:rsidRPr="008642CC">
        <w:rPr>
          <w:color w:val="auto"/>
        </w:rPr>
        <w:t>310</w:t>
      </w:r>
      <w:r w:rsidR="00BD1B5D" w:rsidRPr="008642CC">
        <w:rPr>
          <w:color w:val="auto"/>
        </w:rPr>
        <w:t>.</w:t>
      </w:r>
    </w:p>
    <w:p w:rsidR="00BD1B5D" w:rsidRPr="00690D14" w:rsidRDefault="00690D14" w:rsidP="00BD1B5D">
      <w:pPr>
        <w:tabs>
          <w:tab w:val="left" w:pos="1701"/>
          <w:tab w:val="left" w:pos="1985"/>
        </w:tabs>
        <w:ind w:left="1980" w:hanging="1980"/>
        <w:rPr>
          <w:rFonts w:eastAsia="Times New Roman"/>
          <w:color w:val="auto"/>
        </w:rPr>
      </w:pPr>
      <w:r>
        <w:rPr>
          <w:color w:val="auto"/>
        </w:rPr>
      </w:r>
      <w:r>
        <w:rPr>
          <w:color w:val="auto"/>
        </w:rPr>
        <w:pict>
          <v:shape id="_x0000_s1398" type="#_x0000_t202" style="width:462.45pt;height:101.3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398">
              <w:txbxContent>
                <w:p w:rsidR="00390261" w:rsidRPr="00157EA2" w:rsidRDefault="00390261" w:rsidP="00BD1B5D">
                  <w:pPr>
                    <w:rPr>
                      <w:color w:val="auto"/>
                    </w:rPr>
                  </w:pPr>
                  <w:r w:rsidRPr="00157EA2">
                    <w:rPr>
                      <w:color w:val="auto"/>
                    </w:rPr>
                    <w:t>Mit diesem Versuch kann man den SuS bewusst machen, dass es auch Möglichkeiten gibt, den für die Brennstoffzelle benötigten Wasserstoff nicht in gasförmiger Form zu speichern. Durch die Verwendung von Schnaps anstelle von Ethanol werden die SuS den Versuch eher beeindr</w:t>
                  </w:r>
                  <w:r w:rsidRPr="00157EA2">
                    <w:rPr>
                      <w:color w:val="auto"/>
                    </w:rPr>
                    <w:t>u</w:t>
                  </w:r>
                  <w:r w:rsidRPr="00157EA2">
                    <w:rPr>
                      <w:color w:val="auto"/>
                    </w:rPr>
                    <w:t>ckend finden, gerade in der 10. Klasse. Deshalb wird dieses Experiment neben seiner didakt</w:t>
                  </w:r>
                  <w:r w:rsidRPr="00157EA2">
                    <w:rPr>
                      <w:color w:val="auto"/>
                    </w:rPr>
                    <w:t>i</w:t>
                  </w:r>
                  <w:r w:rsidRPr="00157EA2">
                    <w:rPr>
                      <w:color w:val="auto"/>
                    </w:rPr>
                    <w:t>schen Funktion auch eine Show-Funktion haben und das Interesse der SuS wecken.</w:t>
                  </w:r>
                </w:p>
              </w:txbxContent>
            </v:textbox>
            <w10:anchorlock/>
          </v:shape>
        </w:pict>
      </w:r>
    </w:p>
    <w:p w:rsidR="00157EA2" w:rsidRPr="005D6345" w:rsidRDefault="00690D14" w:rsidP="00157EA2">
      <w:pPr>
        <w:pStyle w:val="berschrift2"/>
        <w:rPr>
          <w:color w:val="auto"/>
        </w:rPr>
      </w:pPr>
      <w:r>
        <w:rPr>
          <w:noProof/>
          <w:color w:val="auto"/>
          <w:lang w:eastAsia="de-DE"/>
        </w:rPr>
        <w:pict>
          <v:shape id="_x0000_s1176" type="#_x0000_t202" style="position:absolute;left:0;text-align:left;margin-left:-.05pt;margin-top:32.2pt;width:462.45pt;height:141.85pt;z-index:12;mso-width-relative:margin;mso-height-relative:margin" strokecolor="#4bacc6" strokeweight="1pt">
            <v:stroke dashstyle="dash"/>
            <v:shadow color="#868686"/>
            <v:textbox style="mso-next-textbox:#_x0000_s1176">
              <w:txbxContent>
                <w:p w:rsidR="00390261" w:rsidRPr="00157EA2" w:rsidRDefault="000842DD" w:rsidP="00157EA2">
                  <w:pPr>
                    <w:rPr>
                      <w:color w:val="auto"/>
                    </w:rPr>
                  </w:pPr>
                  <w:r>
                    <w:rPr>
                      <w:color w:val="auto"/>
                    </w:rPr>
                    <w:t>Bei diesem Versuch wird ein mit Wasserstoff gefüllter Luftballon als Modell für einen Wasse</w:t>
                  </w:r>
                  <w:r>
                    <w:rPr>
                      <w:color w:val="auto"/>
                    </w:rPr>
                    <w:t>r</w:t>
                  </w:r>
                  <w:r>
                    <w:rPr>
                      <w:color w:val="auto"/>
                    </w:rPr>
                    <w:t xml:space="preserve">stofftank benutzt. Indem dieser entzündet wird, soll gezeigt werden, welche Gefahren bei der unkontrollierten Reaktion von Wasserstoff mit Sauerstoff entstehen. </w:t>
                  </w:r>
                  <w:r w:rsidR="00390261">
                    <w:rPr>
                      <w:color w:val="auto"/>
                    </w:rPr>
                    <w:t xml:space="preserve">Dieser Versuch kann dazu genutzt werden, den SuS bewusst zu machen, welche Gefahren ein Wasserstofftank im Falle eines Unfalls birgt. Man kann ihn jedoch auch nutzen, um die Reaktion von Wasserstoff und Sauerstoff als Energielieferant einzuführen, da hier die freiwerdende Energie in Form eines Feuerballs sehr gut sichtbar wird. </w:t>
                  </w:r>
                  <w:r w:rsidR="00390261" w:rsidRPr="00157EA2">
                    <w:rPr>
                      <w:color w:val="auto"/>
                    </w:rPr>
                    <w:t xml:space="preserve"> </w:t>
                  </w:r>
                </w:p>
              </w:txbxContent>
            </v:textbox>
            <w10:wrap type="square"/>
          </v:shape>
        </w:pict>
      </w:r>
      <w:bookmarkStart w:id="6" w:name="_Toc363541951"/>
      <w:r w:rsidR="00157EA2" w:rsidRPr="005D6345">
        <w:rPr>
          <w:color w:val="auto"/>
        </w:rPr>
        <w:t xml:space="preserve">V </w:t>
      </w:r>
      <w:r w:rsidR="00157EA2">
        <w:rPr>
          <w:color w:val="auto"/>
        </w:rPr>
        <w:t>3 – Explosion eines Wasserstofftanks</w:t>
      </w:r>
      <w:bookmarkEnd w:id="6"/>
    </w:p>
    <w:p w:rsidR="00157EA2" w:rsidRPr="005D6345" w:rsidRDefault="00157EA2" w:rsidP="00157EA2">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7EA2" w:rsidRPr="005D6345" w:rsidTr="001048A8">
        <w:tc>
          <w:tcPr>
            <w:tcW w:w="9322" w:type="dxa"/>
            <w:gridSpan w:val="9"/>
            <w:shd w:val="clear" w:color="auto" w:fill="4F81BD"/>
            <w:vAlign w:val="center"/>
          </w:tcPr>
          <w:p w:rsidR="00157EA2" w:rsidRPr="00690D14" w:rsidRDefault="00157EA2" w:rsidP="001048A8">
            <w:pPr>
              <w:spacing w:after="0"/>
              <w:jc w:val="center"/>
              <w:rPr>
                <w:b/>
                <w:bCs/>
                <w:color w:val="auto"/>
              </w:rPr>
            </w:pPr>
            <w:r w:rsidRPr="00690D14">
              <w:rPr>
                <w:b/>
                <w:bCs/>
                <w:color w:val="auto"/>
              </w:rPr>
              <w:t>Gefahrenstoffe</w:t>
            </w:r>
          </w:p>
        </w:tc>
      </w:tr>
      <w:tr w:rsidR="00157EA2" w:rsidRPr="005D6345" w:rsidTr="001048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57EA2" w:rsidRPr="00690D14" w:rsidRDefault="006B7A39" w:rsidP="001048A8">
            <w:pPr>
              <w:spacing w:after="0" w:line="276" w:lineRule="auto"/>
              <w:jc w:val="center"/>
              <w:rPr>
                <w:b/>
                <w:bCs/>
                <w:color w:val="auto"/>
              </w:rPr>
            </w:pPr>
            <w:r w:rsidRPr="00690D14">
              <w:rPr>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157EA2" w:rsidRPr="00690D14" w:rsidRDefault="00157EA2" w:rsidP="00B46C94">
            <w:pPr>
              <w:spacing w:after="0"/>
              <w:jc w:val="center"/>
              <w:rPr>
                <w:color w:val="auto"/>
              </w:rPr>
            </w:pPr>
            <w:r w:rsidRPr="00690D14">
              <w:rPr>
                <w:color w:val="auto"/>
                <w:sz w:val="20"/>
              </w:rPr>
              <w:t xml:space="preserve">H: </w:t>
            </w:r>
            <w:r w:rsidR="00B46C94">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57EA2" w:rsidRPr="00690D14" w:rsidRDefault="00157EA2" w:rsidP="00B46C94">
            <w:pPr>
              <w:spacing w:after="0"/>
              <w:jc w:val="center"/>
              <w:rPr>
                <w:color w:val="auto"/>
              </w:rPr>
            </w:pPr>
            <w:r w:rsidRPr="00690D14">
              <w:rPr>
                <w:color w:val="auto"/>
                <w:sz w:val="20"/>
              </w:rPr>
              <w:t xml:space="preserve">P: </w:t>
            </w:r>
            <w:r w:rsidR="00B46C94">
              <w:t>210- 377- 381-403</w:t>
            </w:r>
          </w:p>
        </w:tc>
      </w:tr>
      <w:tr w:rsidR="00157EA2" w:rsidRPr="005D6345" w:rsidTr="001048A8">
        <w:tc>
          <w:tcPr>
            <w:tcW w:w="1009" w:type="dxa"/>
            <w:tcBorders>
              <w:top w:val="single" w:sz="8" w:space="0" w:color="4F81BD"/>
              <w:left w:val="single" w:sz="8" w:space="0" w:color="4F81BD"/>
              <w:bottom w:val="single" w:sz="8" w:space="0" w:color="4F81BD"/>
            </w:tcBorders>
            <w:shd w:val="clear" w:color="auto" w:fill="auto"/>
            <w:vAlign w:val="center"/>
          </w:tcPr>
          <w:p w:rsidR="00157EA2" w:rsidRPr="00690D14" w:rsidRDefault="00C37CDF" w:rsidP="001048A8">
            <w:pPr>
              <w:spacing w:after="0"/>
              <w:jc w:val="center"/>
              <w:rPr>
                <w:b/>
                <w:bCs/>
                <w:color w:val="auto"/>
              </w:rPr>
            </w:pPr>
            <w:r w:rsidRPr="00690D14">
              <w:rPr>
                <w:b/>
                <w:noProof/>
                <w:color w:val="auto"/>
                <w:lang w:eastAsia="de-DE"/>
              </w:rPr>
              <w:pict>
                <v:shape id="_x0000_i1051" type="#_x0000_t75" style="width:39.4pt;height:39.4pt">
                  <v:imagedata r:id="rId31" o:title="Ätzend"/>
                </v:shape>
              </w:pict>
            </w:r>
          </w:p>
        </w:tc>
        <w:tc>
          <w:tcPr>
            <w:tcW w:w="1009"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2"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3" type="#_x0000_t75" style="width:39.4pt;height:39.4pt">
                  <v:imagedata r:id="rId32" o:title="Brennbar"/>
                </v:shape>
              </w:pict>
            </w:r>
          </w:p>
        </w:tc>
        <w:tc>
          <w:tcPr>
            <w:tcW w:w="1009"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4"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5" type="#_x0000_t75" style="width:44.15pt;height:44.15pt">
                  <v:imagedata r:id="rId33" o:title="Gasflasche"/>
                </v:shape>
              </w:pict>
            </w:r>
          </w:p>
        </w:tc>
        <w:tc>
          <w:tcPr>
            <w:tcW w:w="993"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6"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7"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8" type="#_x0000_t75" style="width:39.4pt;height:39.4pt">
                  <v:imagedata r:id="rId20" o:title="Reizend"/>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157EA2" w:rsidRPr="00690D14" w:rsidRDefault="00C37CDF" w:rsidP="001048A8">
            <w:pPr>
              <w:spacing w:after="0"/>
              <w:jc w:val="center"/>
              <w:rPr>
                <w:color w:val="auto"/>
              </w:rPr>
            </w:pPr>
            <w:r w:rsidRPr="00690D14">
              <w:rPr>
                <w:noProof/>
                <w:color w:val="auto"/>
                <w:lang w:eastAsia="de-DE"/>
              </w:rPr>
              <w:pict>
                <v:shape id="_x0000_i1059" type="#_x0000_t75" style="width:39.4pt;height:39.4pt;visibility:visible;mso-wrap-style:square">
                  <v:imagedata r:id="rId21" o:title=""/>
                </v:shape>
              </w:pict>
            </w:r>
          </w:p>
        </w:tc>
      </w:tr>
    </w:tbl>
    <w:p w:rsidR="00157EA2" w:rsidRPr="005D6345" w:rsidRDefault="00157EA2" w:rsidP="00157EA2">
      <w:pPr>
        <w:tabs>
          <w:tab w:val="left" w:pos="1701"/>
          <w:tab w:val="left" w:pos="1985"/>
        </w:tabs>
        <w:ind w:left="1980" w:hanging="1980"/>
        <w:rPr>
          <w:color w:val="auto"/>
        </w:rPr>
      </w:pPr>
    </w:p>
    <w:p w:rsidR="00157EA2" w:rsidRPr="005D6345" w:rsidRDefault="00157EA2" w:rsidP="00157EA2">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sidR="000C0248">
        <w:rPr>
          <w:color w:val="auto"/>
        </w:rPr>
        <w:t xml:space="preserve">Luftballon, Wunderkerze (als </w:t>
      </w:r>
      <w:r w:rsidR="000842DD">
        <w:rPr>
          <w:color w:val="auto"/>
        </w:rPr>
        <w:t>Anzünder</w:t>
      </w:r>
      <w:r w:rsidR="000C0248">
        <w:rPr>
          <w:color w:val="auto"/>
        </w:rPr>
        <w:t>), Stab, Bindfaden</w:t>
      </w:r>
    </w:p>
    <w:p w:rsidR="00157EA2" w:rsidRPr="005D6345" w:rsidRDefault="00157EA2" w:rsidP="00157EA2">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sidR="000C0248">
        <w:rPr>
          <w:color w:val="auto"/>
        </w:rPr>
        <w:t>Wasserstoff (gasförmig)</w:t>
      </w:r>
    </w:p>
    <w:p w:rsidR="00157EA2" w:rsidRPr="005D6345" w:rsidRDefault="00157EA2" w:rsidP="00157EA2">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sidR="000C0248">
        <w:rPr>
          <w:color w:val="auto"/>
        </w:rPr>
        <w:t>Der Luftballon wird mit Wasserstoffgas gefüllt, verknotet und an einem Stativ befestigt. Eine Wunderkerze, die an einem Stab befestigt ist wird en</w:t>
      </w:r>
      <w:r w:rsidR="000C0248">
        <w:rPr>
          <w:color w:val="auto"/>
        </w:rPr>
        <w:t>t</w:t>
      </w:r>
      <w:r w:rsidR="000C0248">
        <w:rPr>
          <w:color w:val="auto"/>
        </w:rPr>
        <w:t>zündet und genutzt, um den Ballon zu entzünden.</w:t>
      </w:r>
    </w:p>
    <w:p w:rsidR="00157EA2" w:rsidRPr="005D6345" w:rsidRDefault="00157EA2" w:rsidP="000C0248">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Pr="005D6345">
        <w:rPr>
          <w:color w:val="auto"/>
        </w:rPr>
        <w:tab/>
      </w:r>
      <w:r w:rsidR="006779D2">
        <w:rPr>
          <w:color w:val="auto"/>
        </w:rPr>
        <w:t>Es gibt einen lauten Knall und einen Feuerball. Der Luftballon geht dabei kaputt.</w:t>
      </w:r>
      <w:r w:rsidR="000C0248">
        <w:rPr>
          <w:color w:val="auto"/>
        </w:rPr>
        <w:t xml:space="preserve"> </w:t>
      </w:r>
    </w:p>
    <w:p w:rsidR="00157EA2" w:rsidRDefault="00157EA2" w:rsidP="006779D2">
      <w:pPr>
        <w:tabs>
          <w:tab w:val="left" w:pos="1701"/>
          <w:tab w:val="left" w:pos="1985"/>
        </w:tabs>
        <w:ind w:left="1980" w:hanging="1980"/>
        <w:rPr>
          <w:color w:val="auto"/>
        </w:rPr>
      </w:pPr>
      <w:r w:rsidRPr="005D6345">
        <w:rPr>
          <w:color w:val="auto"/>
        </w:rPr>
        <w:lastRenderedPageBreak/>
        <w:t>Deutung:</w:t>
      </w:r>
      <w:r w:rsidRPr="005D6345">
        <w:rPr>
          <w:color w:val="auto"/>
        </w:rPr>
        <w:tab/>
      </w:r>
      <w:r w:rsidRPr="005D6345">
        <w:rPr>
          <w:color w:val="auto"/>
        </w:rPr>
        <w:tab/>
      </w:r>
      <w:r w:rsidRPr="005D6345">
        <w:rPr>
          <w:color w:val="auto"/>
        </w:rPr>
        <w:tab/>
      </w:r>
      <w:r w:rsidR="006779D2">
        <w:rPr>
          <w:color w:val="auto"/>
        </w:rPr>
        <w:t>Wasserstoff reagiert mit dem Sauerstoff aus der Luft in einer heftigen R</w:t>
      </w:r>
      <w:r w:rsidR="006779D2">
        <w:rPr>
          <w:color w:val="auto"/>
        </w:rPr>
        <w:t>e</w:t>
      </w:r>
      <w:r w:rsidR="006779D2">
        <w:rPr>
          <w:color w:val="auto"/>
        </w:rPr>
        <w:t>aktion zu Wasser.</w:t>
      </w:r>
    </w:p>
    <w:p w:rsidR="006779D2" w:rsidRDefault="006779D2" w:rsidP="006779D2">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 </w:t>
      </w:r>
      <w:r w:rsidRPr="000842DD">
        <w:rPr>
          <w:color w:val="auto"/>
          <w:vertAlign w:val="subscript"/>
        </w:rPr>
        <w:t>(g)</w:t>
      </w:r>
      <w:r>
        <w:rPr>
          <w:color w:val="auto"/>
        </w:rPr>
        <w:t xml:space="preserve"> + O</w:t>
      </w:r>
      <w:r>
        <w:rPr>
          <w:color w:val="auto"/>
          <w:vertAlign w:val="subscript"/>
        </w:rPr>
        <w:t>2</w:t>
      </w:r>
      <w:r>
        <w:rPr>
          <w:color w:val="auto"/>
        </w:rPr>
        <w:t xml:space="preserve"> </w:t>
      </w:r>
      <w:r w:rsidRPr="000842DD">
        <w:rPr>
          <w:color w:val="auto"/>
          <w:vertAlign w:val="subscript"/>
        </w:rPr>
        <w:t>(g)</w:t>
      </w:r>
      <w:r>
        <w:rPr>
          <w:color w:val="auto"/>
        </w:rPr>
        <w:t xml:space="preserve"> </w:t>
      </w:r>
      <w:r>
        <w:rPr>
          <w:rFonts w:ascii="Lucida Sans Unicode" w:hAnsi="Lucida Sans Unicode" w:cs="Lucida Sans Unicode"/>
          <w:color w:val="auto"/>
        </w:rPr>
        <w:t>→</w:t>
      </w:r>
      <w:r>
        <w:rPr>
          <w:color w:val="auto"/>
        </w:rPr>
        <w:t xml:space="preserve"> 2 H</w:t>
      </w:r>
      <w:r>
        <w:rPr>
          <w:color w:val="auto"/>
          <w:vertAlign w:val="subscript"/>
        </w:rPr>
        <w:t>2</w:t>
      </w:r>
      <w:r>
        <w:rPr>
          <w:color w:val="auto"/>
        </w:rPr>
        <w:t xml:space="preserve">O </w:t>
      </w:r>
      <w:r w:rsidRPr="000842DD">
        <w:rPr>
          <w:color w:val="auto"/>
          <w:vertAlign w:val="subscript"/>
        </w:rPr>
        <w:t>(l)</w:t>
      </w:r>
    </w:p>
    <w:p w:rsidR="006779D2" w:rsidRPr="008C008E" w:rsidRDefault="006779D2" w:rsidP="006779D2">
      <w:pPr>
        <w:tabs>
          <w:tab w:val="left" w:pos="1701"/>
          <w:tab w:val="left" w:pos="1985"/>
        </w:tabs>
        <w:ind w:left="1980" w:hanging="1980"/>
        <w:rPr>
          <w:color w:val="auto"/>
        </w:rPr>
      </w:pPr>
      <w:r>
        <w:rPr>
          <w:color w:val="auto"/>
        </w:rPr>
        <w:tab/>
      </w:r>
      <w:r>
        <w:rPr>
          <w:color w:val="auto"/>
        </w:rPr>
        <w:tab/>
        <w:t xml:space="preserve">Dabei wird Energie in Form von Wärme frei. </w:t>
      </w:r>
    </w:p>
    <w:p w:rsidR="00157EA2" w:rsidRPr="00690D14" w:rsidRDefault="00157EA2" w:rsidP="000842DD">
      <w:pPr>
        <w:tabs>
          <w:tab w:val="left" w:pos="1701"/>
          <w:tab w:val="left" w:pos="1985"/>
        </w:tabs>
        <w:ind w:left="1980" w:hanging="1980"/>
        <w:rPr>
          <w:rFonts w:eastAsia="Times New Roman"/>
          <w:color w:val="auto"/>
        </w:rPr>
      </w:pPr>
      <w:r w:rsidRPr="00690D14">
        <w:rPr>
          <w:rFonts w:eastAsia="Times New Roman"/>
          <w:color w:val="auto"/>
        </w:rPr>
        <w:t>Entsorgung:</w:t>
      </w:r>
      <w:r w:rsidRPr="00690D14">
        <w:rPr>
          <w:rFonts w:eastAsia="Times New Roman"/>
          <w:color w:val="auto"/>
        </w:rPr>
        <w:tab/>
      </w:r>
      <w:r w:rsidRPr="00690D14">
        <w:rPr>
          <w:rFonts w:eastAsia="Times New Roman"/>
          <w:color w:val="auto"/>
        </w:rPr>
        <w:tab/>
      </w:r>
      <w:r w:rsidR="009D0199" w:rsidRPr="00690D14">
        <w:rPr>
          <w:rFonts w:eastAsia="Times New Roman"/>
          <w:color w:val="auto"/>
        </w:rPr>
        <w:t>Reste des Luftballons in den Restmüll werfen.</w:t>
      </w:r>
    </w:p>
    <w:p w:rsidR="00157EA2" w:rsidRPr="00690D14" w:rsidRDefault="00690D14" w:rsidP="00157EA2">
      <w:pPr>
        <w:tabs>
          <w:tab w:val="left" w:pos="1701"/>
          <w:tab w:val="left" w:pos="1985"/>
        </w:tabs>
        <w:ind w:left="1980" w:hanging="1980"/>
        <w:rPr>
          <w:rFonts w:eastAsia="Times New Roman"/>
          <w:color w:val="auto"/>
        </w:rPr>
      </w:pPr>
      <w:r>
        <w:rPr>
          <w:color w:val="auto"/>
        </w:rPr>
      </w:r>
      <w:r>
        <w:rPr>
          <w:color w:val="auto"/>
        </w:rPr>
        <w:pict>
          <v:shape id="_x0000_s1388" type="#_x0000_t202" style="width:462.45pt;height:132.2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388">
              <w:txbxContent>
                <w:p w:rsidR="00390261" w:rsidRDefault="00390261" w:rsidP="00157EA2">
                  <w:pPr>
                    <w:rPr>
                      <w:color w:val="auto"/>
                    </w:rPr>
                  </w:pPr>
                  <w:r w:rsidRPr="009D0199">
                    <w:rPr>
                      <w:color w:val="auto"/>
                    </w:rPr>
                    <w:t xml:space="preserve">Dieser Versuch </w:t>
                  </w:r>
                  <w:r>
                    <w:rPr>
                      <w:color w:val="auto"/>
                    </w:rPr>
                    <w:t>sollte mit genügend Sicherheitsabstand zwischen den SuS und dem Ballon stattfinden. Deshalb sollten sowohl die Schnur für den Luftballon als auch der Stab f</w:t>
                  </w:r>
                  <w:r w:rsidR="000842DD">
                    <w:rPr>
                      <w:color w:val="auto"/>
                    </w:rPr>
                    <w:t>ür den A</w:t>
                  </w:r>
                  <w:r w:rsidR="000842DD">
                    <w:rPr>
                      <w:color w:val="auto"/>
                    </w:rPr>
                    <w:t>n</w:t>
                  </w:r>
                  <w:r w:rsidR="000842DD">
                    <w:rPr>
                      <w:color w:val="auto"/>
                    </w:rPr>
                    <w:t xml:space="preserve">zünder </w:t>
                  </w:r>
                  <w:r>
                    <w:rPr>
                      <w:color w:val="auto"/>
                    </w:rPr>
                    <w:t xml:space="preserve">lang genug gewählt werden. </w:t>
                  </w:r>
                </w:p>
                <w:p w:rsidR="00390261" w:rsidRPr="009D0199" w:rsidRDefault="00390261" w:rsidP="00157EA2">
                  <w:pPr>
                    <w:rPr>
                      <w:color w:val="auto"/>
                    </w:rPr>
                  </w:pPr>
                  <w:r>
                    <w:rPr>
                      <w:color w:val="auto"/>
                    </w:rPr>
                    <w:t>Man kann diesen Versuch sehr gut benutzen um den SuS die Gefahren eines Wasserstofftanks zu demonstrieren und so eine Diskussion über die Vor- und Nachteile von Brennstoffzellen zu entfachen.</w:t>
                  </w:r>
                  <w:r w:rsidRPr="009D0199">
                    <w:rPr>
                      <w:color w:val="auto"/>
                    </w:rPr>
                    <w:t xml:space="preserve"> </w:t>
                  </w:r>
                </w:p>
              </w:txbxContent>
            </v:textbox>
            <w10:anchorlock/>
          </v:shape>
        </w:pict>
      </w:r>
    </w:p>
    <w:p w:rsidR="00B619BB" w:rsidRPr="005D6345" w:rsidRDefault="00994634" w:rsidP="005669B2">
      <w:pPr>
        <w:pStyle w:val="berschrift1"/>
        <w:rPr>
          <w:color w:val="auto"/>
        </w:rPr>
      </w:pPr>
      <w:bookmarkStart w:id="7" w:name="_Toc363541952"/>
      <w:r w:rsidRPr="005D6345">
        <w:rPr>
          <w:color w:val="auto"/>
        </w:rPr>
        <w:t>Schülerversuche</w:t>
      </w:r>
      <w:bookmarkEnd w:id="7"/>
      <w:r w:rsidR="000D10FB" w:rsidRPr="005D6345">
        <w:rPr>
          <w:color w:val="auto"/>
        </w:rPr>
        <w:t xml:space="preserve"> </w:t>
      </w:r>
    </w:p>
    <w:p w:rsidR="00E360C6" w:rsidRPr="005D6345" w:rsidRDefault="00690D14" w:rsidP="00E360C6">
      <w:pPr>
        <w:pStyle w:val="berschrift2"/>
        <w:rPr>
          <w:color w:val="auto"/>
        </w:rPr>
      </w:pPr>
      <w:r>
        <w:rPr>
          <w:noProof/>
          <w:color w:val="auto"/>
          <w:lang w:eastAsia="de-DE"/>
        </w:rPr>
        <w:pict>
          <v:shape id="_x0000_s1212" type="#_x0000_t202" style="position:absolute;left:0;text-align:left;margin-left:-.05pt;margin-top:32.2pt;width:462.45pt;height:336.8pt;z-index:13;mso-width-relative:margin;mso-height-relative:margin" strokecolor="#4bacc6" strokeweight="1pt">
            <v:stroke dashstyle="dash"/>
            <v:shadow color="#868686"/>
            <v:textbox style="mso-next-textbox:#_x0000_s1212">
              <w:txbxContent>
                <w:p w:rsidR="00B013EA" w:rsidRDefault="000842DD" w:rsidP="00E360C6">
                  <w:pPr>
                    <w:rPr>
                      <w:color w:val="auto"/>
                    </w:rPr>
                  </w:pPr>
                  <w:r>
                    <w:rPr>
                      <w:color w:val="auto"/>
                    </w:rPr>
                    <w:t xml:space="preserve">Bei diesem Versuch wird ein Elektrolysator mit dem Strom einer Solarzelle betrieben. Die so hergestellten Gase Wasserstoff und Sauerstoff werden in eine Brennstoffzelle eingeleitet, wo </w:t>
                  </w:r>
                  <w:r w:rsidR="00B013EA">
                    <w:rPr>
                      <w:color w:val="auto"/>
                    </w:rPr>
                    <w:t xml:space="preserve">sie unter Freisetzung von elektrischer Energie reagieren. Deren Entstehung wird durch das betreiben eines kleinen Motors deutlich gemacht. </w:t>
                  </w:r>
                </w:p>
                <w:p w:rsidR="00390261" w:rsidRDefault="00390261" w:rsidP="00E360C6">
                  <w:pPr>
                    <w:rPr>
                      <w:color w:val="auto"/>
                    </w:rPr>
                  </w:pPr>
                  <w:r>
                    <w:rPr>
                      <w:color w:val="auto"/>
                    </w:rPr>
                    <w:t>Dieser Versuch kann dazu genutzt werden, den SuS zu zeigen, wofür Brennstoffzellen genutzt werden können. So ist zum Beispiel ein großes Problem der erneuerbaren Energien, dass sie wetter- bzw. zeitabhängig sind. Die Brennstoffzelle bietet eine Möglichkeit, die von Windkraf</w:t>
                  </w:r>
                  <w:r>
                    <w:rPr>
                      <w:color w:val="auto"/>
                    </w:rPr>
                    <w:t>t</w:t>
                  </w:r>
                  <w:r>
                    <w:rPr>
                      <w:color w:val="auto"/>
                    </w:rPr>
                    <w:t xml:space="preserve">rädern, Solaranlagen oder ähnlichen Geräten erzeugte Energie zu speichern, um sie zu einem späteren Zeitpunkt nutzbar zu machen. Dieses Vorgehen soll in diesem Versuch erarbeitet werden. </w:t>
                  </w:r>
                </w:p>
                <w:p w:rsidR="00390261" w:rsidRPr="00157EA2" w:rsidRDefault="00390261" w:rsidP="00E360C6">
                  <w:pPr>
                    <w:rPr>
                      <w:color w:val="auto"/>
                    </w:rPr>
                  </w:pPr>
                  <w:r>
                    <w:rPr>
                      <w:color w:val="auto"/>
                    </w:rPr>
                    <w:t>Die SuS sollten wissen, was eine Solarzelle ist und was sie tut. Sie sollten außerdem sowohl die Elektrolyse von Wasser und die dabei entstehenden Produkte kennen, als auch wissen, dass die Umkehrreaktion Energie freisetzt, die eine Brennstoffzelle in Form von Strom nutzbar macht. Hie</w:t>
                  </w:r>
                  <w:r w:rsidR="00B013EA">
                    <w:rPr>
                      <w:color w:val="auto"/>
                    </w:rPr>
                    <w:t>rdurch können sie sich auf das W</w:t>
                  </w:r>
                  <w:r>
                    <w:rPr>
                      <w:color w:val="auto"/>
                    </w:rPr>
                    <w:t>esentliche, nämlich die Energieumwandlung konzentri</w:t>
                  </w:r>
                  <w:r>
                    <w:rPr>
                      <w:color w:val="auto"/>
                    </w:rPr>
                    <w:t>e</w:t>
                  </w:r>
                  <w:r>
                    <w:rPr>
                      <w:color w:val="auto"/>
                    </w:rPr>
                    <w:t>ren und müssen nicht noch die einzelnen Bestandteile des Versuchsaufbaus und deren Fun</w:t>
                  </w:r>
                  <w:r>
                    <w:rPr>
                      <w:color w:val="auto"/>
                    </w:rPr>
                    <w:t>k</w:t>
                  </w:r>
                  <w:r>
                    <w:rPr>
                      <w:color w:val="auto"/>
                    </w:rPr>
                    <w:t xml:space="preserve">tion erarbeiten. </w:t>
                  </w:r>
                </w:p>
              </w:txbxContent>
            </v:textbox>
            <w10:wrap type="square"/>
          </v:shape>
        </w:pict>
      </w:r>
      <w:bookmarkStart w:id="8" w:name="_Toc363541953"/>
      <w:r w:rsidR="00E360C6" w:rsidRPr="005D6345">
        <w:rPr>
          <w:color w:val="auto"/>
        </w:rPr>
        <w:t xml:space="preserve">V </w:t>
      </w:r>
      <w:r w:rsidR="00E360C6">
        <w:rPr>
          <w:color w:val="auto"/>
        </w:rPr>
        <w:t>4 – Die Brennstoffzelle als Energiespeicher</w:t>
      </w:r>
      <w:bookmarkEnd w:id="8"/>
    </w:p>
    <w:p w:rsidR="00E360C6" w:rsidRPr="005D6345" w:rsidRDefault="00E360C6" w:rsidP="00E360C6">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360C6" w:rsidRPr="005D6345" w:rsidTr="001048A8">
        <w:tc>
          <w:tcPr>
            <w:tcW w:w="9322" w:type="dxa"/>
            <w:gridSpan w:val="9"/>
            <w:shd w:val="clear" w:color="auto" w:fill="4F81BD"/>
            <w:vAlign w:val="center"/>
          </w:tcPr>
          <w:p w:rsidR="00E360C6" w:rsidRPr="00690D14" w:rsidRDefault="00E360C6" w:rsidP="001048A8">
            <w:pPr>
              <w:spacing w:after="0"/>
              <w:jc w:val="center"/>
              <w:rPr>
                <w:b/>
                <w:bCs/>
                <w:color w:val="auto"/>
              </w:rPr>
            </w:pPr>
            <w:r w:rsidRPr="00690D14">
              <w:rPr>
                <w:b/>
                <w:bCs/>
                <w:color w:val="auto"/>
              </w:rPr>
              <w:t>Gefahrenstoffe</w:t>
            </w:r>
          </w:p>
        </w:tc>
      </w:tr>
      <w:tr w:rsidR="00E360C6" w:rsidRPr="005D6345" w:rsidTr="001048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360C6" w:rsidRPr="00690D14" w:rsidRDefault="00B46C94" w:rsidP="001048A8">
            <w:pPr>
              <w:spacing w:after="0" w:line="276" w:lineRule="auto"/>
              <w:jc w:val="center"/>
              <w:rPr>
                <w:b/>
                <w:bCs/>
                <w:color w:val="auto"/>
              </w:rPr>
            </w:pPr>
            <w:r w:rsidRPr="00690D14">
              <w:rPr>
                <w:color w:val="auto"/>
                <w:sz w:val="20"/>
              </w:rPr>
              <w:t>Wasser</w:t>
            </w:r>
          </w:p>
        </w:tc>
        <w:tc>
          <w:tcPr>
            <w:tcW w:w="3177" w:type="dxa"/>
            <w:gridSpan w:val="3"/>
            <w:tcBorders>
              <w:top w:val="single" w:sz="8" w:space="0" w:color="4F81BD"/>
              <w:bottom w:val="single" w:sz="8" w:space="0" w:color="4F81BD"/>
            </w:tcBorders>
            <w:shd w:val="clear" w:color="auto" w:fill="auto"/>
            <w:vAlign w:val="center"/>
          </w:tcPr>
          <w:p w:rsidR="00E360C6" w:rsidRPr="00690D14" w:rsidRDefault="00B46C94" w:rsidP="001048A8">
            <w:pPr>
              <w:spacing w:after="0"/>
              <w:jc w:val="center"/>
              <w:rPr>
                <w:color w:val="auto"/>
              </w:rPr>
            </w:pPr>
            <w:r w:rsidRPr="00690D14">
              <w:rPr>
                <w:color w:val="auto"/>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360C6" w:rsidRPr="00690D14" w:rsidRDefault="00B46C94" w:rsidP="001048A8">
            <w:pPr>
              <w:spacing w:after="0"/>
              <w:jc w:val="center"/>
              <w:rPr>
                <w:color w:val="auto"/>
              </w:rPr>
            </w:pPr>
            <w:r w:rsidRPr="00690D14">
              <w:rPr>
                <w:color w:val="auto"/>
                <w:sz w:val="20"/>
              </w:rPr>
              <w:t>-</w:t>
            </w:r>
          </w:p>
        </w:tc>
      </w:tr>
      <w:tr w:rsidR="00E360C6" w:rsidRPr="005D6345" w:rsidTr="001048A8">
        <w:tc>
          <w:tcPr>
            <w:tcW w:w="1009" w:type="dxa"/>
            <w:tcBorders>
              <w:top w:val="single" w:sz="8" w:space="0" w:color="4F81BD"/>
              <w:left w:val="single" w:sz="8" w:space="0" w:color="4F81BD"/>
              <w:bottom w:val="single" w:sz="8" w:space="0" w:color="4F81BD"/>
            </w:tcBorders>
            <w:shd w:val="clear" w:color="auto" w:fill="auto"/>
            <w:vAlign w:val="center"/>
          </w:tcPr>
          <w:p w:rsidR="00E360C6" w:rsidRPr="00690D14" w:rsidRDefault="00C37CDF" w:rsidP="001048A8">
            <w:pPr>
              <w:spacing w:after="0"/>
              <w:jc w:val="center"/>
              <w:rPr>
                <w:b/>
                <w:bCs/>
                <w:color w:val="auto"/>
              </w:rPr>
            </w:pPr>
            <w:r w:rsidRPr="00690D14">
              <w:rPr>
                <w:b/>
                <w:noProof/>
                <w:color w:val="auto"/>
                <w:lang w:eastAsia="de-DE"/>
              </w:rPr>
              <w:pict>
                <v:shape id="_x0000_i1060" type="#_x0000_t75" style="width:39.4pt;height:39.4pt">
                  <v:imagedata r:id="rId31" o:title="Ätzend"/>
                </v:shape>
              </w:pict>
            </w:r>
          </w:p>
        </w:tc>
        <w:tc>
          <w:tcPr>
            <w:tcW w:w="1009"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1"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2" type="#_x0000_t75" style="width:39.4pt;height:39.4pt;visibility:visible;mso-wrap-style:square">
                  <v:imagedata r:id="rId15" o:title=""/>
                </v:shape>
              </w:pict>
            </w:r>
          </w:p>
        </w:tc>
        <w:tc>
          <w:tcPr>
            <w:tcW w:w="1009"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3"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4" type="#_x0000_t75" style="width:39.4pt;height:39.4pt;visibility:visible;mso-wrap-style:square">
                  <v:imagedata r:id="rId17" o:title=""/>
                </v:shape>
              </w:pict>
            </w:r>
          </w:p>
        </w:tc>
        <w:tc>
          <w:tcPr>
            <w:tcW w:w="993"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5"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6"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7" type="#_x0000_t75" style="width:39.4pt;height:39.4pt">
                  <v:imagedata r:id="rId20" o:title="Reizend"/>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E360C6" w:rsidRPr="00690D14" w:rsidRDefault="00C37CDF" w:rsidP="001048A8">
            <w:pPr>
              <w:spacing w:after="0"/>
              <w:jc w:val="center"/>
              <w:rPr>
                <w:color w:val="auto"/>
              </w:rPr>
            </w:pPr>
            <w:r w:rsidRPr="00690D14">
              <w:rPr>
                <w:noProof/>
                <w:color w:val="auto"/>
                <w:lang w:eastAsia="de-DE"/>
              </w:rPr>
              <w:pict>
                <v:shape id="_x0000_i1068" type="#_x0000_t75" style="width:39.4pt;height:39.4pt;visibility:visible;mso-wrap-style:square">
                  <v:imagedata r:id="rId21" o:title=""/>
                </v:shape>
              </w:pict>
            </w:r>
          </w:p>
        </w:tc>
      </w:tr>
    </w:tbl>
    <w:p w:rsidR="00E360C6" w:rsidRPr="005D6345" w:rsidRDefault="00E360C6" w:rsidP="00E360C6">
      <w:pPr>
        <w:tabs>
          <w:tab w:val="left" w:pos="1701"/>
          <w:tab w:val="left" w:pos="1985"/>
        </w:tabs>
        <w:ind w:left="1980" w:hanging="1980"/>
        <w:rPr>
          <w:color w:val="auto"/>
        </w:rPr>
      </w:pPr>
    </w:p>
    <w:p w:rsidR="00E360C6" w:rsidRPr="005D6345" w:rsidRDefault="00E360C6" w:rsidP="00E360C6">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sidR="00F64B08">
        <w:rPr>
          <w:color w:val="auto"/>
        </w:rPr>
        <w:t>Materialkoffer zur Brennstoffzelle (enthält Solarzelle, Elektrolysator, Brennstoffzelle und motorbetriebener Rotor)</w:t>
      </w:r>
    </w:p>
    <w:p w:rsidR="00E360C6" w:rsidRPr="005D6345" w:rsidRDefault="00E360C6" w:rsidP="00E360C6">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sidR="00F64B08">
        <w:rPr>
          <w:color w:val="auto"/>
        </w:rPr>
        <w:t>Wasser</w:t>
      </w:r>
    </w:p>
    <w:p w:rsidR="00E360C6" w:rsidRPr="005D6345" w:rsidRDefault="00E360C6" w:rsidP="00E360C6">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sidR="00F64B08">
        <w:rPr>
          <w:color w:val="auto"/>
        </w:rPr>
        <w:t>Die Solarzelle wird mit dem Elektrolysator verbunden. Die dort aufgefa</w:t>
      </w:r>
      <w:r w:rsidR="00F64B08">
        <w:rPr>
          <w:color w:val="auto"/>
        </w:rPr>
        <w:t>n</w:t>
      </w:r>
      <w:r w:rsidR="00F64B08">
        <w:rPr>
          <w:color w:val="auto"/>
        </w:rPr>
        <w:t>genen Gase werden in die Brennstoffzelle geleitet. Diese wird mit dem m</w:t>
      </w:r>
      <w:r w:rsidR="00F64B08">
        <w:rPr>
          <w:color w:val="auto"/>
        </w:rPr>
        <w:t>o</w:t>
      </w:r>
      <w:r w:rsidR="00F64B08">
        <w:rPr>
          <w:color w:val="auto"/>
        </w:rPr>
        <w:t xml:space="preserve">torbetriebenen Rotor verbunden. </w:t>
      </w:r>
    </w:p>
    <w:p w:rsidR="00E360C6" w:rsidRPr="005D6345" w:rsidRDefault="00E360C6" w:rsidP="00E360C6">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00F64B08">
        <w:rPr>
          <w:color w:val="auto"/>
        </w:rPr>
        <w:t>Bei Belichtung der Solarzelle beobachtet man im Elektrolysator eine Ga</w:t>
      </w:r>
      <w:r w:rsidR="00F64B08">
        <w:rPr>
          <w:color w:val="auto"/>
        </w:rPr>
        <w:t>s</w:t>
      </w:r>
      <w:r w:rsidR="00F64B08">
        <w:rPr>
          <w:color w:val="auto"/>
        </w:rPr>
        <w:t>bildung. Diese verläuft umso heftiger, je mehr die Sonne scheint. Nach ku</w:t>
      </w:r>
      <w:r w:rsidR="00F64B08">
        <w:rPr>
          <w:color w:val="auto"/>
        </w:rPr>
        <w:t>r</w:t>
      </w:r>
      <w:r w:rsidR="00F64B08">
        <w:rPr>
          <w:color w:val="auto"/>
        </w:rPr>
        <w:t>zer Zeit beginnt der Rotor sich zu drehen.</w:t>
      </w:r>
      <w:r>
        <w:rPr>
          <w:color w:val="auto"/>
        </w:rPr>
        <w:t xml:space="preserve"> </w:t>
      </w:r>
    </w:p>
    <w:p w:rsidR="00E360C6" w:rsidRPr="00B013EA" w:rsidRDefault="00690D14" w:rsidP="00B013EA">
      <w:pPr>
        <w:keepNext/>
        <w:tabs>
          <w:tab w:val="left" w:pos="1701"/>
          <w:tab w:val="left" w:pos="1985"/>
        </w:tabs>
        <w:rPr>
          <w:sz w:val="18"/>
          <w:szCs w:val="18"/>
        </w:rPr>
      </w:pPr>
      <w:r>
        <w:rPr>
          <w:noProof/>
          <w:sz w:val="18"/>
          <w:szCs w:val="18"/>
        </w:rPr>
        <w:pict>
          <v:shape id="_x0000_s1285" type="#_x0000_t75" style="position:absolute;left:0;text-align:left;margin-left:14.95pt;margin-top:2.25pt;width:430.15pt;height:168.45pt;z-index:-3" wrapcoords="-38 0 -38 21504 21600 21504 21600 0 -38 0">
            <v:imagedata r:id="rId34" o:title="DSC00879"/>
            <w10:wrap type="tight"/>
          </v:shape>
        </w:pict>
      </w:r>
      <w:r w:rsidR="00E360C6" w:rsidRPr="00B013EA">
        <w:rPr>
          <w:sz w:val="18"/>
          <w:szCs w:val="18"/>
        </w:rPr>
        <w:t xml:space="preserve">Abb. </w:t>
      </w:r>
      <w:r w:rsidR="006D4FB1" w:rsidRPr="00B013EA">
        <w:rPr>
          <w:sz w:val="18"/>
          <w:szCs w:val="18"/>
        </w:rPr>
        <w:fldChar w:fldCharType="begin"/>
      </w:r>
      <w:r w:rsidR="006B5F9B" w:rsidRPr="00B013EA">
        <w:rPr>
          <w:sz w:val="18"/>
          <w:szCs w:val="18"/>
        </w:rPr>
        <w:instrText xml:space="preserve"> SEQ Abb. \* ARABIC </w:instrText>
      </w:r>
      <w:r w:rsidR="006D4FB1" w:rsidRPr="00B013EA">
        <w:rPr>
          <w:sz w:val="18"/>
          <w:szCs w:val="18"/>
        </w:rPr>
        <w:fldChar w:fldCharType="separate"/>
      </w:r>
      <w:r w:rsidR="00364B6C" w:rsidRPr="00B013EA">
        <w:rPr>
          <w:noProof/>
          <w:sz w:val="18"/>
          <w:szCs w:val="18"/>
        </w:rPr>
        <w:t>3</w:t>
      </w:r>
      <w:r w:rsidR="006D4FB1" w:rsidRPr="00B013EA">
        <w:rPr>
          <w:sz w:val="18"/>
          <w:szCs w:val="18"/>
        </w:rPr>
        <w:fldChar w:fldCharType="end"/>
      </w:r>
      <w:r w:rsidR="00E360C6" w:rsidRPr="00B013EA">
        <w:rPr>
          <w:sz w:val="18"/>
          <w:szCs w:val="18"/>
        </w:rPr>
        <w:t xml:space="preserve"> - </w:t>
      </w:r>
      <w:r w:rsidR="00E360C6" w:rsidRPr="00B013EA">
        <w:rPr>
          <w:noProof/>
          <w:sz w:val="18"/>
          <w:szCs w:val="18"/>
        </w:rPr>
        <w:t xml:space="preserve"> </w:t>
      </w:r>
      <w:r w:rsidR="00B013EA" w:rsidRPr="00B013EA">
        <w:rPr>
          <w:noProof/>
          <w:sz w:val="18"/>
          <w:szCs w:val="18"/>
        </w:rPr>
        <w:t>Versuchsaufbau von links nach rechts: Solarzelle, Elektrolysator, Brennstoffzelle, motorbetriebener Rotor</w:t>
      </w:r>
    </w:p>
    <w:p w:rsidR="00CE0251" w:rsidRDefault="00E360C6" w:rsidP="00F64B08">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sidR="00F64B08">
        <w:rPr>
          <w:color w:val="auto"/>
        </w:rPr>
        <w:t>Mithilfe des durch die Solarzelle erzeugten Stroms wird Wasser elektrol</w:t>
      </w:r>
      <w:r w:rsidR="00F64B08">
        <w:rPr>
          <w:color w:val="auto"/>
        </w:rPr>
        <w:t>y</w:t>
      </w:r>
      <w:r w:rsidR="00F64B08">
        <w:rPr>
          <w:color w:val="auto"/>
        </w:rPr>
        <w:t>siert. Dabei entstehen Wasserstoff und Sauerstoff, die in eine Brennstoffze</w:t>
      </w:r>
      <w:r w:rsidR="00F64B08">
        <w:rPr>
          <w:color w:val="auto"/>
        </w:rPr>
        <w:t>l</w:t>
      </w:r>
      <w:r w:rsidR="00F64B08">
        <w:rPr>
          <w:color w:val="auto"/>
        </w:rPr>
        <w:t xml:space="preserve">le geleitet werden. </w:t>
      </w:r>
    </w:p>
    <w:p w:rsidR="00CE0251" w:rsidRPr="00CE0251" w:rsidRDefault="00CE0251" w:rsidP="00F64B08">
      <w:pPr>
        <w:tabs>
          <w:tab w:val="left" w:pos="1701"/>
          <w:tab w:val="left" w:pos="1985"/>
        </w:tabs>
        <w:ind w:left="1980" w:hanging="1980"/>
        <w:rPr>
          <w:color w:val="auto"/>
        </w:rPr>
      </w:pPr>
      <w:r>
        <w:rPr>
          <w:color w:val="auto"/>
        </w:rPr>
        <w:tab/>
      </w:r>
      <w:r>
        <w:rPr>
          <w:color w:val="auto"/>
        </w:rPr>
        <w:tab/>
        <w:t>2 H</w:t>
      </w:r>
      <w:r>
        <w:rPr>
          <w:color w:val="auto"/>
          <w:vertAlign w:val="subscript"/>
        </w:rPr>
        <w:t>2</w:t>
      </w:r>
      <w:r>
        <w:rPr>
          <w:color w:val="auto"/>
        </w:rPr>
        <w:t xml:space="preserve">O </w:t>
      </w:r>
      <w:r>
        <w:rPr>
          <w:color w:val="auto"/>
          <w:vertAlign w:val="subscript"/>
        </w:rPr>
        <w:t xml:space="preserve">(l) </w:t>
      </w:r>
      <w:r>
        <w:rPr>
          <w:rFonts w:ascii="Lucida Sans Unicode" w:hAnsi="Lucida Sans Unicode" w:cs="Lucida Sans Unicode"/>
          <w:color w:val="auto"/>
        </w:rPr>
        <w:t>→</w:t>
      </w:r>
      <w:r>
        <w:rPr>
          <w:color w:val="auto"/>
        </w:rPr>
        <w:t xml:space="preserve"> 2 H</w:t>
      </w:r>
      <w:r>
        <w:rPr>
          <w:color w:val="auto"/>
          <w:vertAlign w:val="subscript"/>
        </w:rPr>
        <w:t xml:space="preserve">2 (g) </w:t>
      </w:r>
      <w:r>
        <w:rPr>
          <w:color w:val="auto"/>
        </w:rPr>
        <w:t>+ O</w:t>
      </w:r>
      <w:r>
        <w:rPr>
          <w:color w:val="auto"/>
          <w:vertAlign w:val="subscript"/>
        </w:rPr>
        <w:t>2 (g)</w:t>
      </w:r>
    </w:p>
    <w:p w:rsidR="00B013EA" w:rsidRDefault="00CE0251" w:rsidP="00F64B08">
      <w:pPr>
        <w:tabs>
          <w:tab w:val="left" w:pos="1701"/>
          <w:tab w:val="left" w:pos="1985"/>
        </w:tabs>
        <w:ind w:left="1980" w:hanging="1980"/>
        <w:rPr>
          <w:color w:val="auto"/>
        </w:rPr>
      </w:pPr>
      <w:r>
        <w:rPr>
          <w:color w:val="auto"/>
        </w:rPr>
        <w:tab/>
      </w:r>
      <w:r>
        <w:rPr>
          <w:color w:val="auto"/>
        </w:rPr>
        <w:tab/>
        <w:t xml:space="preserve">Diese Reaktion funktioniert nur, solange Elektronen zugeführt werden. In der Brennstoffzelle </w:t>
      </w:r>
      <w:r w:rsidR="00F64B08">
        <w:rPr>
          <w:color w:val="auto"/>
        </w:rPr>
        <w:t xml:space="preserve">reagieren </w:t>
      </w:r>
      <w:r>
        <w:rPr>
          <w:color w:val="auto"/>
        </w:rPr>
        <w:t>Sauerstoff und Wasserstoff</w:t>
      </w:r>
      <w:r w:rsidR="00F64B08">
        <w:rPr>
          <w:color w:val="auto"/>
        </w:rPr>
        <w:t xml:space="preserve"> miteinander</w:t>
      </w:r>
      <w:r w:rsidR="00B013EA">
        <w:rPr>
          <w:color w:val="auto"/>
        </w:rPr>
        <w:t xml:space="preserve"> zu Wasser unter Freisetzung von elektrischer Energie.</w:t>
      </w:r>
    </w:p>
    <w:p w:rsidR="00CE0251" w:rsidRDefault="00B013EA" w:rsidP="00F64B08">
      <w:pPr>
        <w:tabs>
          <w:tab w:val="left" w:pos="1701"/>
          <w:tab w:val="left" w:pos="1985"/>
        </w:tabs>
        <w:ind w:left="1980" w:hanging="1980"/>
        <w:rPr>
          <w:color w:val="auto"/>
          <w:vertAlign w:val="subscript"/>
        </w:rPr>
      </w:pPr>
      <w:r>
        <w:rPr>
          <w:color w:val="auto"/>
        </w:rPr>
        <w:lastRenderedPageBreak/>
        <w:tab/>
      </w:r>
      <w:r>
        <w:rPr>
          <w:color w:val="auto"/>
        </w:rPr>
        <w:tab/>
        <w:t>Kathode: O</w:t>
      </w:r>
      <w:r>
        <w:rPr>
          <w:color w:val="auto"/>
          <w:vertAlign w:val="subscript"/>
        </w:rPr>
        <w:t>2 (g)</w:t>
      </w:r>
      <w:r>
        <w:rPr>
          <w:color w:val="auto"/>
        </w:rPr>
        <w:t xml:space="preserve"> + </w:t>
      </w:r>
      <w:r w:rsidR="00CE0251">
        <w:rPr>
          <w:color w:val="auto"/>
        </w:rPr>
        <w:t>H</w:t>
      </w:r>
      <w:r w:rsidR="00CE0251">
        <w:rPr>
          <w:color w:val="auto"/>
          <w:vertAlign w:val="subscript"/>
        </w:rPr>
        <w:t>2</w:t>
      </w:r>
      <w:r w:rsidR="00CE0251">
        <w:rPr>
          <w:color w:val="auto"/>
        </w:rPr>
        <w:t>O</w:t>
      </w:r>
      <w:r w:rsidR="00CE0251">
        <w:rPr>
          <w:color w:val="auto"/>
          <w:vertAlign w:val="subscript"/>
        </w:rPr>
        <w:t xml:space="preserve"> (l)</w:t>
      </w:r>
      <w:r w:rsidR="00CE0251">
        <w:rPr>
          <w:color w:val="auto"/>
        </w:rPr>
        <w:t xml:space="preserve"> + 4 e</w:t>
      </w:r>
      <w:r w:rsidR="00CE0251">
        <w:rPr>
          <w:color w:val="auto"/>
          <w:vertAlign w:val="superscript"/>
        </w:rPr>
        <w:t>-</w:t>
      </w:r>
      <w:r w:rsidR="00CE0251">
        <w:rPr>
          <w:color w:val="auto"/>
        </w:rPr>
        <w:t xml:space="preserve"> </w:t>
      </w:r>
      <w:r w:rsidR="00CE0251">
        <w:rPr>
          <w:rFonts w:ascii="Lucida Sans Unicode" w:hAnsi="Lucida Sans Unicode" w:cs="Lucida Sans Unicode"/>
          <w:color w:val="auto"/>
        </w:rPr>
        <w:t>→</w:t>
      </w:r>
      <w:r w:rsidR="00CE0251">
        <w:rPr>
          <w:color w:val="auto"/>
        </w:rPr>
        <w:t>4 OH</w:t>
      </w:r>
      <w:r w:rsidR="00CE0251">
        <w:rPr>
          <w:color w:val="auto"/>
          <w:vertAlign w:val="superscript"/>
        </w:rPr>
        <w:t xml:space="preserve">- </w:t>
      </w:r>
      <w:r w:rsidR="00CE0251">
        <w:rPr>
          <w:color w:val="auto"/>
          <w:vertAlign w:val="subscript"/>
        </w:rPr>
        <w:t>(aq)</w:t>
      </w:r>
    </w:p>
    <w:p w:rsidR="00E360C6" w:rsidRDefault="00CE0251" w:rsidP="00F64B08">
      <w:pPr>
        <w:tabs>
          <w:tab w:val="left" w:pos="1701"/>
          <w:tab w:val="left" w:pos="1985"/>
        </w:tabs>
        <w:ind w:left="1980" w:hanging="1980"/>
        <w:rPr>
          <w:color w:val="auto"/>
        </w:rPr>
      </w:pPr>
      <w:r>
        <w:rPr>
          <w:color w:val="auto"/>
          <w:vertAlign w:val="subscript"/>
        </w:rPr>
        <w:tab/>
      </w:r>
      <w:r>
        <w:rPr>
          <w:color w:val="auto"/>
          <w:vertAlign w:val="subscript"/>
        </w:rPr>
        <w:tab/>
      </w:r>
      <w:r>
        <w:rPr>
          <w:color w:val="auto"/>
        </w:rPr>
        <w:t xml:space="preserve">Anode:   </w:t>
      </w:r>
      <w:r w:rsidRPr="00690D14">
        <w:rPr>
          <w:color w:val="auto"/>
        </w:rPr>
        <w:t>H</w:t>
      </w:r>
      <w:r w:rsidRPr="00690D14">
        <w:rPr>
          <w:color w:val="auto"/>
          <w:vertAlign w:val="subscript"/>
        </w:rPr>
        <w:t>2 (g)</w:t>
      </w:r>
      <w:r w:rsidRPr="00690D14">
        <w:rPr>
          <w:color w:val="auto"/>
        </w:rPr>
        <w:t xml:space="preserve"> + 2 OH</w:t>
      </w:r>
      <w:r w:rsidRPr="00690D14">
        <w:rPr>
          <w:color w:val="auto"/>
          <w:vertAlign w:val="superscript"/>
        </w:rPr>
        <w:t>-</w:t>
      </w:r>
      <w:r w:rsidRPr="00690D14">
        <w:rPr>
          <w:color w:val="auto"/>
        </w:rPr>
        <w:t xml:space="preserve"> </w:t>
      </w:r>
      <w:r w:rsidRPr="00690D14">
        <w:rPr>
          <w:color w:val="auto"/>
          <w:vertAlign w:val="subscript"/>
        </w:rPr>
        <w:t xml:space="preserve">(aq) </w:t>
      </w:r>
      <w:r w:rsidRPr="00CE0251">
        <w:rPr>
          <w:rFonts w:ascii="Lucida Sans Unicode" w:hAnsi="Lucida Sans Unicode" w:cs="Lucida Sans Unicode"/>
          <w:color w:val="auto"/>
        </w:rPr>
        <w:t>→</w:t>
      </w:r>
      <w:r w:rsidRPr="00690D14">
        <w:rPr>
          <w:rFonts w:cs="Lucida Sans Unicode"/>
          <w:color w:val="auto"/>
        </w:rPr>
        <w:t xml:space="preserve"> 2 H</w:t>
      </w:r>
      <w:r w:rsidRPr="00690D14">
        <w:rPr>
          <w:rFonts w:cs="Lucida Sans Unicode"/>
          <w:color w:val="auto"/>
          <w:vertAlign w:val="subscript"/>
        </w:rPr>
        <w:t>2</w:t>
      </w:r>
      <w:r w:rsidRPr="00690D14">
        <w:rPr>
          <w:rFonts w:cs="Lucida Sans Unicode"/>
          <w:color w:val="auto"/>
        </w:rPr>
        <w:t xml:space="preserve">O </w:t>
      </w:r>
      <w:r w:rsidRPr="00690D14">
        <w:rPr>
          <w:rFonts w:cs="Lucida Sans Unicode"/>
          <w:color w:val="auto"/>
          <w:vertAlign w:val="subscript"/>
        </w:rPr>
        <w:t>(l)</w:t>
      </w:r>
      <w:r w:rsidRPr="00690D14">
        <w:rPr>
          <w:rFonts w:cs="Lucida Sans Unicode"/>
          <w:color w:val="auto"/>
        </w:rPr>
        <w:t xml:space="preserve"> + 2 e</w:t>
      </w:r>
      <w:r w:rsidRPr="00690D14">
        <w:rPr>
          <w:rFonts w:cs="Lucida Sans Unicode"/>
          <w:color w:val="auto"/>
          <w:vertAlign w:val="superscript"/>
        </w:rPr>
        <w:t>-</w:t>
      </w:r>
      <w:r w:rsidR="00B013EA">
        <w:rPr>
          <w:color w:val="auto"/>
        </w:rPr>
        <w:t xml:space="preserve"> </w:t>
      </w:r>
    </w:p>
    <w:p w:rsidR="00CE0251" w:rsidRPr="008C008E" w:rsidRDefault="00CE0251" w:rsidP="00F64B08">
      <w:pPr>
        <w:tabs>
          <w:tab w:val="left" w:pos="1701"/>
          <w:tab w:val="left" w:pos="1985"/>
        </w:tabs>
        <w:ind w:left="1980" w:hanging="1980"/>
        <w:rPr>
          <w:color w:val="auto"/>
        </w:rPr>
      </w:pPr>
      <w:r>
        <w:rPr>
          <w:color w:val="auto"/>
        </w:rPr>
        <w:tab/>
      </w:r>
      <w:r>
        <w:rPr>
          <w:color w:val="auto"/>
        </w:rPr>
        <w:tab/>
        <w:t xml:space="preserve">Während an der Kathode also Elektronen gebraucht werden, herrscht an der Anode ein Überschuss an Elektronen. Um dieses Gefälle auszugleichen, fließen Elektronen von der Anode zur Kathode. Dieser Elektronenfluss ist der Strom, welcher auch den Motor antreibt. </w:t>
      </w:r>
    </w:p>
    <w:p w:rsidR="00E360C6" w:rsidRPr="00690D14" w:rsidRDefault="00E360C6" w:rsidP="00E360C6">
      <w:pPr>
        <w:tabs>
          <w:tab w:val="left" w:pos="1701"/>
          <w:tab w:val="left" w:pos="1985"/>
        </w:tabs>
        <w:ind w:left="1980" w:hanging="1980"/>
        <w:rPr>
          <w:rFonts w:eastAsia="Times New Roman"/>
          <w:color w:val="auto"/>
        </w:rPr>
      </w:pPr>
      <w:r w:rsidRPr="00690D14">
        <w:rPr>
          <w:rFonts w:eastAsia="Times New Roman"/>
          <w:color w:val="auto"/>
        </w:rPr>
        <w:t>Entsorgung:</w:t>
      </w:r>
      <w:r w:rsidRPr="00690D14">
        <w:rPr>
          <w:rFonts w:eastAsia="Times New Roman"/>
          <w:color w:val="auto"/>
        </w:rPr>
        <w:tab/>
      </w:r>
      <w:r w:rsidRPr="00690D14">
        <w:rPr>
          <w:rFonts w:eastAsia="Times New Roman"/>
          <w:color w:val="auto"/>
        </w:rPr>
        <w:tab/>
      </w:r>
      <w:r w:rsidR="00F64B08" w:rsidRPr="00690D14">
        <w:rPr>
          <w:rFonts w:eastAsia="Times New Roman"/>
          <w:color w:val="auto"/>
        </w:rPr>
        <w:t>Übriges Wasser kann in den Abfluss gegeben werden.</w:t>
      </w:r>
    </w:p>
    <w:p w:rsidR="00E360C6" w:rsidRPr="00690D14" w:rsidRDefault="00E360C6" w:rsidP="00E360C6">
      <w:pPr>
        <w:spacing w:line="276" w:lineRule="auto"/>
        <w:ind w:left="1980" w:hanging="1980"/>
        <w:jc w:val="left"/>
        <w:rPr>
          <w:b/>
          <w:color w:val="auto"/>
        </w:rPr>
      </w:pPr>
      <w:r w:rsidRPr="005D6345">
        <w:rPr>
          <w:color w:val="auto"/>
        </w:rPr>
        <w:t>Literatur:</w:t>
      </w:r>
      <w:r w:rsidRPr="005D6345">
        <w:rPr>
          <w:color w:val="auto"/>
        </w:rPr>
        <w:tab/>
      </w:r>
      <w:r w:rsidR="00EB4655">
        <w:rPr>
          <w:color w:val="auto"/>
        </w:rPr>
        <w:t xml:space="preserve">Experimentierkoffer: Hydro-Genius® School/Teach </w:t>
      </w:r>
    </w:p>
    <w:p w:rsidR="00E360C6" w:rsidRPr="005D6345" w:rsidRDefault="00E360C6" w:rsidP="00E360C6">
      <w:pPr>
        <w:tabs>
          <w:tab w:val="left" w:pos="1701"/>
          <w:tab w:val="left" w:pos="1985"/>
        </w:tabs>
        <w:rPr>
          <w:color w:val="auto"/>
        </w:rPr>
      </w:pPr>
    </w:p>
    <w:p w:rsidR="00E360C6" w:rsidRPr="00690D14" w:rsidRDefault="00690D14" w:rsidP="00E360C6">
      <w:pPr>
        <w:tabs>
          <w:tab w:val="left" w:pos="1701"/>
          <w:tab w:val="left" w:pos="1985"/>
        </w:tabs>
        <w:ind w:left="1980" w:hanging="1980"/>
        <w:rPr>
          <w:rFonts w:eastAsia="Times New Roman"/>
          <w:color w:val="auto"/>
        </w:rPr>
      </w:pPr>
      <w:r>
        <w:rPr>
          <w:color w:val="auto"/>
        </w:rPr>
      </w:r>
      <w:r>
        <w:rPr>
          <w:color w:val="auto"/>
        </w:rPr>
        <w:pict>
          <v:shape id="_x0000_s1378" type="#_x0000_t202" style="width:462.45pt;height:169.0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378">
              <w:txbxContent>
                <w:p w:rsidR="00390261" w:rsidRDefault="00390261" w:rsidP="00E360C6">
                  <w:pPr>
                    <w:rPr>
                      <w:color w:val="auto"/>
                    </w:rPr>
                  </w:pPr>
                  <w:r>
                    <w:rPr>
                      <w:color w:val="auto"/>
                    </w:rPr>
                    <w:t xml:space="preserve">Im Anschluss an diesen Versuch sollte man erarbeiten, an welchen Orten Brennstoffzellen zur Speicherung von Energie dienen und wieso. Dies kann z.B. in Kleingruppen geschehen und die Ergebnisse könnten im Anschluss als Kurzreferate vorgestellt werden. </w:t>
                  </w:r>
                </w:p>
                <w:p w:rsidR="00390261" w:rsidRPr="009D0199" w:rsidRDefault="00390261" w:rsidP="00E360C6">
                  <w:pPr>
                    <w:rPr>
                      <w:color w:val="auto"/>
                    </w:rPr>
                  </w:pPr>
                  <w:r>
                    <w:rPr>
                      <w:color w:val="auto"/>
                    </w:rPr>
                    <w:t>Sollten solche Koffer nicht zur Verfügung stehen (was aufgrund der Kosten sehr wahrschei</w:t>
                  </w:r>
                  <w:r>
                    <w:rPr>
                      <w:color w:val="auto"/>
                    </w:rPr>
                    <w:t>n</w:t>
                  </w:r>
                  <w:r>
                    <w:rPr>
                      <w:color w:val="auto"/>
                    </w:rPr>
                    <w:t>lich ist), so lässt sich ein ähnlicher Versuchsaufbau auch von den SuS selbst gestalten. Hierzu könnten einzelne Gruppen je einen Teil der Apparatur aufbauen. Allerdings muss eine ausre</w:t>
                  </w:r>
                  <w:r>
                    <w:rPr>
                      <w:color w:val="auto"/>
                    </w:rPr>
                    <w:t>i</w:t>
                  </w:r>
                  <w:r>
                    <w:rPr>
                      <w:color w:val="auto"/>
                    </w:rPr>
                    <w:t xml:space="preserve">chende Anzahl an Solarzellen vorhanden sein. Alternativ kann auch nur ein Versuchsaufbau auf dem Lehrertisch aufgebaut werden. Dieser könnte dennoch von den SuS mitgestaltet werden. </w:t>
                  </w:r>
                </w:p>
              </w:txbxContent>
            </v:textbox>
            <w10:anchorlock/>
          </v:shape>
        </w:pict>
      </w:r>
    </w:p>
    <w:p w:rsidR="005E4F8D" w:rsidRPr="005D6345" w:rsidRDefault="00690D14" w:rsidP="005E4F8D">
      <w:pPr>
        <w:pStyle w:val="berschrift2"/>
        <w:rPr>
          <w:color w:val="auto"/>
        </w:rPr>
      </w:pPr>
      <w:r>
        <w:rPr>
          <w:noProof/>
          <w:color w:val="auto"/>
          <w:lang w:eastAsia="de-DE"/>
        </w:rPr>
        <w:pict>
          <v:shape id="_x0000_s1214" type="#_x0000_t202" style="position:absolute;left:0;text-align:left;margin-left:-.05pt;margin-top:32.2pt;width:462.45pt;height:118.6pt;z-index:14;mso-width-relative:margin;mso-height-relative:margin" strokecolor="#4bacc6" strokeweight="1pt">
            <v:stroke dashstyle="dash"/>
            <v:shadow color="#868686"/>
            <v:textbox style="mso-next-textbox:#_x0000_s1214">
              <w:txbxContent>
                <w:p w:rsidR="00390261" w:rsidRPr="00157EA2" w:rsidRDefault="00DD1F8D" w:rsidP="005E4F8D">
                  <w:pPr>
                    <w:rPr>
                      <w:color w:val="auto"/>
                    </w:rPr>
                  </w:pPr>
                  <w:r>
                    <w:rPr>
                      <w:color w:val="auto"/>
                    </w:rPr>
                    <w:t>Bei diesem Versuch wird anhand eines mit Wasserstoff gefüllten Luftballons gezeigt, wie flüc</w:t>
                  </w:r>
                  <w:r>
                    <w:rPr>
                      <w:color w:val="auto"/>
                    </w:rPr>
                    <w:t>h</w:t>
                  </w:r>
                  <w:r>
                    <w:rPr>
                      <w:color w:val="auto"/>
                    </w:rPr>
                    <w:t xml:space="preserve">tig Wasserstoff ist. </w:t>
                  </w:r>
                  <w:r w:rsidR="00390261">
                    <w:rPr>
                      <w:color w:val="auto"/>
                    </w:rPr>
                    <w:t>Dieser Versuch soll den SuS das Problem der Speicherung von Wasserstof</w:t>
                  </w:r>
                  <w:r w:rsidR="00390261">
                    <w:rPr>
                      <w:color w:val="auto"/>
                    </w:rPr>
                    <w:t>f</w:t>
                  </w:r>
                  <w:r w:rsidR="00390261">
                    <w:rPr>
                      <w:color w:val="auto"/>
                    </w:rPr>
                    <w:t xml:space="preserve">gas bewusst machen. Sie sollten wissen, wozu man das Gas überhaupt speichern muss (sollten also die Funktion der Brennstoffzelle kennen). Es wäre außerdem gut, wenn sie bereits das Atommodell kennen, mit dem sie erklären können, dass Wasserstoff aufgrund seiner geringen Größe so flüchtig ist.  </w:t>
                  </w:r>
                </w:p>
              </w:txbxContent>
            </v:textbox>
            <w10:wrap type="square"/>
          </v:shape>
        </w:pict>
      </w:r>
      <w:bookmarkStart w:id="9" w:name="_Toc363541954"/>
      <w:r w:rsidR="005E4F8D" w:rsidRPr="005D6345">
        <w:rPr>
          <w:color w:val="auto"/>
        </w:rPr>
        <w:t xml:space="preserve">V </w:t>
      </w:r>
      <w:r w:rsidR="001048A8">
        <w:rPr>
          <w:color w:val="auto"/>
        </w:rPr>
        <w:t>5</w:t>
      </w:r>
      <w:r w:rsidR="005E4F8D">
        <w:rPr>
          <w:color w:val="auto"/>
        </w:rPr>
        <w:t xml:space="preserve"> – Speicherung von gasförmigem Wasserstoff</w:t>
      </w:r>
      <w:bookmarkEnd w:id="9"/>
    </w:p>
    <w:p w:rsidR="00EC7FA1" w:rsidRPr="005D6345" w:rsidRDefault="00EC7FA1" w:rsidP="00EC7FA1">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C7FA1" w:rsidRPr="005D6345" w:rsidTr="00B62C93">
        <w:tc>
          <w:tcPr>
            <w:tcW w:w="9322" w:type="dxa"/>
            <w:gridSpan w:val="9"/>
            <w:shd w:val="clear" w:color="auto" w:fill="4F81BD"/>
            <w:vAlign w:val="center"/>
          </w:tcPr>
          <w:p w:rsidR="00EC7FA1" w:rsidRPr="00690D14" w:rsidRDefault="00EC7FA1" w:rsidP="00B62C93">
            <w:pPr>
              <w:spacing w:after="0"/>
              <w:jc w:val="center"/>
              <w:rPr>
                <w:b/>
                <w:bCs/>
                <w:color w:val="auto"/>
              </w:rPr>
            </w:pPr>
            <w:r w:rsidRPr="00690D14">
              <w:rPr>
                <w:b/>
                <w:bCs/>
                <w:color w:val="auto"/>
              </w:rPr>
              <w:t>Gefahrenstoffe</w:t>
            </w:r>
          </w:p>
        </w:tc>
      </w:tr>
      <w:tr w:rsidR="00EC7FA1" w:rsidRPr="005D6345" w:rsidTr="00B62C9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C7FA1" w:rsidRPr="00690D14" w:rsidRDefault="00EC7FA1" w:rsidP="00B62C93">
            <w:pPr>
              <w:spacing w:after="0" w:line="276" w:lineRule="auto"/>
              <w:jc w:val="center"/>
              <w:rPr>
                <w:b/>
                <w:bCs/>
                <w:color w:val="auto"/>
              </w:rPr>
            </w:pPr>
            <w:r w:rsidRPr="00690D14">
              <w:rPr>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EC7FA1" w:rsidRPr="00690D14" w:rsidRDefault="00EC7FA1" w:rsidP="00B62C93">
            <w:pPr>
              <w:spacing w:after="0"/>
              <w:jc w:val="center"/>
              <w:rPr>
                <w:color w:val="auto"/>
              </w:rPr>
            </w:pPr>
            <w:r w:rsidRPr="00690D14">
              <w:rPr>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C7FA1" w:rsidRPr="00690D14" w:rsidRDefault="00EC7FA1" w:rsidP="00B62C93">
            <w:pPr>
              <w:spacing w:after="0"/>
              <w:jc w:val="center"/>
              <w:rPr>
                <w:color w:val="auto"/>
              </w:rPr>
            </w:pPr>
            <w:r w:rsidRPr="00690D14">
              <w:rPr>
                <w:color w:val="auto"/>
                <w:sz w:val="20"/>
              </w:rPr>
              <w:t xml:space="preserve">P: </w:t>
            </w:r>
            <w:r>
              <w:t>210- 377- 381-403</w:t>
            </w:r>
          </w:p>
        </w:tc>
      </w:tr>
      <w:tr w:rsidR="00EC7FA1" w:rsidRPr="005D6345" w:rsidTr="00B62C93">
        <w:tc>
          <w:tcPr>
            <w:tcW w:w="1009" w:type="dxa"/>
            <w:tcBorders>
              <w:top w:val="single" w:sz="8" w:space="0" w:color="4F81BD"/>
              <w:left w:val="single" w:sz="8" w:space="0" w:color="4F81BD"/>
              <w:bottom w:val="single" w:sz="8" w:space="0" w:color="4F81BD"/>
            </w:tcBorders>
            <w:shd w:val="clear" w:color="auto" w:fill="auto"/>
            <w:vAlign w:val="center"/>
          </w:tcPr>
          <w:p w:rsidR="00EC7FA1" w:rsidRPr="00690D14" w:rsidRDefault="00C37CDF" w:rsidP="00B62C93">
            <w:pPr>
              <w:spacing w:after="0"/>
              <w:jc w:val="center"/>
              <w:rPr>
                <w:b/>
                <w:bCs/>
                <w:color w:val="auto"/>
              </w:rPr>
            </w:pPr>
            <w:r w:rsidRPr="00690D14">
              <w:rPr>
                <w:b/>
                <w:noProof/>
                <w:color w:val="auto"/>
                <w:lang w:eastAsia="de-DE"/>
              </w:rPr>
              <w:pict>
                <v:shape id="_x0000_i1069" type="#_x0000_t75" style="width:39.4pt;height:39.4pt">
                  <v:imagedata r:id="rId31" o:title="Ätzend"/>
                </v:shape>
              </w:pict>
            </w:r>
          </w:p>
        </w:tc>
        <w:tc>
          <w:tcPr>
            <w:tcW w:w="1009"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0"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1" type="#_x0000_t75" style="width:39.4pt;height:39.4pt">
                  <v:imagedata r:id="rId32" o:title="Brennbar"/>
                </v:shape>
              </w:pict>
            </w:r>
          </w:p>
        </w:tc>
        <w:tc>
          <w:tcPr>
            <w:tcW w:w="1009"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2"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3" type="#_x0000_t75" style="width:44.15pt;height:44.15pt">
                  <v:imagedata r:id="rId33" o:title="Gasflasche"/>
                </v:shape>
              </w:pict>
            </w:r>
          </w:p>
        </w:tc>
        <w:tc>
          <w:tcPr>
            <w:tcW w:w="993"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4"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5"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6" type="#_x0000_t75" style="width:39.4pt;height:39.4pt">
                  <v:imagedata r:id="rId20" o:title="Reizend"/>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EC7FA1" w:rsidRPr="00690D14" w:rsidRDefault="00C37CDF" w:rsidP="00B62C93">
            <w:pPr>
              <w:spacing w:after="0"/>
              <w:jc w:val="center"/>
              <w:rPr>
                <w:color w:val="auto"/>
              </w:rPr>
            </w:pPr>
            <w:r w:rsidRPr="00690D14">
              <w:rPr>
                <w:noProof/>
                <w:color w:val="auto"/>
                <w:lang w:eastAsia="de-DE"/>
              </w:rPr>
              <w:pict>
                <v:shape id="_x0000_i1077" type="#_x0000_t75" style="width:39.4pt;height:39.4pt;visibility:visible;mso-wrap-style:square">
                  <v:imagedata r:id="rId21" o:title=""/>
                </v:shape>
              </w:pict>
            </w:r>
          </w:p>
        </w:tc>
      </w:tr>
    </w:tbl>
    <w:p w:rsidR="005E4F8D" w:rsidRPr="005D6345" w:rsidRDefault="005E4F8D" w:rsidP="00EC7FA1">
      <w:pPr>
        <w:tabs>
          <w:tab w:val="left" w:pos="1701"/>
          <w:tab w:val="left" w:pos="1985"/>
        </w:tabs>
        <w:rPr>
          <w:color w:val="auto"/>
        </w:rPr>
      </w:pPr>
    </w:p>
    <w:p w:rsidR="005E4F8D" w:rsidRPr="005D6345" w:rsidRDefault="005E4F8D" w:rsidP="005E4F8D">
      <w:pPr>
        <w:tabs>
          <w:tab w:val="left" w:pos="1701"/>
          <w:tab w:val="left" w:pos="1985"/>
        </w:tabs>
        <w:ind w:left="1980" w:hanging="1980"/>
        <w:rPr>
          <w:color w:val="auto"/>
        </w:rPr>
      </w:pPr>
      <w:r w:rsidRPr="005D6345">
        <w:rPr>
          <w:color w:val="auto"/>
        </w:rPr>
        <w:lastRenderedPageBreak/>
        <w:t xml:space="preserve">Materialien: </w:t>
      </w:r>
      <w:r w:rsidRPr="005D6345">
        <w:rPr>
          <w:color w:val="auto"/>
        </w:rPr>
        <w:tab/>
      </w:r>
      <w:r w:rsidRPr="005D6345">
        <w:rPr>
          <w:color w:val="auto"/>
        </w:rPr>
        <w:tab/>
      </w:r>
      <w:r>
        <w:rPr>
          <w:color w:val="auto"/>
        </w:rPr>
        <w:t xml:space="preserve">Luftballon, </w:t>
      </w:r>
      <w:r w:rsidR="00DD1F8D">
        <w:rPr>
          <w:color w:val="auto"/>
        </w:rPr>
        <w:t>Bandmaß</w:t>
      </w:r>
      <w:r>
        <w:rPr>
          <w:color w:val="auto"/>
        </w:rPr>
        <w:t xml:space="preserve"> </w:t>
      </w:r>
    </w:p>
    <w:p w:rsidR="005E4F8D" w:rsidRPr="005D6345" w:rsidRDefault="005E4F8D" w:rsidP="005E4F8D">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Wasserstoff</w:t>
      </w:r>
    </w:p>
    <w:p w:rsidR="005E4F8D" w:rsidRPr="005D6345" w:rsidRDefault="005E4F8D" w:rsidP="005E4F8D">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Der Luftballon wird zu Stundenbeginn mit Wasserstoff gefüllt und a</w:t>
      </w:r>
      <w:r>
        <w:rPr>
          <w:color w:val="auto"/>
        </w:rPr>
        <w:t>n</w:t>
      </w:r>
      <w:r>
        <w:rPr>
          <w:color w:val="auto"/>
        </w:rPr>
        <w:t>schließend wird der Umfang gemessen und der Wert notiert. Zu Stunde</w:t>
      </w:r>
      <w:r>
        <w:rPr>
          <w:color w:val="auto"/>
        </w:rPr>
        <w:t>n</w:t>
      </w:r>
      <w:r>
        <w:rPr>
          <w:color w:val="auto"/>
        </w:rPr>
        <w:t xml:space="preserve">ende misst man den Umfang erneut. </w:t>
      </w:r>
    </w:p>
    <w:p w:rsidR="005E4F8D" w:rsidRPr="005D6345" w:rsidRDefault="005E4F8D" w:rsidP="005E4F8D">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00334184">
        <w:rPr>
          <w:color w:val="auto"/>
        </w:rPr>
        <w:t xml:space="preserve">Der Umfang des Luftballons hat abgenommen. </w:t>
      </w:r>
    </w:p>
    <w:p w:rsidR="005E4F8D" w:rsidRPr="005D6345" w:rsidRDefault="00C37CDF" w:rsidP="00C4052B">
      <w:pPr>
        <w:keepNext/>
        <w:tabs>
          <w:tab w:val="left" w:pos="1701"/>
          <w:tab w:val="left" w:pos="1985"/>
        </w:tabs>
        <w:ind w:left="1980" w:hanging="1980"/>
        <w:jc w:val="center"/>
        <w:rPr>
          <w:color w:val="auto"/>
        </w:rPr>
      </w:pPr>
      <w:r>
        <w:pict>
          <v:shape id="_x0000_i1078" type="#_x0000_t75" style="width:271pt;height:152.15pt;rotation:-90;mso-position-horizontal-relative:text;mso-position-vertical-relative:text;mso-width-relative:page;mso-height-relative:page" wrapcoords="-16 0 -16 21578 21600 21578 21600 0 -16 0">
            <v:imagedata r:id="rId35" o:title="DSC00901"/>
          </v:shape>
        </w:pict>
      </w:r>
      <w:r w:rsidR="00C4052B">
        <w:t xml:space="preserve"> </w:t>
      </w:r>
      <w:r>
        <w:pict>
          <v:shape id="Bild 1" o:spid="_x0000_i1079" type="#_x0000_t75" style="width:273.05pt;height:175.9pt;rotation:90;visibility:visible;mso-wrap-style:square">
            <v:imagedata r:id="rId36" o:title="20130802_141548"/>
          </v:shape>
        </w:pict>
      </w:r>
    </w:p>
    <w:p w:rsidR="005E4F8D" w:rsidRPr="005D6345" w:rsidRDefault="005E4F8D" w:rsidP="00C4052B">
      <w:pPr>
        <w:pStyle w:val="Beschriftung"/>
        <w:jc w:val="center"/>
      </w:pPr>
      <w:r w:rsidRPr="005D6345">
        <w:t xml:space="preserve">Abb. </w:t>
      </w:r>
      <w:r w:rsidR="00690D14">
        <w:fldChar w:fldCharType="begin"/>
      </w:r>
      <w:r w:rsidR="00690D14">
        <w:instrText xml:space="preserve"> SEQ Abb. \* ARABIC </w:instrText>
      </w:r>
      <w:r w:rsidR="00690D14">
        <w:fldChar w:fldCharType="separate"/>
      </w:r>
      <w:r w:rsidR="00364B6C">
        <w:rPr>
          <w:noProof/>
        </w:rPr>
        <w:t>4</w:t>
      </w:r>
      <w:r w:rsidR="00690D14">
        <w:rPr>
          <w:noProof/>
        </w:rPr>
        <w:fldChar w:fldCharType="end"/>
      </w:r>
      <w:r w:rsidRPr="005D6345">
        <w:t xml:space="preserve"> - </w:t>
      </w:r>
      <w:r w:rsidRPr="005D6345">
        <w:rPr>
          <w:noProof/>
        </w:rPr>
        <w:t xml:space="preserve"> </w:t>
      </w:r>
      <w:r w:rsidR="00C4052B">
        <w:rPr>
          <w:noProof/>
        </w:rPr>
        <w:t>Ballon zu Versuchsbeginn</w:t>
      </w:r>
      <w:r w:rsidR="00C4052B">
        <w:rPr>
          <w:noProof/>
        </w:rPr>
        <w:tab/>
      </w:r>
      <w:r w:rsidR="00C4052B">
        <w:rPr>
          <w:noProof/>
        </w:rPr>
        <w:tab/>
        <w:t>Abb. 2 – Ballon nach 3 Stunden</w:t>
      </w:r>
    </w:p>
    <w:p w:rsidR="005E4F8D" w:rsidRPr="008C008E" w:rsidRDefault="005E4F8D" w:rsidP="005E4F8D">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sidR="00334184">
        <w:rPr>
          <w:color w:val="auto"/>
        </w:rPr>
        <w:t xml:space="preserve">Wasserstoff ist das kleinste Element, da es nur aus einem Proton und einem Elektron besteht. Es ist daher sehr flüchtig und entweicht schnell aus dem Ballon. </w:t>
      </w:r>
    </w:p>
    <w:p w:rsidR="005E4F8D" w:rsidRPr="00690D14" w:rsidRDefault="005E4F8D" w:rsidP="005E4F8D">
      <w:pPr>
        <w:tabs>
          <w:tab w:val="left" w:pos="1701"/>
          <w:tab w:val="left" w:pos="1985"/>
        </w:tabs>
        <w:ind w:left="1980" w:hanging="1980"/>
        <w:rPr>
          <w:rFonts w:eastAsia="Times New Roman"/>
          <w:color w:val="auto"/>
        </w:rPr>
      </w:pPr>
      <w:r w:rsidRPr="00690D14">
        <w:rPr>
          <w:rFonts w:eastAsia="Times New Roman"/>
          <w:color w:val="auto"/>
        </w:rPr>
        <w:t>Entsorgung:</w:t>
      </w:r>
      <w:r w:rsidRPr="00690D14">
        <w:rPr>
          <w:rFonts w:eastAsia="Times New Roman"/>
          <w:color w:val="auto"/>
        </w:rPr>
        <w:tab/>
      </w:r>
      <w:r w:rsidRPr="00690D14">
        <w:rPr>
          <w:rFonts w:eastAsia="Times New Roman"/>
          <w:color w:val="auto"/>
        </w:rPr>
        <w:tab/>
      </w:r>
      <w:r w:rsidR="00334184" w:rsidRPr="00690D14">
        <w:rPr>
          <w:rFonts w:eastAsia="Times New Roman"/>
          <w:color w:val="auto"/>
        </w:rPr>
        <w:t xml:space="preserve">Der Luftballon kann in den Abfall geworfen werden, nachdem das </w:t>
      </w:r>
      <w:r w:rsidR="00285790" w:rsidRPr="00690D14">
        <w:rPr>
          <w:rFonts w:eastAsia="Times New Roman"/>
          <w:color w:val="auto"/>
        </w:rPr>
        <w:t>restliche G</w:t>
      </w:r>
      <w:r w:rsidR="00334184" w:rsidRPr="00690D14">
        <w:rPr>
          <w:rFonts w:eastAsia="Times New Roman"/>
          <w:color w:val="auto"/>
        </w:rPr>
        <w:t xml:space="preserve">as abgelassen wurde. </w:t>
      </w:r>
    </w:p>
    <w:p w:rsidR="005E4F8D" w:rsidRPr="005D6345" w:rsidRDefault="005E4F8D" w:rsidP="005E4F8D">
      <w:pPr>
        <w:tabs>
          <w:tab w:val="left" w:pos="1701"/>
          <w:tab w:val="left" w:pos="1985"/>
        </w:tabs>
        <w:rPr>
          <w:color w:val="auto"/>
        </w:rPr>
      </w:pPr>
    </w:p>
    <w:p w:rsidR="005E4F8D" w:rsidRPr="00690D14" w:rsidRDefault="00690D14" w:rsidP="005E4F8D">
      <w:pPr>
        <w:tabs>
          <w:tab w:val="left" w:pos="1701"/>
          <w:tab w:val="left" w:pos="1985"/>
        </w:tabs>
        <w:ind w:left="1980" w:hanging="1980"/>
        <w:rPr>
          <w:rFonts w:eastAsia="Times New Roman"/>
          <w:color w:val="auto"/>
        </w:rPr>
      </w:pPr>
      <w:r>
        <w:rPr>
          <w:color w:val="auto"/>
        </w:rPr>
      </w:r>
      <w:r>
        <w:rPr>
          <w:color w:val="auto"/>
        </w:rPr>
        <w:pict>
          <v:shape id="_x0000_s1366" type="#_x0000_t202" style="width:462.45pt;height:169.05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366">
              <w:txbxContent>
                <w:p w:rsidR="00390261" w:rsidRDefault="00390261" w:rsidP="005E4F8D">
                  <w:pPr>
                    <w:rPr>
                      <w:color w:val="auto"/>
                    </w:rPr>
                  </w:pPr>
                  <w:r>
                    <w:rPr>
                      <w:color w:val="auto"/>
                    </w:rPr>
                    <w:t>Es wäre sinnvoll, einen zweiten Luftballon nur mit Luft zu befüllen, um eine Vergleichsprobe zu haben. Dessen Umfang sollte ebenfalls von den SuS gemessen werden. Auf diese Weise kann man besser vermitteln, wie schnell der Wasserstoff entweicht.</w:t>
                  </w:r>
                </w:p>
                <w:p w:rsidR="00390261" w:rsidRPr="009D0199" w:rsidRDefault="00390261" w:rsidP="005E4F8D">
                  <w:pPr>
                    <w:rPr>
                      <w:color w:val="auto"/>
                    </w:rPr>
                  </w:pPr>
                  <w:r>
                    <w:rPr>
                      <w:color w:val="auto"/>
                    </w:rPr>
                    <w:t>Man sollte den SuS vermitteln, dass die Wasserstofftanks natürlich länger den Wasserstoff ha</w:t>
                  </w:r>
                  <w:r>
                    <w:rPr>
                      <w:color w:val="auto"/>
                    </w:rPr>
                    <w:t>l</w:t>
                  </w:r>
                  <w:r>
                    <w:rPr>
                      <w:color w:val="auto"/>
                    </w:rPr>
                    <w:t>ten, dass das Problem aber dennoch ähnlich ist. Hieran könnte sich eine Gruppenarbeit a</w:t>
                  </w:r>
                  <w:r>
                    <w:rPr>
                      <w:color w:val="auto"/>
                    </w:rPr>
                    <w:t>n</w:t>
                  </w:r>
                  <w:r>
                    <w:rPr>
                      <w:color w:val="auto"/>
                    </w:rPr>
                    <w:t xml:space="preserve">schließen, in der die SuS überlegen und recherchieren, welche anderen Möglichkeiten es gibt, Wasserstoff zu speichern. Dieser Versuch sollte in Zusammenhang mit Versuch 3.3 verwendet werden. </w:t>
                  </w:r>
                </w:p>
              </w:txbxContent>
            </v:textbox>
            <w10:anchorlock/>
          </v:shape>
        </w:pict>
      </w:r>
    </w:p>
    <w:p w:rsidR="001048A8" w:rsidRPr="005D6345" w:rsidRDefault="00690D14" w:rsidP="001048A8">
      <w:pPr>
        <w:pStyle w:val="berschrift2"/>
        <w:rPr>
          <w:color w:val="auto"/>
        </w:rPr>
      </w:pPr>
      <w:r>
        <w:rPr>
          <w:noProof/>
          <w:color w:val="auto"/>
          <w:lang w:eastAsia="de-DE"/>
        </w:rPr>
        <w:pict>
          <v:shape id="_x0000_s1216" type="#_x0000_t202" style="position:absolute;left:0;text-align:left;margin-left:-.05pt;margin-top:32.2pt;width:462.45pt;height:152.35pt;z-index:15;mso-width-relative:margin;mso-height-relative:margin" strokecolor="#4bacc6" strokeweight="1pt">
            <v:stroke dashstyle="dash"/>
            <v:shadow color="#868686"/>
            <v:textbox style="mso-next-textbox:#_x0000_s1216">
              <w:txbxContent>
                <w:p w:rsidR="00390261" w:rsidRDefault="00DD1F8D" w:rsidP="001048A8">
                  <w:pPr>
                    <w:rPr>
                      <w:color w:val="auto"/>
                    </w:rPr>
                  </w:pPr>
                  <w:r>
                    <w:rPr>
                      <w:color w:val="auto"/>
                    </w:rPr>
                    <w:t>Bei diesem Versuch werden poröse Silikonschwämme dazu genutzt, Wasserstoffgas zu spe</w:t>
                  </w:r>
                  <w:r>
                    <w:rPr>
                      <w:color w:val="auto"/>
                    </w:rPr>
                    <w:t>i</w:t>
                  </w:r>
                  <w:r>
                    <w:rPr>
                      <w:color w:val="auto"/>
                    </w:rPr>
                    <w:t xml:space="preserve">chern. </w:t>
                  </w:r>
                  <w:r w:rsidR="00390261">
                    <w:rPr>
                      <w:color w:val="auto"/>
                    </w:rPr>
                    <w:t>Dieser Versuch soll vor allem zur Illustration dienen, dass Wasserstoff nicht so einfach speicherbar ist wie andere Gase. Er kann alternativ oder ergänzend zu Versuch 5 eingesetzt werden.</w:t>
                  </w:r>
                </w:p>
                <w:p w:rsidR="00390261" w:rsidRPr="00157EA2" w:rsidRDefault="00390261" w:rsidP="001048A8">
                  <w:pPr>
                    <w:rPr>
                      <w:color w:val="auto"/>
                    </w:rPr>
                  </w:pPr>
                  <w:r>
                    <w:rPr>
                      <w:color w:val="auto"/>
                    </w:rPr>
                    <w:t>Um den Versuch zu verstehen sollten die SuS wissen, dass Gase in porösen Materialien gespe</w:t>
                  </w:r>
                  <w:r>
                    <w:rPr>
                      <w:color w:val="auto"/>
                    </w:rPr>
                    <w:t>i</w:t>
                  </w:r>
                  <w:r>
                    <w:rPr>
                      <w:color w:val="auto"/>
                    </w:rPr>
                    <w:t xml:space="preserve">chert werden können. Zur Erarbeitung dieses Wissens bietet sich Versuch 1 an, bei dem bereits Gase in den porösen Graphitelektroden gespeichert werden. </w:t>
                  </w:r>
                </w:p>
              </w:txbxContent>
            </v:textbox>
            <w10:wrap type="square"/>
          </v:shape>
        </w:pict>
      </w:r>
      <w:bookmarkStart w:id="10" w:name="_Toc363541955"/>
      <w:r w:rsidR="001048A8" w:rsidRPr="005D6345">
        <w:rPr>
          <w:color w:val="auto"/>
        </w:rPr>
        <w:t xml:space="preserve">V </w:t>
      </w:r>
      <w:r w:rsidR="001048A8">
        <w:rPr>
          <w:color w:val="auto"/>
        </w:rPr>
        <w:t xml:space="preserve">6 – </w:t>
      </w:r>
      <w:r w:rsidR="0003683F">
        <w:rPr>
          <w:color w:val="auto"/>
        </w:rPr>
        <w:t>Speicherung von Wasserstoffgas in Silikonschwämmen</w:t>
      </w:r>
      <w:bookmarkEnd w:id="10"/>
    </w:p>
    <w:p w:rsidR="001048A8" w:rsidRPr="005D6345" w:rsidRDefault="001048A8" w:rsidP="001048A8">
      <w:pPr>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4052B" w:rsidRPr="005D6345" w:rsidTr="00B62C93">
        <w:tc>
          <w:tcPr>
            <w:tcW w:w="9322" w:type="dxa"/>
            <w:gridSpan w:val="9"/>
            <w:shd w:val="clear" w:color="auto" w:fill="4F81BD"/>
            <w:vAlign w:val="center"/>
          </w:tcPr>
          <w:p w:rsidR="00C4052B" w:rsidRPr="00690D14" w:rsidRDefault="00C4052B" w:rsidP="00B62C93">
            <w:pPr>
              <w:spacing w:after="0"/>
              <w:jc w:val="center"/>
              <w:rPr>
                <w:b/>
                <w:bCs/>
                <w:color w:val="auto"/>
              </w:rPr>
            </w:pPr>
            <w:r w:rsidRPr="00690D14">
              <w:rPr>
                <w:b/>
                <w:bCs/>
                <w:color w:val="auto"/>
              </w:rPr>
              <w:t>Gefahrenstoffe</w:t>
            </w:r>
          </w:p>
        </w:tc>
      </w:tr>
      <w:tr w:rsidR="00C4052B" w:rsidRPr="005D6345" w:rsidTr="00B62C9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052B" w:rsidRPr="00690D14" w:rsidRDefault="00C4052B" w:rsidP="00B62C93">
            <w:pPr>
              <w:spacing w:after="0" w:line="276" w:lineRule="auto"/>
              <w:jc w:val="center"/>
              <w:rPr>
                <w:b/>
                <w:bCs/>
                <w:color w:val="auto"/>
              </w:rPr>
            </w:pPr>
            <w:r w:rsidRPr="00690D14">
              <w:rPr>
                <w:color w:val="auto"/>
                <w:sz w:val="20"/>
              </w:rPr>
              <w:t>Wasserstoff</w:t>
            </w:r>
          </w:p>
        </w:tc>
        <w:tc>
          <w:tcPr>
            <w:tcW w:w="3177" w:type="dxa"/>
            <w:gridSpan w:val="3"/>
            <w:tcBorders>
              <w:top w:val="single" w:sz="8" w:space="0" w:color="4F81BD"/>
              <w:bottom w:val="single" w:sz="8" w:space="0" w:color="4F81BD"/>
            </w:tcBorders>
            <w:shd w:val="clear" w:color="auto" w:fill="auto"/>
            <w:vAlign w:val="center"/>
          </w:tcPr>
          <w:p w:rsidR="00C4052B" w:rsidRPr="00690D14" w:rsidRDefault="00C4052B" w:rsidP="00B62C93">
            <w:pPr>
              <w:spacing w:after="0"/>
              <w:jc w:val="center"/>
              <w:rPr>
                <w:color w:val="auto"/>
              </w:rPr>
            </w:pPr>
            <w:r w:rsidRPr="00690D14">
              <w:rPr>
                <w:color w:val="auto"/>
                <w:sz w:val="20"/>
              </w:rPr>
              <w:t xml:space="preserve">H: </w:t>
            </w:r>
            <w:r>
              <w:t>220- 280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052B" w:rsidRPr="00690D14" w:rsidRDefault="00C4052B" w:rsidP="00B62C93">
            <w:pPr>
              <w:spacing w:after="0"/>
              <w:jc w:val="center"/>
              <w:rPr>
                <w:color w:val="auto"/>
              </w:rPr>
            </w:pPr>
            <w:r w:rsidRPr="00690D14">
              <w:rPr>
                <w:color w:val="auto"/>
                <w:sz w:val="20"/>
              </w:rPr>
              <w:t xml:space="preserve">P: </w:t>
            </w:r>
            <w:r>
              <w:t>210- 377- 381-403</w:t>
            </w:r>
          </w:p>
        </w:tc>
      </w:tr>
      <w:tr w:rsidR="00C4052B" w:rsidRPr="005D6345" w:rsidTr="00B62C93">
        <w:tc>
          <w:tcPr>
            <w:tcW w:w="1009" w:type="dxa"/>
            <w:tcBorders>
              <w:top w:val="single" w:sz="8" w:space="0" w:color="4F81BD"/>
              <w:left w:val="single" w:sz="8" w:space="0" w:color="4F81BD"/>
              <w:bottom w:val="single" w:sz="8" w:space="0" w:color="4F81BD"/>
            </w:tcBorders>
            <w:shd w:val="clear" w:color="auto" w:fill="auto"/>
            <w:vAlign w:val="center"/>
          </w:tcPr>
          <w:p w:rsidR="00C4052B" w:rsidRPr="00690D14" w:rsidRDefault="00C37CDF" w:rsidP="00B62C93">
            <w:pPr>
              <w:spacing w:after="0"/>
              <w:jc w:val="center"/>
              <w:rPr>
                <w:b/>
                <w:bCs/>
                <w:color w:val="auto"/>
              </w:rPr>
            </w:pPr>
            <w:r w:rsidRPr="00690D14">
              <w:rPr>
                <w:b/>
                <w:noProof/>
                <w:color w:val="auto"/>
                <w:lang w:eastAsia="de-DE"/>
              </w:rPr>
              <w:pict>
                <v:shape id="_x0000_i1080" type="#_x0000_t75" style="width:39.4pt;height:39.4pt">
                  <v:imagedata r:id="rId31" o:title="Ätzend"/>
                </v:shape>
              </w:pict>
            </w:r>
          </w:p>
        </w:tc>
        <w:tc>
          <w:tcPr>
            <w:tcW w:w="1009"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1" type="#_x0000_t75" style="width:39.4pt;height:39.4pt;visibility:visible;mso-wrap-style:square">
                  <v:imagedata r:id="rId14" o:title=""/>
                </v:shape>
              </w:pict>
            </w:r>
          </w:p>
        </w:tc>
        <w:tc>
          <w:tcPr>
            <w:tcW w:w="1009"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2" type="#_x0000_t75" style="width:39.4pt;height:39.4pt">
                  <v:imagedata r:id="rId32" o:title="Brennbar"/>
                </v:shape>
              </w:pict>
            </w:r>
          </w:p>
        </w:tc>
        <w:tc>
          <w:tcPr>
            <w:tcW w:w="1009"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3" type="#_x0000_t75" style="width:39.4pt;height:39.4pt;visibility:visible;mso-wrap-style:square">
                  <v:imagedata r:id="rId16" o:title=""/>
                </v:shape>
              </w:pict>
            </w:r>
          </w:p>
        </w:tc>
        <w:tc>
          <w:tcPr>
            <w:tcW w:w="1175"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4" type="#_x0000_t75" style="width:44.15pt;height:44.15pt">
                  <v:imagedata r:id="rId33" o:title="Gasflasche"/>
                </v:shape>
              </w:pict>
            </w:r>
          </w:p>
        </w:tc>
        <w:tc>
          <w:tcPr>
            <w:tcW w:w="993"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5" type="#_x0000_t75" style="width:39.4pt;height:39.4pt;visibility:visible;mso-wrap-style:square">
                  <v:imagedata r:id="rId18" o:title=""/>
                </v:shape>
              </w:pict>
            </w:r>
          </w:p>
        </w:tc>
        <w:tc>
          <w:tcPr>
            <w:tcW w:w="975"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6" type="#_x0000_t75" style="width:39.4pt;height:39.4pt;visibility:visible;mso-wrap-style:square">
                  <v:imagedata r:id="rId19" o:title=""/>
                </v:shape>
              </w:pict>
            </w:r>
          </w:p>
        </w:tc>
        <w:tc>
          <w:tcPr>
            <w:tcW w:w="1009" w:type="dxa"/>
            <w:tcBorders>
              <w:top w:val="single" w:sz="8" w:space="0" w:color="4F81BD"/>
              <w:bottom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7" type="#_x0000_t75" style="width:39.4pt;height:39.4pt">
                  <v:imagedata r:id="rId20" o:title="Reizend"/>
                </v:shape>
              </w:pict>
            </w:r>
          </w:p>
        </w:tc>
        <w:tc>
          <w:tcPr>
            <w:tcW w:w="1134" w:type="dxa"/>
            <w:tcBorders>
              <w:top w:val="single" w:sz="8" w:space="0" w:color="4F81BD"/>
              <w:bottom w:val="single" w:sz="8" w:space="0" w:color="4F81BD"/>
              <w:right w:val="single" w:sz="8" w:space="0" w:color="4F81BD"/>
            </w:tcBorders>
            <w:shd w:val="clear" w:color="auto" w:fill="auto"/>
            <w:vAlign w:val="center"/>
          </w:tcPr>
          <w:p w:rsidR="00C4052B" w:rsidRPr="00690D14" w:rsidRDefault="00C37CDF" w:rsidP="00B62C93">
            <w:pPr>
              <w:spacing w:after="0"/>
              <w:jc w:val="center"/>
              <w:rPr>
                <w:color w:val="auto"/>
              </w:rPr>
            </w:pPr>
            <w:r w:rsidRPr="00690D14">
              <w:rPr>
                <w:noProof/>
                <w:color w:val="auto"/>
                <w:lang w:eastAsia="de-DE"/>
              </w:rPr>
              <w:pict>
                <v:shape id="_x0000_i1088" type="#_x0000_t75" style="width:39.4pt;height:39.4pt;visibility:visible;mso-wrap-style:square">
                  <v:imagedata r:id="rId21" o:title=""/>
                </v:shape>
              </w:pict>
            </w:r>
          </w:p>
        </w:tc>
      </w:tr>
    </w:tbl>
    <w:p w:rsidR="001048A8" w:rsidRPr="005D6345" w:rsidRDefault="001048A8" w:rsidP="001048A8">
      <w:pPr>
        <w:tabs>
          <w:tab w:val="left" w:pos="1701"/>
          <w:tab w:val="left" w:pos="1985"/>
        </w:tabs>
        <w:ind w:left="1980" w:hanging="1980"/>
        <w:rPr>
          <w:color w:val="auto"/>
        </w:rPr>
      </w:pPr>
    </w:p>
    <w:p w:rsidR="001048A8" w:rsidRPr="005D6345" w:rsidRDefault="001048A8" w:rsidP="001048A8">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sidR="00586788">
        <w:rPr>
          <w:color w:val="auto"/>
        </w:rPr>
        <w:t>Silikonschwämme</w:t>
      </w:r>
      <w:r w:rsidR="00303B3E">
        <w:rPr>
          <w:color w:val="auto"/>
        </w:rPr>
        <w:t>, Spritze</w:t>
      </w:r>
    </w:p>
    <w:p w:rsidR="001048A8" w:rsidRPr="005D6345" w:rsidRDefault="001048A8" w:rsidP="001048A8">
      <w:pPr>
        <w:tabs>
          <w:tab w:val="left" w:pos="1701"/>
          <w:tab w:val="left" w:pos="1985"/>
        </w:tabs>
        <w:ind w:left="1980" w:hanging="1980"/>
        <w:rPr>
          <w:color w:val="auto"/>
        </w:rPr>
      </w:pPr>
      <w:r w:rsidRPr="005D6345">
        <w:rPr>
          <w:color w:val="auto"/>
        </w:rPr>
        <w:t>Chemikalien:</w:t>
      </w:r>
      <w:r w:rsidRPr="005D6345">
        <w:rPr>
          <w:color w:val="auto"/>
        </w:rPr>
        <w:tab/>
      </w:r>
      <w:r w:rsidRPr="005D6345">
        <w:rPr>
          <w:color w:val="auto"/>
        </w:rPr>
        <w:tab/>
      </w:r>
      <w:r>
        <w:rPr>
          <w:color w:val="auto"/>
        </w:rPr>
        <w:t>Wasser</w:t>
      </w:r>
      <w:r w:rsidR="00586788">
        <w:rPr>
          <w:color w:val="auto"/>
        </w:rPr>
        <w:t>stoff</w:t>
      </w:r>
    </w:p>
    <w:p w:rsidR="001048A8" w:rsidRPr="005D6345" w:rsidRDefault="001048A8" w:rsidP="001048A8">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sidR="00586788">
        <w:rPr>
          <w:color w:val="auto"/>
        </w:rPr>
        <w:t>Die Schwämme werden ku</w:t>
      </w:r>
      <w:r w:rsidR="00303B3E">
        <w:rPr>
          <w:color w:val="auto"/>
        </w:rPr>
        <w:t>rzzeitig in eine Wasserstoffat</w:t>
      </w:r>
      <w:r w:rsidR="00586788">
        <w:rPr>
          <w:color w:val="auto"/>
        </w:rPr>
        <w:t xml:space="preserve">mosphäre gehalten (am besten unter leichtem Druck. Dieser kann gut in einer geschlossenen Spritze erzeugt werden). </w:t>
      </w:r>
      <w:r w:rsidR="00303B3E">
        <w:rPr>
          <w:color w:val="auto"/>
        </w:rPr>
        <w:t>Dann werden sie in eine Spritze gegeben, welche dann verschlossen wird. Die Spitze der Spritze ist über einen Drei-Wege-Hahn mit einer zweiten Spritze verbunden. Dieser wird nun so eingestellt, dass die zweite Spritze beim aufziehen die Luft aus der mit den Siliko</w:t>
      </w:r>
      <w:r w:rsidR="00303B3E">
        <w:rPr>
          <w:color w:val="auto"/>
        </w:rPr>
        <w:t>n</w:t>
      </w:r>
      <w:r w:rsidR="00303B3E">
        <w:rPr>
          <w:color w:val="auto"/>
        </w:rPr>
        <w:t xml:space="preserve">schwämmen befüllten Spritze zieht. Nachdem man etwas Gas in der Spritze gesammelt hat, verschließt man den Drei-Wege-Hahn wieder. Man kann </w:t>
      </w:r>
      <w:r w:rsidR="00303B3E">
        <w:rPr>
          <w:color w:val="auto"/>
        </w:rPr>
        <w:lastRenderedPageBreak/>
        <w:t>nun das so gewonnene Gas z.B. in Seifenwasser leiten und die Seifenblasen anzünden.</w:t>
      </w:r>
    </w:p>
    <w:p w:rsidR="001048A8" w:rsidRPr="005D6345" w:rsidRDefault="001048A8" w:rsidP="001048A8">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00DC5494">
        <w:rPr>
          <w:color w:val="auto"/>
        </w:rPr>
        <w:t>Beim Aufziehen der zw</w:t>
      </w:r>
      <w:r w:rsidR="00DD1F8D">
        <w:rPr>
          <w:color w:val="auto"/>
        </w:rPr>
        <w:t>eiten Spritze zieht diese Gase</w:t>
      </w:r>
      <w:r w:rsidR="00DC5494">
        <w:rPr>
          <w:color w:val="auto"/>
        </w:rPr>
        <w:t xml:space="preserve"> </w:t>
      </w:r>
      <w:r w:rsidR="00DD1F8D">
        <w:rPr>
          <w:color w:val="auto"/>
        </w:rPr>
        <w:t>aus der ersten Spritze</w:t>
      </w:r>
      <w:r w:rsidR="00DC5494">
        <w:rPr>
          <w:color w:val="auto"/>
        </w:rPr>
        <w:t xml:space="preserve">. Diese bildet beim Einleiten in Seifenwasser Seifenblasen. Die Seifenblasen zerplatzen, wenn eine Flamme daran gehalten wird. </w:t>
      </w:r>
    </w:p>
    <w:p w:rsidR="001048A8" w:rsidRPr="005D6345" w:rsidRDefault="001048A8" w:rsidP="001048A8">
      <w:pPr>
        <w:keepNext/>
        <w:tabs>
          <w:tab w:val="left" w:pos="1701"/>
          <w:tab w:val="left" w:pos="1985"/>
        </w:tabs>
        <w:ind w:left="1980" w:hanging="1980"/>
        <w:rPr>
          <w:color w:val="auto"/>
        </w:rPr>
      </w:pPr>
    </w:p>
    <w:p w:rsidR="00DB5D89" w:rsidRDefault="00C37CDF" w:rsidP="00DC5494">
      <w:pPr>
        <w:pStyle w:val="Beschriftung"/>
        <w:jc w:val="center"/>
      </w:pPr>
      <w:r>
        <w:pict>
          <v:shape id="_x0000_i1089" type="#_x0000_t75" style="width:237.05pt;height:178.65pt;mso-position-horizontal:inside;mso-position-horizontal-relative:text;mso-position-vertical:absolute;mso-position-vertical-relative:text;mso-width-relative:page;mso-height-relative:page" wrapcoords="-36 0 -36 21552 21600 21552 21600 0 -36 0">
            <v:imagedata r:id="rId37" o:title="DSC00874"/>
          </v:shape>
        </w:pict>
      </w:r>
    </w:p>
    <w:p w:rsidR="001048A8" w:rsidRPr="005D6345" w:rsidRDefault="001048A8" w:rsidP="00DC5494">
      <w:pPr>
        <w:pStyle w:val="Beschriftung"/>
        <w:jc w:val="center"/>
      </w:pPr>
      <w:r w:rsidRPr="005D6345">
        <w:t xml:space="preserve">Abb. </w:t>
      </w:r>
      <w:r w:rsidR="00690D14">
        <w:fldChar w:fldCharType="begin"/>
      </w:r>
      <w:r w:rsidR="00690D14">
        <w:instrText xml:space="preserve"> SEQ Abb. \* ARABIC </w:instrText>
      </w:r>
      <w:r w:rsidR="00690D14">
        <w:fldChar w:fldCharType="separate"/>
      </w:r>
      <w:r w:rsidR="00364B6C">
        <w:rPr>
          <w:noProof/>
        </w:rPr>
        <w:t>5</w:t>
      </w:r>
      <w:r w:rsidR="00690D14">
        <w:rPr>
          <w:noProof/>
        </w:rPr>
        <w:fldChar w:fldCharType="end"/>
      </w:r>
      <w:r w:rsidRPr="005D6345">
        <w:t xml:space="preserve"> - </w:t>
      </w:r>
      <w:r w:rsidRPr="005D6345">
        <w:rPr>
          <w:noProof/>
        </w:rPr>
        <w:t xml:space="preserve"> Aussagekräftige Skizze oder Foto.</w:t>
      </w:r>
    </w:p>
    <w:p w:rsidR="001048A8" w:rsidRPr="008C008E" w:rsidRDefault="001048A8" w:rsidP="001048A8">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sidRPr="005D6345">
        <w:rPr>
          <w:color w:val="auto"/>
        </w:rPr>
        <w:tab/>
      </w:r>
      <w:r w:rsidR="00DB5D89">
        <w:rPr>
          <w:color w:val="auto"/>
        </w:rPr>
        <w:t>Das aufgesogene Gas enthält zum Teil Wasserstoff, der vorher in den Sil</w:t>
      </w:r>
      <w:r w:rsidR="00DB5D89">
        <w:rPr>
          <w:color w:val="auto"/>
        </w:rPr>
        <w:t>i</w:t>
      </w:r>
      <w:r w:rsidR="00DB5D89">
        <w:rPr>
          <w:color w:val="auto"/>
        </w:rPr>
        <w:t>konschwämmen gespeichert war. Wird dieser in die Seifenlauge gepustet, entstehen mit Wasserstoff gefüllte Seifenblasen. Diese zerplatzen, wenn sie in die Nähe von Feuer kommen und eine Knallgasreaktion läuft ab. Da die Menge an Wasserstoff pro Seifenblase jedoch sehr gering ist, ist die Rea</w:t>
      </w:r>
      <w:r w:rsidR="00DB5D89">
        <w:rPr>
          <w:color w:val="auto"/>
        </w:rPr>
        <w:t>k</w:t>
      </w:r>
      <w:r w:rsidR="00DB5D89">
        <w:rPr>
          <w:color w:val="auto"/>
        </w:rPr>
        <w:t>tion eher gemäßigt.</w:t>
      </w:r>
    </w:p>
    <w:p w:rsidR="001048A8" w:rsidRPr="005D6345" w:rsidRDefault="001048A8" w:rsidP="00DD1F8D">
      <w:pPr>
        <w:tabs>
          <w:tab w:val="left" w:pos="1701"/>
          <w:tab w:val="left" w:pos="1985"/>
        </w:tabs>
        <w:ind w:left="1980" w:hanging="1980"/>
        <w:rPr>
          <w:color w:val="auto"/>
        </w:rPr>
      </w:pPr>
      <w:r w:rsidRPr="00690D14">
        <w:rPr>
          <w:rFonts w:eastAsia="Times New Roman"/>
          <w:color w:val="auto"/>
        </w:rPr>
        <w:t>Entsorgung:</w:t>
      </w:r>
      <w:r w:rsidRPr="00690D14">
        <w:rPr>
          <w:rFonts w:eastAsia="Times New Roman"/>
          <w:color w:val="auto"/>
        </w:rPr>
        <w:tab/>
      </w:r>
      <w:r w:rsidRPr="00690D14">
        <w:rPr>
          <w:rFonts w:eastAsia="Times New Roman"/>
          <w:color w:val="auto"/>
        </w:rPr>
        <w:tab/>
      </w:r>
      <w:r w:rsidR="00DB5D89" w:rsidRPr="00690D14">
        <w:rPr>
          <w:rFonts w:eastAsia="Times New Roman"/>
          <w:color w:val="auto"/>
        </w:rPr>
        <w:t xml:space="preserve">Das restliche Seifenwasser kann in den Abfluss gegeben werden. </w:t>
      </w:r>
    </w:p>
    <w:p w:rsidR="001048A8" w:rsidRPr="00690D14" w:rsidRDefault="00690D14" w:rsidP="001048A8">
      <w:pPr>
        <w:tabs>
          <w:tab w:val="left" w:pos="1701"/>
          <w:tab w:val="left" w:pos="1985"/>
        </w:tabs>
        <w:ind w:left="1980" w:hanging="1980"/>
        <w:rPr>
          <w:rFonts w:eastAsia="Times New Roman"/>
          <w:color w:val="auto"/>
        </w:rPr>
      </w:pPr>
      <w:r>
        <w:rPr>
          <w:color w:val="auto"/>
        </w:rPr>
      </w:r>
      <w:r>
        <w:rPr>
          <w:color w:val="auto"/>
        </w:rPr>
        <w:pict>
          <v:shape id="_x0000_s1355" type="#_x0000_t202" style="width:462.45pt;height:96.6pt;mso-left-percent:-10001;mso-top-percent:-10001;mso-position-horizontal:absolute;mso-position-horizontal-relative:char;mso-position-vertical:absolute;mso-position-vertical-relative:line;mso-left-percent:-10001;mso-top-percent:-10001;mso-width-relative:margin;mso-height-relative:margin" strokecolor="#c0504d" strokeweight="1pt">
            <v:stroke dashstyle="dash"/>
            <v:shadow color="#868686"/>
            <v:textbox style="mso-next-textbox:#_x0000_s1355">
              <w:txbxContent>
                <w:p w:rsidR="00390261" w:rsidRPr="009D0199" w:rsidRDefault="00390261" w:rsidP="001048A8">
                  <w:pPr>
                    <w:rPr>
                      <w:color w:val="auto"/>
                    </w:rPr>
                  </w:pPr>
                  <w:r>
                    <w:rPr>
                      <w:color w:val="auto"/>
                    </w:rPr>
                    <w:t>Dieser Versuch kann nur dann die gewünschte Wirkung zeigen (nämlich</w:t>
                  </w:r>
                  <w:r w:rsidR="00DD1F8D">
                    <w:rPr>
                      <w:color w:val="auto"/>
                    </w:rPr>
                    <w:t>,</w:t>
                  </w:r>
                  <w:r>
                    <w:rPr>
                      <w:color w:val="auto"/>
                    </w:rPr>
                    <w:t xml:space="preserve"> dass Wasserstoff schlechter zu speichern ist als andere Gase), wenn man ihn in ähnlicher Weise auch mit and</w:t>
                  </w:r>
                  <w:r>
                    <w:rPr>
                      <w:color w:val="auto"/>
                    </w:rPr>
                    <w:t>e</w:t>
                  </w:r>
                  <w:r>
                    <w:rPr>
                      <w:color w:val="auto"/>
                    </w:rPr>
                    <w:t xml:space="preserve">ren Gasen durchführt. Hierzu eignen sich vor allem größere Gasmoleküle, wie zum Beispiel Methan.  </w:t>
                  </w:r>
                </w:p>
              </w:txbxContent>
            </v:textbox>
            <w10:anchorlock/>
          </v:shape>
        </w:pict>
      </w:r>
    </w:p>
    <w:p w:rsidR="00A0582F" w:rsidRPr="005D6345" w:rsidRDefault="00A0582F" w:rsidP="00573704">
      <w:pPr>
        <w:tabs>
          <w:tab w:val="left" w:pos="1701"/>
          <w:tab w:val="left" w:pos="1985"/>
        </w:tabs>
        <w:ind w:left="1980" w:hanging="1980"/>
        <w:rPr>
          <w:color w:val="auto"/>
        </w:rPr>
      </w:pPr>
    </w:p>
    <w:p w:rsidR="00A0582F" w:rsidRPr="005D6345" w:rsidRDefault="00A0582F" w:rsidP="00573704">
      <w:pPr>
        <w:tabs>
          <w:tab w:val="left" w:pos="1701"/>
          <w:tab w:val="left" w:pos="1985"/>
        </w:tabs>
        <w:ind w:left="1980" w:hanging="1980"/>
        <w:rPr>
          <w:color w:val="auto"/>
        </w:rPr>
      </w:pPr>
    </w:p>
    <w:p w:rsidR="00A0582F" w:rsidRPr="005D6345" w:rsidRDefault="00A0582F" w:rsidP="00573704">
      <w:pPr>
        <w:tabs>
          <w:tab w:val="left" w:pos="1701"/>
          <w:tab w:val="left" w:pos="1985"/>
        </w:tabs>
        <w:ind w:left="1980" w:hanging="1980"/>
        <w:rPr>
          <w:color w:val="auto"/>
        </w:rPr>
      </w:pPr>
    </w:p>
    <w:p w:rsidR="00A0582F" w:rsidRPr="005D6345" w:rsidRDefault="00A0582F" w:rsidP="00A0582F">
      <w:pPr>
        <w:rPr>
          <w:color w:val="auto"/>
        </w:rPr>
        <w:sectPr w:rsidR="00A0582F" w:rsidRPr="005D6345" w:rsidSect="0007729E">
          <w:headerReference w:type="default" r:id="rId38"/>
          <w:pgSz w:w="11906" w:h="16838"/>
          <w:pgMar w:top="1417" w:right="1417" w:bottom="709" w:left="1417" w:header="708" w:footer="708" w:gutter="0"/>
          <w:pgNumType w:start="0"/>
          <w:cols w:space="708"/>
          <w:titlePg/>
          <w:docGrid w:linePitch="360"/>
        </w:sectPr>
      </w:pPr>
    </w:p>
    <w:p w:rsidR="008A6B6C" w:rsidRDefault="008A6B6C" w:rsidP="008A6B6C">
      <w:pPr>
        <w:pStyle w:val="berschrift1"/>
        <w:numPr>
          <w:ilvl w:val="0"/>
          <w:numId w:val="0"/>
        </w:numPr>
        <w:ind w:left="432"/>
      </w:pPr>
      <w:bookmarkStart w:id="11" w:name="_Toc363541956"/>
      <w:r>
        <w:lastRenderedPageBreak/>
        <w:t>Daimler schmiedet Brennstoffzellen-Bündnis</w:t>
      </w:r>
      <w:bookmarkEnd w:id="11"/>
    </w:p>
    <w:p w:rsidR="008A6B6C" w:rsidRDefault="008A6B6C" w:rsidP="008A6B6C">
      <w:r w:rsidRPr="00DD1F8D">
        <w:t>Stuttgart</w:t>
      </w:r>
      <w:r>
        <w:t xml:space="preserve"> - </w:t>
      </w:r>
      <w:r w:rsidRPr="00DD1F8D">
        <w:t>Daimler</w:t>
      </w:r>
      <w:r>
        <w:t xml:space="preserve"> startet die Serienfertigung von Brennstoffzellenautos später als zunächst geplant und holt dazu Ford und Nissan mit ins Boot. Zusammen wollen die drei Konzerne von 2017 an pro Jahr „sechsstellige Stückzahlen“ erreichen, wie Entwicklungsvorstand Thomas W</w:t>
      </w:r>
      <w:r>
        <w:t>e</w:t>
      </w:r>
      <w:r>
        <w:t>ber am Montag am Daimler-Standort Nabern bei Stuttgart sagte. Das wären jährlich mindestens 100</w:t>
      </w:r>
      <w:r>
        <w:rPr>
          <w:rFonts w:ascii="Cambria Math" w:hAnsi="Cambria Math" w:cs="Cambria Math"/>
        </w:rPr>
        <w:t> </w:t>
      </w:r>
      <w:r>
        <w:rPr>
          <w:rFonts w:cs="Cambria"/>
        </w:rPr>
        <w:t>000 Fahrzeuge. Ursprünglich hatte Daimler für 2014 oder</w:t>
      </w:r>
      <w:r>
        <w:t xml:space="preserve"> 2015 die ersten Brennstoffzellen-Serienfahrzeuge angekündigt. Trotz des späteren Starts sprach Weber von einem „entscheide</w:t>
      </w:r>
      <w:r>
        <w:t>n</w:t>
      </w:r>
      <w:r>
        <w:t>den Durchbruch“ für die umweltfreundliche Antriebstechnik, bei der aus dem Auspuff nichts als Wasserdampf kommt. […]</w:t>
      </w:r>
    </w:p>
    <w:p w:rsidR="008A6B6C" w:rsidRDefault="008A6B6C" w:rsidP="008A6B6C">
      <w:r>
        <w:t>Daimler sieht in der Kooperation mit Ford und Nissan ein Signal an Zulieferer und Tankstelle</w:t>
      </w:r>
      <w:r>
        <w:t>n</w:t>
      </w:r>
      <w:r>
        <w:t>betreiber. Derzeit gibt es deutschlandweit nur 15 Wasserstoffstationen. Bis 2016 sollen es 85 und bis 2020 zwischen 500 und 1000 werden. Daimler selbst will mit dem Partner Linde 20 St</w:t>
      </w:r>
      <w:r>
        <w:t>a</w:t>
      </w:r>
      <w:r>
        <w:t>tionen bauen. Aktuell stammt Wasserstoff zu 85 Prozent aus Erdgas. Künftig soll ein wachsender Teil durch die Spaltung von Wasser mit Ökostrom erzeugt werden. Erst dann kann man wirklich emissionsfrei fahren.</w:t>
      </w:r>
    </w:p>
    <w:p w:rsidR="008A6B6C" w:rsidRDefault="008A6B6C" w:rsidP="008A6B6C">
      <w:r>
        <w:t xml:space="preserve">Quelle: </w:t>
      </w:r>
      <w:r w:rsidR="00426891">
        <w:t xml:space="preserve">W. Ludwig, </w:t>
      </w:r>
      <w:r w:rsidR="00426891" w:rsidRPr="00DD1F8D">
        <w:t>http://www.stuttgarter-zeitung.de/inhalt.autoindustrie-daimler-schmiedet-brennstoffzellen-buendnis.4e16c577-d9f0-405c-a80d-d398213eff21.html</w:t>
      </w:r>
      <w:r w:rsidR="00426891">
        <w:t>, 28.1.2013 (Zuletzt abgerufen am 5.8.2013 um 22.27 Uhr)</w:t>
      </w:r>
    </w:p>
    <w:p w:rsidR="00C76F79" w:rsidRDefault="00C76F79" w:rsidP="00C76F79">
      <w:pPr>
        <w:numPr>
          <w:ilvl w:val="0"/>
          <w:numId w:val="19"/>
        </w:numPr>
      </w:pPr>
      <w:r>
        <w:t>Lies den Artikel aus der Stuttgarter Zeitung. Deine Eltern haben den Artikel ebenfalls g</w:t>
      </w:r>
      <w:r>
        <w:t>e</w:t>
      </w:r>
      <w:r>
        <w:t>lesen und möchten wissen, wie eine Brennstoffzelle funktioniert. Erkläre ihnen die Fun</w:t>
      </w:r>
      <w:r>
        <w:t>k</w:t>
      </w:r>
      <w:r>
        <w:t>tion der Brennstoffzelle in angemessener Fachsprache.</w:t>
      </w:r>
    </w:p>
    <w:p w:rsidR="00C76F79" w:rsidRDefault="00C76F79" w:rsidP="00C76F79">
      <w:pPr>
        <w:numPr>
          <w:ilvl w:val="0"/>
          <w:numId w:val="19"/>
        </w:numPr>
      </w:pPr>
      <w:r>
        <w:t xml:space="preserve">Erkläre, was Ökostrom ist und wieso man nur mit Hilfe </w:t>
      </w:r>
      <w:r w:rsidR="00257F26">
        <w:t>von Ökostrom „wirklich emi</w:t>
      </w:r>
      <w:r w:rsidR="00257F26">
        <w:t>s</w:t>
      </w:r>
      <w:r w:rsidR="00257F26">
        <w:t xml:space="preserve">sionsfrei fahren“ kann. </w:t>
      </w:r>
    </w:p>
    <w:p w:rsidR="00257F26" w:rsidRPr="008A6B6C" w:rsidRDefault="00257F26" w:rsidP="00C76F79">
      <w:pPr>
        <w:numPr>
          <w:ilvl w:val="0"/>
          <w:numId w:val="19"/>
        </w:numPr>
      </w:pPr>
      <w:r>
        <w:t>Deine Eltern sind von der Idee der Brennstoffzelle begeistert. Nenne und erkläre minde</w:t>
      </w:r>
      <w:r>
        <w:t>s</w:t>
      </w:r>
      <w:r>
        <w:t>tens drei Probleme, die sich momentan noch bei der Nutzung von Brennstoffzellen erg</w:t>
      </w:r>
      <w:r>
        <w:t>e</w:t>
      </w:r>
      <w:r>
        <w:t xml:space="preserve">ben! </w:t>
      </w:r>
    </w:p>
    <w:p w:rsidR="00A0582F" w:rsidRPr="005D6345" w:rsidRDefault="00A0582F" w:rsidP="00A0582F">
      <w:pPr>
        <w:rPr>
          <w:color w:val="auto"/>
        </w:rPr>
        <w:sectPr w:rsidR="00A0582F" w:rsidRPr="005D6345" w:rsidSect="0049087A">
          <w:headerReference w:type="default" r:id="rId39"/>
          <w:pgSz w:w="11906" w:h="16838"/>
          <w:pgMar w:top="1417" w:right="1417" w:bottom="709" w:left="1417" w:header="708" w:footer="708" w:gutter="0"/>
          <w:pgNumType w:start="0"/>
          <w:cols w:space="708"/>
          <w:docGrid w:linePitch="360"/>
        </w:sectPr>
      </w:pPr>
      <w:r w:rsidRPr="005D6345">
        <w:rPr>
          <w:color w:val="auto"/>
        </w:rPr>
        <w:t xml:space="preserve"> </w:t>
      </w:r>
    </w:p>
    <w:p w:rsidR="00E63BB5" w:rsidRDefault="00A0582F" w:rsidP="00E63BB5">
      <w:pPr>
        <w:pStyle w:val="berschrift1"/>
        <w:rPr>
          <w:color w:val="auto"/>
        </w:rPr>
      </w:pPr>
      <w:bookmarkStart w:id="12" w:name="_Toc363541957"/>
      <w:r w:rsidRPr="005D6345">
        <w:rPr>
          <w:color w:val="auto"/>
        </w:rPr>
        <w:lastRenderedPageBreak/>
        <w:t xml:space="preserve">Reflexion des </w:t>
      </w:r>
      <w:r w:rsidR="00FB3D74" w:rsidRPr="005D6345">
        <w:rPr>
          <w:color w:val="auto"/>
        </w:rPr>
        <w:t>A</w:t>
      </w:r>
      <w:r w:rsidR="00AA612B" w:rsidRPr="005D6345">
        <w:rPr>
          <w:color w:val="auto"/>
        </w:rPr>
        <w:t>rbeitsblatt</w:t>
      </w:r>
      <w:r w:rsidRPr="005D6345">
        <w:rPr>
          <w:color w:val="auto"/>
        </w:rPr>
        <w:t>es</w:t>
      </w:r>
      <w:bookmarkEnd w:id="12"/>
      <w:r w:rsidR="00F26486" w:rsidRPr="005D6345">
        <w:rPr>
          <w:color w:val="auto"/>
        </w:rPr>
        <w:t xml:space="preserve"> </w:t>
      </w:r>
    </w:p>
    <w:p w:rsidR="00B901F6" w:rsidRPr="00690D14" w:rsidRDefault="00E63BB5" w:rsidP="00AA3ECB">
      <w:pPr>
        <w:pStyle w:val="berschrift1"/>
        <w:numPr>
          <w:ilvl w:val="0"/>
          <w:numId w:val="0"/>
        </w:numPr>
        <w:rPr>
          <w:b w:val="0"/>
          <w:sz w:val="22"/>
          <w:szCs w:val="22"/>
        </w:rPr>
      </w:pPr>
      <w:bookmarkStart w:id="13" w:name="_Toc363541958"/>
      <w:r w:rsidRPr="00690D14">
        <w:rPr>
          <w:b w:val="0"/>
          <w:color w:val="auto"/>
          <w:sz w:val="22"/>
          <w:szCs w:val="22"/>
        </w:rPr>
        <w:t>Bei dem Arbeitsblatt „</w:t>
      </w:r>
      <w:r w:rsidRPr="00690D14">
        <w:rPr>
          <w:b w:val="0"/>
          <w:sz w:val="22"/>
          <w:szCs w:val="22"/>
        </w:rPr>
        <w:t xml:space="preserve">Daimler schmiedet Brennstoffzellen-Bündnis“ handelt es sich um einen Zeitungsartikel, der von den SuS mit Hilfe des </w:t>
      </w:r>
      <w:r w:rsidR="00AA3ECB" w:rsidRPr="00690D14">
        <w:rPr>
          <w:b w:val="0"/>
          <w:sz w:val="22"/>
          <w:szCs w:val="22"/>
        </w:rPr>
        <w:t>im Unterricht erarbeiteten Wissens über Bren</w:t>
      </w:r>
      <w:r w:rsidR="00AA3ECB" w:rsidRPr="00690D14">
        <w:rPr>
          <w:b w:val="0"/>
          <w:sz w:val="22"/>
          <w:szCs w:val="22"/>
        </w:rPr>
        <w:t>n</w:t>
      </w:r>
      <w:r w:rsidR="00AA3ECB" w:rsidRPr="00690D14">
        <w:rPr>
          <w:b w:val="0"/>
          <w:sz w:val="22"/>
          <w:szCs w:val="22"/>
        </w:rPr>
        <w:t>stoffzellen bearbeitet werden soll. Es ist für den Abschluss der Einheit gedacht, da es sowohl Wissen über die Funktion der Brennstoffzelle als auch deren Vor- und Nachteile abfragt. Dies muss also im Unterricht ausreichend erarbeitet worden sein. Hiermit soll die kommunikative sowie die Bewertungskompetenz der SuS trainiert werden.</w:t>
      </w:r>
      <w:bookmarkEnd w:id="13"/>
      <w:r w:rsidR="00AA3ECB" w:rsidRPr="00690D14">
        <w:rPr>
          <w:b w:val="0"/>
          <w:sz w:val="22"/>
          <w:szCs w:val="22"/>
        </w:rPr>
        <w:t xml:space="preserve"> </w:t>
      </w:r>
    </w:p>
    <w:p w:rsidR="00A07D53" w:rsidRDefault="00A07D53" w:rsidP="00A07D53">
      <w:r>
        <w:t>Lernziele:</w:t>
      </w:r>
    </w:p>
    <w:p w:rsidR="00A07D53" w:rsidRDefault="00A07D53" w:rsidP="00A07D53">
      <w:r>
        <w:t>Die SuS erklären die Funktion einer Brennstoffzelle mit fachlich korrektem Vokabular.</w:t>
      </w:r>
    </w:p>
    <w:p w:rsidR="00A07D53" w:rsidRDefault="00A07D53" w:rsidP="00A07D53">
      <w:r>
        <w:t xml:space="preserve">Die SuS erklären die Auswirkungen von Schadstoffemissionen auf die Umwelt. </w:t>
      </w:r>
    </w:p>
    <w:p w:rsidR="00A07D53" w:rsidRDefault="00A07D53" w:rsidP="00A07D53">
      <w:r>
        <w:t xml:space="preserve">Die SuS leiten sich die Bedeutung des Begriffes „Ökostrom“ aufgrund des Artikels und ihres Vorwissens ab. </w:t>
      </w:r>
    </w:p>
    <w:p w:rsidR="00A07D53" w:rsidRPr="00A07D53" w:rsidRDefault="00A07D53" w:rsidP="00A07D53">
      <w:r>
        <w:t xml:space="preserve">Die SuS beurteilen die Brennstoffzelle und nennen ihre Nachteile. Dabei begründen sie ihr Urteil mit ihrem Fachwissen. </w:t>
      </w:r>
    </w:p>
    <w:p w:rsidR="00C364B2" w:rsidRPr="005D6345" w:rsidRDefault="00C364B2" w:rsidP="00C364B2">
      <w:pPr>
        <w:pStyle w:val="berschrift2"/>
        <w:rPr>
          <w:color w:val="auto"/>
        </w:rPr>
      </w:pPr>
      <w:bookmarkStart w:id="14" w:name="_Toc363541959"/>
      <w:r w:rsidRPr="005D6345">
        <w:rPr>
          <w:color w:val="auto"/>
        </w:rPr>
        <w:t>Erwartungshorizont</w:t>
      </w:r>
      <w:r w:rsidR="006968E6" w:rsidRPr="005D6345">
        <w:rPr>
          <w:color w:val="auto"/>
        </w:rPr>
        <w:t xml:space="preserve"> (Kerncurriculum)</w:t>
      </w:r>
      <w:bookmarkEnd w:id="14"/>
    </w:p>
    <w:p w:rsidR="005240FE" w:rsidRDefault="00AA3ECB" w:rsidP="00544922">
      <w:pPr>
        <w:tabs>
          <w:tab w:val="left" w:pos="0"/>
        </w:tabs>
        <w:rPr>
          <w:color w:val="auto"/>
        </w:rPr>
      </w:pPr>
      <w:r>
        <w:rPr>
          <w:color w:val="auto"/>
        </w:rPr>
        <w:t>Aufgabe 1) fordert Kompetenzen des Anforderungsbereiches I, da die SuS ihr in der Einheit e</w:t>
      </w:r>
      <w:r>
        <w:rPr>
          <w:color w:val="auto"/>
        </w:rPr>
        <w:t>r</w:t>
      </w:r>
      <w:r>
        <w:rPr>
          <w:color w:val="auto"/>
        </w:rPr>
        <w:t xml:space="preserve">arbeitetes </w:t>
      </w:r>
      <w:r w:rsidRPr="00AA3ECB">
        <w:rPr>
          <w:i/>
          <w:color w:val="auto"/>
        </w:rPr>
        <w:t>Fachwissen</w:t>
      </w:r>
      <w:r>
        <w:rPr>
          <w:color w:val="auto"/>
        </w:rPr>
        <w:t xml:space="preserve"> zum Thema Brennstoffzellen anwenden müssen.</w:t>
      </w:r>
      <w:r w:rsidR="00A07D53">
        <w:rPr>
          <w:color w:val="auto"/>
        </w:rPr>
        <w:t xml:space="preserve"> Außerdem wird ihre kommunikative Kompetenz,</w:t>
      </w:r>
      <w:r>
        <w:rPr>
          <w:color w:val="auto"/>
        </w:rPr>
        <w:t xml:space="preserve"> Sachverhalte fachlich richtig und in angemessener Fachsprache darstellen</w:t>
      </w:r>
      <w:r w:rsidR="00A07D53">
        <w:rPr>
          <w:color w:val="auto"/>
        </w:rPr>
        <w:t xml:space="preserve"> zu können, getestet.</w:t>
      </w:r>
      <w:r>
        <w:rPr>
          <w:color w:val="auto"/>
        </w:rPr>
        <w:t xml:space="preserve"> </w:t>
      </w:r>
    </w:p>
    <w:p w:rsidR="00AA3ECB" w:rsidRDefault="00AA3ECB" w:rsidP="00544922">
      <w:pPr>
        <w:tabs>
          <w:tab w:val="left" w:pos="0"/>
        </w:tabs>
        <w:rPr>
          <w:color w:val="auto"/>
        </w:rPr>
      </w:pPr>
      <w:r>
        <w:rPr>
          <w:color w:val="auto"/>
        </w:rPr>
        <w:t xml:space="preserve">Zur Bearbeitung von Aufgabe 2) benötigen die SuS Kompetenzen aus dem Anforderungsbereich III. Sie müssen hier Information aus dem Artikel mit ihnen bekannten Informationen verbinden und so auf eine Erklärung kommen. Diese Aufgabe ist etwas komplexer und fordert, dass die SuS nicht nur die Brennstoffzelle selbst betrachten sondern auch die Prozesse, mit denen die von der Brennstoffzelle genutzten Treibstoffe hergestellt werden. </w:t>
      </w:r>
      <w:r w:rsidR="00757DE7">
        <w:rPr>
          <w:color w:val="auto"/>
        </w:rPr>
        <w:t xml:space="preserve">Diese Aufgabe schult die </w:t>
      </w:r>
      <w:r w:rsidR="00757DE7">
        <w:rPr>
          <w:i/>
          <w:color w:val="auto"/>
        </w:rPr>
        <w:t>Bewertung</w:t>
      </w:r>
      <w:r w:rsidR="00757DE7">
        <w:rPr>
          <w:i/>
          <w:color w:val="auto"/>
        </w:rPr>
        <w:t>s</w:t>
      </w:r>
      <w:r w:rsidR="00757DE7">
        <w:rPr>
          <w:i/>
          <w:color w:val="auto"/>
        </w:rPr>
        <w:t>kompetenz</w:t>
      </w:r>
      <w:r w:rsidR="00757DE7">
        <w:rPr>
          <w:color w:val="auto"/>
        </w:rPr>
        <w:t xml:space="preserve"> der SuS, indem sie fordert, ein aktuelles Alltagsproblem einzuordnen und zu verst</w:t>
      </w:r>
      <w:r w:rsidR="00757DE7">
        <w:rPr>
          <w:color w:val="auto"/>
        </w:rPr>
        <w:t>e</w:t>
      </w:r>
      <w:r w:rsidR="00757DE7">
        <w:rPr>
          <w:color w:val="auto"/>
        </w:rPr>
        <w:t>hen. Das Thema ist gesellschaftlich sehr relevant und diese Aufgabe ermöglicht es den SuS, sich die Problemstellung des Ökostroms und der erneuerbaren Energien bewusst zu machen.</w:t>
      </w:r>
    </w:p>
    <w:p w:rsidR="00757DE7" w:rsidRPr="00757DE7" w:rsidRDefault="00757DE7" w:rsidP="00544922">
      <w:pPr>
        <w:tabs>
          <w:tab w:val="left" w:pos="0"/>
        </w:tabs>
        <w:rPr>
          <w:color w:val="auto"/>
        </w:rPr>
      </w:pPr>
      <w:r>
        <w:rPr>
          <w:color w:val="auto"/>
        </w:rPr>
        <w:t xml:space="preserve">Zur Bearbeitung von Aufgabe 3) sind Kompetenzen aus dem Anforderungsbereich II nötig, da die SuS mit ihrem im Unterricht erlernten Wissen argumentieren und eine Gegenposition zur Brennstoffzelle einnehmen müssen. Hierzu müssen sie </w:t>
      </w:r>
      <w:r w:rsidR="00A07D53">
        <w:rPr>
          <w:color w:val="auto"/>
        </w:rPr>
        <w:t>sowohl</w:t>
      </w:r>
      <w:r>
        <w:rPr>
          <w:color w:val="auto"/>
        </w:rPr>
        <w:t xml:space="preserve"> das nötige </w:t>
      </w:r>
      <w:r>
        <w:rPr>
          <w:i/>
          <w:color w:val="auto"/>
        </w:rPr>
        <w:t xml:space="preserve">Fachwissen </w:t>
      </w:r>
      <w:r>
        <w:rPr>
          <w:color w:val="auto"/>
        </w:rPr>
        <w:t>haben</w:t>
      </w:r>
      <w:r w:rsidR="00A07D53">
        <w:rPr>
          <w:color w:val="auto"/>
        </w:rPr>
        <w:t>,</w:t>
      </w:r>
      <w:r>
        <w:rPr>
          <w:color w:val="auto"/>
        </w:rPr>
        <w:t xml:space="preserve"> als auch </w:t>
      </w:r>
      <w:r>
        <w:rPr>
          <w:i/>
          <w:color w:val="auto"/>
        </w:rPr>
        <w:t xml:space="preserve">Bewertungskompetenz. </w:t>
      </w:r>
    </w:p>
    <w:p w:rsidR="006968E6" w:rsidRPr="005D6345" w:rsidRDefault="006968E6" w:rsidP="006968E6">
      <w:pPr>
        <w:pStyle w:val="berschrift2"/>
        <w:rPr>
          <w:color w:val="auto"/>
        </w:rPr>
      </w:pPr>
      <w:bookmarkStart w:id="15" w:name="_Toc363541960"/>
      <w:r w:rsidRPr="005D6345">
        <w:rPr>
          <w:color w:val="auto"/>
        </w:rPr>
        <w:lastRenderedPageBreak/>
        <w:t>Erwartungshorizont (Inhaltlich)</w:t>
      </w:r>
      <w:bookmarkEnd w:id="15"/>
    </w:p>
    <w:p w:rsidR="00F74A95" w:rsidRDefault="00757DE7" w:rsidP="00757DE7">
      <w:pPr>
        <w:numPr>
          <w:ilvl w:val="0"/>
          <w:numId w:val="20"/>
        </w:numPr>
        <w:rPr>
          <w:color w:val="auto"/>
        </w:rPr>
      </w:pPr>
      <w:r>
        <w:rPr>
          <w:color w:val="auto"/>
        </w:rPr>
        <w:t>Eine Brennstoffzelle wird dazu genutzt, Verbrennungsenergie m</w:t>
      </w:r>
      <w:r w:rsidR="00A07D53">
        <w:rPr>
          <w:color w:val="auto"/>
        </w:rPr>
        <w:t>öglichst verlustarm</w:t>
      </w:r>
      <w:r>
        <w:rPr>
          <w:color w:val="auto"/>
        </w:rPr>
        <w:t xml:space="preserve"> in elektrische Energie, also Strom, umzuwandeln. Eine Brennstoffzelle besteht aus einer Kammer, die durch eine Membra</w:t>
      </w:r>
      <w:r w:rsidR="006B6B15">
        <w:rPr>
          <w:color w:val="auto"/>
        </w:rPr>
        <w:t>n in zwei Hälften geteilt wird, damit sich der Brennstoff und Sauerstoff nicht treffen. In jeder der beiden Hälften befindet sich jeweils eine Ele</w:t>
      </w:r>
      <w:r w:rsidR="006B6B15">
        <w:rPr>
          <w:color w:val="auto"/>
        </w:rPr>
        <w:t>k</w:t>
      </w:r>
      <w:r w:rsidR="006B6B15">
        <w:rPr>
          <w:color w:val="auto"/>
        </w:rPr>
        <w:t>trode. Außerdem ist die Zelle neben dem Brennstoff bzw. dem Sauerstoff mit einer we</w:t>
      </w:r>
      <w:r w:rsidR="006B6B15">
        <w:rPr>
          <w:color w:val="auto"/>
        </w:rPr>
        <w:t>i</w:t>
      </w:r>
      <w:r w:rsidR="006B6B15">
        <w:rPr>
          <w:color w:val="auto"/>
        </w:rPr>
        <w:t>teren Lösung gefüllt. Diese Lösung ist ein Katalysator. Ein Katalysator ist ein Stoff, der dafür sorgt, dass die Reaktion schon bei niedrigeren Temperaturen abläuft, er setzt die Ak</w:t>
      </w:r>
      <w:r w:rsidR="009C4D7F">
        <w:rPr>
          <w:color w:val="auto"/>
        </w:rPr>
        <w:t xml:space="preserve">tivierungsenergie herab, </w:t>
      </w:r>
      <w:r w:rsidR="006B6B15">
        <w:rPr>
          <w:color w:val="auto"/>
        </w:rPr>
        <w:t>aber er nimmt selbst nicht an der Reaktion teil.</w:t>
      </w:r>
    </w:p>
    <w:p w:rsidR="006B6B15" w:rsidRDefault="006B6B15" w:rsidP="006B6B15">
      <w:pPr>
        <w:ind w:left="720"/>
        <w:rPr>
          <w:color w:val="auto"/>
        </w:rPr>
      </w:pPr>
      <w:r>
        <w:rPr>
          <w:color w:val="auto"/>
        </w:rPr>
        <w:t xml:space="preserve">Ist der Stromkreis geschlossen, so fließen Elektronen. An der </w:t>
      </w:r>
      <w:r w:rsidR="00A07D53">
        <w:rPr>
          <w:color w:val="auto"/>
        </w:rPr>
        <w:t>Kathode</w:t>
      </w:r>
      <w:r>
        <w:rPr>
          <w:color w:val="auto"/>
        </w:rPr>
        <w:t xml:space="preserve"> werden </w:t>
      </w:r>
      <w:r w:rsidR="00A07D53">
        <w:rPr>
          <w:color w:val="auto"/>
        </w:rPr>
        <w:t>vom Sauerstoff Elektronen aufgenommen, wodurch dieser mit Wasser zu Hydroxid-Ionen r</w:t>
      </w:r>
      <w:r w:rsidR="00A07D53">
        <w:rPr>
          <w:color w:val="auto"/>
        </w:rPr>
        <w:t>e</w:t>
      </w:r>
      <w:r w:rsidR="00A07D53">
        <w:rPr>
          <w:color w:val="auto"/>
        </w:rPr>
        <w:t>agiert</w:t>
      </w:r>
      <w:r w:rsidR="008608E0">
        <w:rPr>
          <w:color w:val="auto"/>
        </w:rPr>
        <w:t xml:space="preserve">. An der Kathode gibt der Brennstoff Elektronen ab und </w:t>
      </w:r>
      <w:r w:rsidR="009C4D7F">
        <w:rPr>
          <w:color w:val="auto"/>
        </w:rPr>
        <w:t>die Hydroxid-Ionen</w:t>
      </w:r>
      <w:r w:rsidR="008608E0">
        <w:rPr>
          <w:color w:val="auto"/>
        </w:rPr>
        <w:t xml:space="preserve"> reagi</w:t>
      </w:r>
      <w:r w:rsidR="008608E0">
        <w:rPr>
          <w:color w:val="auto"/>
        </w:rPr>
        <w:t>e</w:t>
      </w:r>
      <w:r w:rsidR="008608E0">
        <w:rPr>
          <w:color w:val="auto"/>
        </w:rPr>
        <w:t>r</w:t>
      </w:r>
      <w:r w:rsidR="009C4D7F">
        <w:rPr>
          <w:color w:val="auto"/>
        </w:rPr>
        <w:t>en</w:t>
      </w:r>
      <w:r w:rsidR="008608E0">
        <w:rPr>
          <w:color w:val="auto"/>
        </w:rPr>
        <w:t xml:space="preserve"> mit Wasserstoff zu Wasser. Diese Abgabe und Aufnahme von Elektronen ermöglicht den Stromfluss, den wir nutzen wollen. </w:t>
      </w:r>
    </w:p>
    <w:p w:rsidR="008608E0" w:rsidRDefault="008608E0" w:rsidP="008608E0">
      <w:pPr>
        <w:numPr>
          <w:ilvl w:val="0"/>
          <w:numId w:val="20"/>
        </w:numPr>
        <w:rPr>
          <w:color w:val="auto"/>
        </w:rPr>
      </w:pPr>
      <w:r>
        <w:rPr>
          <w:color w:val="auto"/>
        </w:rPr>
        <w:t>Ökostrom ist Strom, der aus erneuerbaren Energiequellen gewonnen wird, also zum Be</w:t>
      </w:r>
      <w:r>
        <w:rPr>
          <w:color w:val="auto"/>
        </w:rPr>
        <w:t>i</w:t>
      </w:r>
      <w:r>
        <w:rPr>
          <w:color w:val="auto"/>
        </w:rPr>
        <w:t>spiel Strom aus Solaranlagen, Gezeitenkraftwerken und Windrädern. Anders als bei der Gewinnung von Strom im Atomkraftwerk oder im Kohlekraftwerk gibt es bei der He</w:t>
      </w:r>
      <w:r>
        <w:rPr>
          <w:color w:val="auto"/>
        </w:rPr>
        <w:t>r</w:t>
      </w:r>
      <w:r>
        <w:rPr>
          <w:color w:val="auto"/>
        </w:rPr>
        <w:t xml:space="preserve">stellung von Ökostrom keine die Umwelt belastenden Abfälle. </w:t>
      </w:r>
    </w:p>
    <w:p w:rsidR="008608E0" w:rsidRDefault="008608E0" w:rsidP="008608E0">
      <w:pPr>
        <w:ind w:left="720"/>
        <w:rPr>
          <w:color w:val="auto"/>
        </w:rPr>
      </w:pPr>
      <w:r>
        <w:rPr>
          <w:color w:val="auto"/>
        </w:rPr>
        <w:t xml:space="preserve">Zur Herstellung der Treibstoffe für die Brennstoffzelle (vor allem für die Herstellung von Wasserstoff) wird </w:t>
      </w:r>
      <w:r w:rsidR="009C4D7F">
        <w:rPr>
          <w:color w:val="auto"/>
        </w:rPr>
        <w:t xml:space="preserve">elektrischer </w:t>
      </w:r>
      <w:r>
        <w:rPr>
          <w:color w:val="auto"/>
        </w:rPr>
        <w:t>Strom gebraucht. Kommt dieser Strom aus einem Ato</w:t>
      </w:r>
      <w:r>
        <w:rPr>
          <w:color w:val="auto"/>
        </w:rPr>
        <w:t>m</w:t>
      </w:r>
      <w:r>
        <w:rPr>
          <w:color w:val="auto"/>
        </w:rPr>
        <w:t>kraftwerk oder einem Kohlekraftwerk, hat sich die Umweltbelastung durch das Autofa</w:t>
      </w:r>
      <w:r>
        <w:rPr>
          <w:color w:val="auto"/>
        </w:rPr>
        <w:t>h</w:t>
      </w:r>
      <w:r>
        <w:rPr>
          <w:color w:val="auto"/>
        </w:rPr>
        <w:t>ren nur verlagert, ist aber dennoch vorhanden. Schaffen wir es, die Brennstoffe nur noch mit Ökostrom herzustellen, so wird das Autofahren frei von umweltschädlichen Stoffen.</w:t>
      </w:r>
    </w:p>
    <w:p w:rsidR="00B57521" w:rsidRPr="00B57521" w:rsidRDefault="00B57521" w:rsidP="00B57521">
      <w:pPr>
        <w:numPr>
          <w:ilvl w:val="0"/>
          <w:numId w:val="20"/>
        </w:numPr>
        <w:rPr>
          <w:color w:val="auto"/>
        </w:rPr>
      </w:pPr>
      <w:r>
        <w:rPr>
          <w:color w:val="auto"/>
        </w:rPr>
        <w:t>Eine herkömmliche Brennstoffzelle benötigt Wasserstoff, welcher in Verbindung mit Sauerstoff sehr gefährlich ist und explodieren kann. Deshalb müssen Autos, die mit Wa</w:t>
      </w:r>
      <w:r>
        <w:rPr>
          <w:color w:val="auto"/>
        </w:rPr>
        <w:t>s</w:t>
      </w:r>
      <w:r>
        <w:rPr>
          <w:color w:val="auto"/>
        </w:rPr>
        <w:t>serstoff fahren sollen einen sehr unfallsicheren Tank haben, sonst könnten schon klein</w:t>
      </w:r>
      <w:r>
        <w:rPr>
          <w:color w:val="auto"/>
        </w:rPr>
        <w:t>e</w:t>
      </w:r>
      <w:r>
        <w:rPr>
          <w:color w:val="auto"/>
        </w:rPr>
        <w:t xml:space="preserve">re Autounfälle tödlich enden. Außerdem </w:t>
      </w:r>
      <w:r w:rsidR="00B62C93">
        <w:rPr>
          <w:color w:val="auto"/>
        </w:rPr>
        <w:t>ist Wasserstoff sehr flüchtig und für eine hohe Effizienz der Brennstoffzelle müssen auch die Wasserstofftanks dicht sein und den Ve</w:t>
      </w:r>
      <w:r w:rsidR="00B62C93">
        <w:rPr>
          <w:color w:val="auto"/>
        </w:rPr>
        <w:t>r</w:t>
      </w:r>
      <w:r w:rsidR="00B62C93">
        <w:rPr>
          <w:color w:val="auto"/>
        </w:rPr>
        <w:t xml:space="preserve">lust von Sauerstoff möglichst gering halten. Eine Brennstoffzelle alleine liefert nur ganz wenig Strom, deshalb müssen ganz viele Brennstoffzellen hintereinander geschaltet werden, was viel Platz verbrauchen kann. </w:t>
      </w:r>
      <w:r w:rsidR="000139EB">
        <w:rPr>
          <w:color w:val="auto"/>
        </w:rPr>
        <w:t xml:space="preserve">Die Gewinnung von Wasserstoff ist außerdem sehr kostenaufwendig und verbraucht viel Strom. (siehe </w:t>
      </w:r>
      <w:r w:rsidR="009C4D7F">
        <w:rPr>
          <w:color w:val="auto"/>
        </w:rPr>
        <w:t xml:space="preserve">Lösung zu Aufgabe </w:t>
      </w:r>
      <w:r w:rsidR="000139EB">
        <w:rPr>
          <w:color w:val="auto"/>
        </w:rPr>
        <w:t>2)</w:t>
      </w:r>
    </w:p>
    <w:sectPr w:rsidR="00B57521" w:rsidRPr="00B57521" w:rsidSect="00A8144D">
      <w:headerReference w:type="default" r:id="rId40"/>
      <w:pgSz w:w="11906" w:h="16838"/>
      <w:pgMar w:top="1417" w:right="1417" w:bottom="709" w:left="1417"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D14" w:rsidRDefault="00690D14" w:rsidP="0086227B">
      <w:pPr>
        <w:spacing w:after="0" w:line="240" w:lineRule="auto"/>
      </w:pPr>
      <w:r>
        <w:separator/>
      </w:r>
    </w:p>
  </w:endnote>
  <w:endnote w:type="continuationSeparator" w:id="0">
    <w:p w:rsidR="00690D14" w:rsidRDefault="00690D14"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D14" w:rsidRDefault="00690D14" w:rsidP="0086227B">
      <w:pPr>
        <w:spacing w:after="0" w:line="240" w:lineRule="auto"/>
      </w:pPr>
      <w:r>
        <w:separator/>
      </w:r>
    </w:p>
  </w:footnote>
  <w:footnote w:type="continuationSeparator" w:id="0">
    <w:p w:rsidR="00690D14" w:rsidRDefault="00690D14"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1" w:rsidRPr="00690D14" w:rsidRDefault="00690D14" w:rsidP="00337B69">
    <w:pPr>
      <w:pStyle w:val="Kopfzeile"/>
      <w:tabs>
        <w:tab w:val="left" w:pos="0"/>
        <w:tab w:val="left" w:pos="284"/>
      </w:tabs>
      <w:jc w:val="right"/>
      <w:rPr>
        <w:sz w:val="20"/>
        <w:szCs w:val="20"/>
      </w:rPr>
    </w:pPr>
    <w:r>
      <w:fldChar w:fldCharType="begin"/>
    </w:r>
    <w:r>
      <w:instrText xml:space="preserve"> STYLEREF  "Überschrift 1" \n  \* MERGEFORMAT </w:instrText>
    </w:r>
    <w:r>
      <w:fldChar w:fldCharType="separate"/>
    </w:r>
    <w:r w:rsidR="00C37CDF" w:rsidRPr="00C37CDF">
      <w:rPr>
        <w:b/>
        <w:bCs/>
        <w:noProof/>
        <w:sz w:val="20"/>
      </w:rPr>
      <w:t>3</w:t>
    </w:r>
    <w:r>
      <w:rPr>
        <w:b/>
        <w:bCs/>
        <w:noProof/>
        <w:sz w:val="20"/>
      </w:rPr>
      <w:fldChar w:fldCharType="end"/>
    </w:r>
    <w:r w:rsidR="00390261" w:rsidRPr="00690D14">
      <w:rPr>
        <w:rFonts w:cs="Arial"/>
        <w:sz w:val="20"/>
        <w:szCs w:val="20"/>
      </w:rPr>
      <w:t xml:space="preserve"> </w:t>
    </w:r>
    <w:r>
      <w:fldChar w:fldCharType="begin"/>
    </w:r>
    <w:r>
      <w:instrText xml:space="preserve"> STYLEREF  "Überschrift 1"  \* MERGEFORMAT </w:instrText>
    </w:r>
    <w:r>
      <w:fldChar w:fldCharType="separate"/>
    </w:r>
    <w:r w:rsidR="00C37CDF">
      <w:rPr>
        <w:noProof/>
      </w:rPr>
      <w:t>Lehrerversuche</w:t>
    </w:r>
    <w:r>
      <w:rPr>
        <w:noProof/>
      </w:rPr>
      <w:fldChar w:fldCharType="end"/>
    </w:r>
    <w:r w:rsidR="00390261" w:rsidRPr="00690D14">
      <w:rPr>
        <w:sz w:val="20"/>
        <w:szCs w:val="20"/>
      </w:rPr>
      <w:tab/>
    </w:r>
    <w:r w:rsidR="00390261" w:rsidRPr="00690D14">
      <w:rPr>
        <w:sz w:val="20"/>
        <w:szCs w:val="20"/>
      </w:rPr>
      <w:tab/>
    </w:r>
    <w:r w:rsidR="00390261" w:rsidRPr="00690D14">
      <w:rPr>
        <w:rFonts w:cs="Arial"/>
        <w:sz w:val="20"/>
        <w:szCs w:val="20"/>
      </w:rPr>
      <w:t xml:space="preserve"> </w:t>
    </w:r>
    <w:r w:rsidR="006D4FB1" w:rsidRPr="00690D14">
      <w:rPr>
        <w:sz w:val="20"/>
        <w:szCs w:val="20"/>
      </w:rPr>
      <w:fldChar w:fldCharType="begin"/>
    </w:r>
    <w:r w:rsidR="00390261" w:rsidRPr="00690D14">
      <w:rPr>
        <w:sz w:val="20"/>
        <w:szCs w:val="20"/>
      </w:rPr>
      <w:instrText xml:space="preserve"> PAGE   \* MERGEFORMAT </w:instrText>
    </w:r>
    <w:r w:rsidR="006D4FB1" w:rsidRPr="00690D14">
      <w:rPr>
        <w:sz w:val="20"/>
        <w:szCs w:val="20"/>
      </w:rPr>
      <w:fldChar w:fldCharType="separate"/>
    </w:r>
    <w:r w:rsidR="00C37CDF" w:rsidRPr="00690D14">
      <w:rPr>
        <w:noProof/>
        <w:sz w:val="20"/>
        <w:szCs w:val="20"/>
      </w:rPr>
      <w:t>3</w:t>
    </w:r>
    <w:r w:rsidR="006D4FB1" w:rsidRPr="00690D14">
      <w:rPr>
        <w:sz w:val="20"/>
        <w:szCs w:val="20"/>
      </w:rPr>
      <w:fldChar w:fldCharType="end"/>
    </w:r>
  </w:p>
  <w:p w:rsidR="00390261" w:rsidRPr="00690D14" w:rsidRDefault="00690D14" w:rsidP="00337B69">
    <w:pPr>
      <w:pStyle w:val="Kopfzeile"/>
      <w:rPr>
        <w:sz w:val="20"/>
        <w:szCs w:val="20"/>
      </w:rPr>
    </w:pPr>
    <w:r w:rsidRPr="00690D14">
      <w:rPr>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1" o:connectortype="straigh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1" w:rsidRPr="00690D14" w:rsidRDefault="00390261" w:rsidP="00337B69">
    <w:pPr>
      <w:pStyle w:val="Kopfzeile"/>
      <w:tabs>
        <w:tab w:val="left" w:pos="0"/>
        <w:tab w:val="left" w:pos="284"/>
      </w:tabs>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261" w:rsidRPr="00690D14" w:rsidRDefault="00390261" w:rsidP="0049087A">
    <w:pPr>
      <w:pStyle w:val="Kopfzeile"/>
      <w:tabs>
        <w:tab w:val="left" w:pos="0"/>
        <w:tab w:val="left" w:pos="284"/>
      </w:tabs>
      <w:jc w:val="right"/>
      <w:rPr>
        <w:sz w:val="20"/>
        <w:szCs w:val="20"/>
      </w:rPr>
    </w:pPr>
    <w:r w:rsidRPr="00690D14">
      <w:rPr>
        <w:sz w:val="20"/>
        <w:szCs w:val="20"/>
      </w:rPr>
      <w:tab/>
    </w:r>
    <w:r w:rsidRPr="00690D14">
      <w:rPr>
        <w:sz w:val="20"/>
        <w:szCs w:val="20"/>
      </w:rPr>
      <w:tab/>
    </w:r>
    <w:r w:rsidRPr="00690D14">
      <w:rPr>
        <w:rFonts w:cs="Arial"/>
        <w:sz w:val="20"/>
        <w:szCs w:val="20"/>
      </w:rPr>
      <w:t xml:space="preserve"> </w:t>
    </w:r>
    <w:r w:rsidR="006D4FB1" w:rsidRPr="00690D14">
      <w:rPr>
        <w:sz w:val="20"/>
        <w:szCs w:val="20"/>
      </w:rPr>
      <w:fldChar w:fldCharType="begin"/>
    </w:r>
    <w:r w:rsidRPr="00690D14">
      <w:rPr>
        <w:sz w:val="20"/>
        <w:szCs w:val="20"/>
      </w:rPr>
      <w:instrText xml:space="preserve"> PAGE   \* MERGEFORMAT </w:instrText>
    </w:r>
    <w:r w:rsidR="006D4FB1" w:rsidRPr="00690D14">
      <w:rPr>
        <w:sz w:val="20"/>
        <w:szCs w:val="20"/>
      </w:rPr>
      <w:fldChar w:fldCharType="separate"/>
    </w:r>
    <w:r w:rsidR="00C37CDF" w:rsidRPr="00690D14">
      <w:rPr>
        <w:noProof/>
        <w:sz w:val="20"/>
        <w:szCs w:val="20"/>
      </w:rPr>
      <w:t>18</w:t>
    </w:r>
    <w:r w:rsidR="006D4FB1" w:rsidRPr="00690D14">
      <w:rPr>
        <w:sz w:val="20"/>
        <w:szCs w:val="20"/>
      </w:rPr>
      <w:fldChar w:fldCharType="end"/>
    </w:r>
  </w:p>
  <w:p w:rsidR="00390261" w:rsidRPr="00690D14" w:rsidRDefault="00690D14" w:rsidP="0049087A">
    <w:pPr>
      <w:pStyle w:val="Kopfzeile"/>
      <w:rPr>
        <w:sz w:val="20"/>
        <w:szCs w:val="20"/>
      </w:rPr>
    </w:pPr>
    <w:r w:rsidRPr="00690D14">
      <w:rPr>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F661CF"/>
    <w:multiLevelType w:val="hybridMultilevel"/>
    <w:tmpl w:val="D68E94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61D61DB0"/>
    <w:multiLevelType w:val="hybridMultilevel"/>
    <w:tmpl w:val="6774549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0"/>
  </w:num>
  <w:num w:numId="13">
    <w:abstractNumId w:val="5"/>
  </w:num>
  <w:num w:numId="14">
    <w:abstractNumId w:val="4"/>
  </w:num>
  <w:num w:numId="15">
    <w:abstractNumId w:val="9"/>
  </w:num>
  <w:num w:numId="16">
    <w:abstractNumId w:val="1"/>
  </w:num>
  <w:num w:numId="17">
    <w:abstractNumId w:val="10"/>
  </w:num>
  <w:num w:numId="18">
    <w:abstractNumId w:val="2"/>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autoHyphenation/>
  <w:hyphenationZone w:val="425"/>
  <w:drawingGridHorizontalSpacing w:val="110"/>
  <w:displayHorizontalDrawingGridEvery w:val="2"/>
  <w:characterSpacingControl w:val="doNotCompress"/>
  <w:hdrShapeDefaults>
    <o:shapedefaults v:ext="edit" spidmax="2056"/>
    <o:shapelayout v:ext="edit">
      <o:idmap v:ext="edit" data="2"/>
      <o:rules v:ext="edit">
        <o:r id="V:Rule1" type="connector" idref="#_x0000_s2055"/>
        <o:r id="V:Rule2" type="connector" idref="#_x0000_s205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27B"/>
    <w:rsid w:val="00007E3F"/>
    <w:rsid w:val="00011800"/>
    <w:rsid w:val="000137A3"/>
    <w:rsid w:val="000139EB"/>
    <w:rsid w:val="00014E7D"/>
    <w:rsid w:val="00022871"/>
    <w:rsid w:val="0003683F"/>
    <w:rsid w:val="00041562"/>
    <w:rsid w:val="00056798"/>
    <w:rsid w:val="0006287D"/>
    <w:rsid w:val="0006684E"/>
    <w:rsid w:val="00066DE1"/>
    <w:rsid w:val="00067AEC"/>
    <w:rsid w:val="00072812"/>
    <w:rsid w:val="00073D35"/>
    <w:rsid w:val="0007729E"/>
    <w:rsid w:val="000842DD"/>
    <w:rsid w:val="000972FF"/>
    <w:rsid w:val="000B0D88"/>
    <w:rsid w:val="000C0248"/>
    <w:rsid w:val="000C4098"/>
    <w:rsid w:val="000C4EB4"/>
    <w:rsid w:val="000C6C5F"/>
    <w:rsid w:val="000D10FB"/>
    <w:rsid w:val="000D1E76"/>
    <w:rsid w:val="000D5B28"/>
    <w:rsid w:val="000D7381"/>
    <w:rsid w:val="000E0EBE"/>
    <w:rsid w:val="000E21A7"/>
    <w:rsid w:val="000E7DB1"/>
    <w:rsid w:val="000F5EEC"/>
    <w:rsid w:val="000F7632"/>
    <w:rsid w:val="001022B4"/>
    <w:rsid w:val="001048A8"/>
    <w:rsid w:val="0012481E"/>
    <w:rsid w:val="0013621E"/>
    <w:rsid w:val="00153EA8"/>
    <w:rsid w:val="00157EA2"/>
    <w:rsid w:val="00157F3D"/>
    <w:rsid w:val="001A16BC"/>
    <w:rsid w:val="001A7524"/>
    <w:rsid w:val="001C5EFC"/>
    <w:rsid w:val="00206D6B"/>
    <w:rsid w:val="002306DB"/>
    <w:rsid w:val="002321C8"/>
    <w:rsid w:val="0023241F"/>
    <w:rsid w:val="002375EF"/>
    <w:rsid w:val="00254F3F"/>
    <w:rsid w:val="00257F26"/>
    <w:rsid w:val="0028080E"/>
    <w:rsid w:val="00285790"/>
    <w:rsid w:val="002944CF"/>
    <w:rsid w:val="002A716F"/>
    <w:rsid w:val="002B0B14"/>
    <w:rsid w:val="002E0F34"/>
    <w:rsid w:val="002E2DD3"/>
    <w:rsid w:val="002E38A0"/>
    <w:rsid w:val="002E5FCC"/>
    <w:rsid w:val="002F38EE"/>
    <w:rsid w:val="00303B3E"/>
    <w:rsid w:val="00311309"/>
    <w:rsid w:val="00334184"/>
    <w:rsid w:val="0033677B"/>
    <w:rsid w:val="00336B3B"/>
    <w:rsid w:val="00337B69"/>
    <w:rsid w:val="00344BB7"/>
    <w:rsid w:val="00345293"/>
    <w:rsid w:val="00345F54"/>
    <w:rsid w:val="00364B6C"/>
    <w:rsid w:val="0037351E"/>
    <w:rsid w:val="00376716"/>
    <w:rsid w:val="0038284A"/>
    <w:rsid w:val="003837C2"/>
    <w:rsid w:val="00384282"/>
    <w:rsid w:val="00384682"/>
    <w:rsid w:val="00390261"/>
    <w:rsid w:val="00391AE8"/>
    <w:rsid w:val="003A24C5"/>
    <w:rsid w:val="003B49C6"/>
    <w:rsid w:val="003C5747"/>
    <w:rsid w:val="003D529E"/>
    <w:rsid w:val="003E69AB"/>
    <w:rsid w:val="00401750"/>
    <w:rsid w:val="00404103"/>
    <w:rsid w:val="00407F83"/>
    <w:rsid w:val="004102B8"/>
    <w:rsid w:val="0041565C"/>
    <w:rsid w:val="00426891"/>
    <w:rsid w:val="00434D4E"/>
    <w:rsid w:val="00434F30"/>
    <w:rsid w:val="0044024B"/>
    <w:rsid w:val="00442EB1"/>
    <w:rsid w:val="00467E6C"/>
    <w:rsid w:val="004729D7"/>
    <w:rsid w:val="0047622A"/>
    <w:rsid w:val="00486C9F"/>
    <w:rsid w:val="0049087A"/>
    <w:rsid w:val="004944F3"/>
    <w:rsid w:val="004B200E"/>
    <w:rsid w:val="004B3E0E"/>
    <w:rsid w:val="004C64A6"/>
    <w:rsid w:val="004D2994"/>
    <w:rsid w:val="004E4094"/>
    <w:rsid w:val="004F1A17"/>
    <w:rsid w:val="00503C6A"/>
    <w:rsid w:val="00506D8C"/>
    <w:rsid w:val="005115B1"/>
    <w:rsid w:val="00511B2E"/>
    <w:rsid w:val="005131C3"/>
    <w:rsid w:val="00517FA4"/>
    <w:rsid w:val="005228A9"/>
    <w:rsid w:val="005240FE"/>
    <w:rsid w:val="00526F69"/>
    <w:rsid w:val="00530A18"/>
    <w:rsid w:val="00544922"/>
    <w:rsid w:val="005650D4"/>
    <w:rsid w:val="005669B2"/>
    <w:rsid w:val="00573704"/>
    <w:rsid w:val="00574063"/>
    <w:rsid w:val="005745F8"/>
    <w:rsid w:val="0057596C"/>
    <w:rsid w:val="00586788"/>
    <w:rsid w:val="0059100D"/>
    <w:rsid w:val="00595177"/>
    <w:rsid w:val="005978FA"/>
    <w:rsid w:val="005A2E89"/>
    <w:rsid w:val="005B23FC"/>
    <w:rsid w:val="005B60E3"/>
    <w:rsid w:val="005C5B80"/>
    <w:rsid w:val="005C63AE"/>
    <w:rsid w:val="005D6345"/>
    <w:rsid w:val="005E1939"/>
    <w:rsid w:val="005E3970"/>
    <w:rsid w:val="005E4F8D"/>
    <w:rsid w:val="005F2176"/>
    <w:rsid w:val="00624EFF"/>
    <w:rsid w:val="00626874"/>
    <w:rsid w:val="00631F0F"/>
    <w:rsid w:val="00637239"/>
    <w:rsid w:val="00647625"/>
    <w:rsid w:val="00654117"/>
    <w:rsid w:val="006664C1"/>
    <w:rsid w:val="00672281"/>
    <w:rsid w:val="006779D2"/>
    <w:rsid w:val="00681739"/>
    <w:rsid w:val="00690534"/>
    <w:rsid w:val="00690D14"/>
    <w:rsid w:val="006943C9"/>
    <w:rsid w:val="006968E6"/>
    <w:rsid w:val="006A0F35"/>
    <w:rsid w:val="006B148D"/>
    <w:rsid w:val="006B3EC2"/>
    <w:rsid w:val="006B5F9B"/>
    <w:rsid w:val="006B6B15"/>
    <w:rsid w:val="006B7A39"/>
    <w:rsid w:val="006C5B0D"/>
    <w:rsid w:val="006C7B24"/>
    <w:rsid w:val="006D4FB1"/>
    <w:rsid w:val="006E32AF"/>
    <w:rsid w:val="006F4715"/>
    <w:rsid w:val="00707392"/>
    <w:rsid w:val="0072123D"/>
    <w:rsid w:val="00746773"/>
    <w:rsid w:val="00757DE7"/>
    <w:rsid w:val="00765AA0"/>
    <w:rsid w:val="00775EEC"/>
    <w:rsid w:val="0078071E"/>
    <w:rsid w:val="00790D3B"/>
    <w:rsid w:val="007A235B"/>
    <w:rsid w:val="007A7FA8"/>
    <w:rsid w:val="007B7CB4"/>
    <w:rsid w:val="007E586C"/>
    <w:rsid w:val="007E7412"/>
    <w:rsid w:val="00801678"/>
    <w:rsid w:val="008042F5"/>
    <w:rsid w:val="00815FB9"/>
    <w:rsid w:val="008220C8"/>
    <w:rsid w:val="0082230A"/>
    <w:rsid w:val="00837114"/>
    <w:rsid w:val="008608E0"/>
    <w:rsid w:val="0086227B"/>
    <w:rsid w:val="008642CC"/>
    <w:rsid w:val="008664DF"/>
    <w:rsid w:val="00875E5B"/>
    <w:rsid w:val="0088082F"/>
    <w:rsid w:val="0088451A"/>
    <w:rsid w:val="00896D5A"/>
    <w:rsid w:val="008A5D98"/>
    <w:rsid w:val="008A6B6C"/>
    <w:rsid w:val="008B5C95"/>
    <w:rsid w:val="008B7FD6"/>
    <w:rsid w:val="008C008E"/>
    <w:rsid w:val="008C71EE"/>
    <w:rsid w:val="008D67B2"/>
    <w:rsid w:val="008E12F8"/>
    <w:rsid w:val="008E1A25"/>
    <w:rsid w:val="008E345D"/>
    <w:rsid w:val="00905459"/>
    <w:rsid w:val="009100D6"/>
    <w:rsid w:val="00913D97"/>
    <w:rsid w:val="00914E0B"/>
    <w:rsid w:val="009213E7"/>
    <w:rsid w:val="0094350A"/>
    <w:rsid w:val="00946F4E"/>
    <w:rsid w:val="00954DC8"/>
    <w:rsid w:val="00971E91"/>
    <w:rsid w:val="009735A3"/>
    <w:rsid w:val="00973F3F"/>
    <w:rsid w:val="009775D7"/>
    <w:rsid w:val="00977ED8"/>
    <w:rsid w:val="0098168E"/>
    <w:rsid w:val="00993407"/>
    <w:rsid w:val="00994634"/>
    <w:rsid w:val="009A3FEA"/>
    <w:rsid w:val="009B0D3F"/>
    <w:rsid w:val="009C4C36"/>
    <w:rsid w:val="009C4D7F"/>
    <w:rsid w:val="009C6F21"/>
    <w:rsid w:val="009C7687"/>
    <w:rsid w:val="009C7C6F"/>
    <w:rsid w:val="009D0199"/>
    <w:rsid w:val="009D150C"/>
    <w:rsid w:val="009D4BD9"/>
    <w:rsid w:val="009E2645"/>
    <w:rsid w:val="009F0CE9"/>
    <w:rsid w:val="009F5A39"/>
    <w:rsid w:val="009F61D4"/>
    <w:rsid w:val="00A006C3"/>
    <w:rsid w:val="00A0582F"/>
    <w:rsid w:val="00A05C2F"/>
    <w:rsid w:val="00A07D53"/>
    <w:rsid w:val="00A1456E"/>
    <w:rsid w:val="00A2136F"/>
    <w:rsid w:val="00A2301A"/>
    <w:rsid w:val="00A61671"/>
    <w:rsid w:val="00A72405"/>
    <w:rsid w:val="00A75F0A"/>
    <w:rsid w:val="00A778C9"/>
    <w:rsid w:val="00A8144D"/>
    <w:rsid w:val="00A90BD6"/>
    <w:rsid w:val="00A9233D"/>
    <w:rsid w:val="00A96F52"/>
    <w:rsid w:val="00AA3ECB"/>
    <w:rsid w:val="00AA604B"/>
    <w:rsid w:val="00AA612B"/>
    <w:rsid w:val="00AB3BAC"/>
    <w:rsid w:val="00AC6E18"/>
    <w:rsid w:val="00AD0C24"/>
    <w:rsid w:val="00AD413B"/>
    <w:rsid w:val="00AD7D1F"/>
    <w:rsid w:val="00AE1230"/>
    <w:rsid w:val="00B013EA"/>
    <w:rsid w:val="00B014DA"/>
    <w:rsid w:val="00B02829"/>
    <w:rsid w:val="00B07714"/>
    <w:rsid w:val="00B11C3C"/>
    <w:rsid w:val="00B21F20"/>
    <w:rsid w:val="00B433C0"/>
    <w:rsid w:val="00B46C94"/>
    <w:rsid w:val="00B51643"/>
    <w:rsid w:val="00B51B39"/>
    <w:rsid w:val="00B571E6"/>
    <w:rsid w:val="00B57521"/>
    <w:rsid w:val="00B619BB"/>
    <w:rsid w:val="00B62C93"/>
    <w:rsid w:val="00B64C8C"/>
    <w:rsid w:val="00B67B4E"/>
    <w:rsid w:val="00B74156"/>
    <w:rsid w:val="00B802D9"/>
    <w:rsid w:val="00B901F6"/>
    <w:rsid w:val="00B93BBF"/>
    <w:rsid w:val="00B94D81"/>
    <w:rsid w:val="00B96C3C"/>
    <w:rsid w:val="00BA0E9B"/>
    <w:rsid w:val="00BC4F56"/>
    <w:rsid w:val="00BD1B5D"/>
    <w:rsid w:val="00BD1D31"/>
    <w:rsid w:val="00BF2E3A"/>
    <w:rsid w:val="00BF60C0"/>
    <w:rsid w:val="00BF7B08"/>
    <w:rsid w:val="00C10E22"/>
    <w:rsid w:val="00C12650"/>
    <w:rsid w:val="00C23319"/>
    <w:rsid w:val="00C364B2"/>
    <w:rsid w:val="00C37CDF"/>
    <w:rsid w:val="00C4052B"/>
    <w:rsid w:val="00C428C7"/>
    <w:rsid w:val="00C460EB"/>
    <w:rsid w:val="00C475F0"/>
    <w:rsid w:val="00C51D56"/>
    <w:rsid w:val="00C66D91"/>
    <w:rsid w:val="00C71EDF"/>
    <w:rsid w:val="00C76F79"/>
    <w:rsid w:val="00CA6231"/>
    <w:rsid w:val="00CD4D02"/>
    <w:rsid w:val="00CE0251"/>
    <w:rsid w:val="00CE1F14"/>
    <w:rsid w:val="00CF0B61"/>
    <w:rsid w:val="00CF79FE"/>
    <w:rsid w:val="00D069A2"/>
    <w:rsid w:val="00D1194E"/>
    <w:rsid w:val="00D407E8"/>
    <w:rsid w:val="00D40D81"/>
    <w:rsid w:val="00D54840"/>
    <w:rsid w:val="00D56189"/>
    <w:rsid w:val="00D60010"/>
    <w:rsid w:val="00D624CC"/>
    <w:rsid w:val="00D670EE"/>
    <w:rsid w:val="00D76EE6"/>
    <w:rsid w:val="00D76F6F"/>
    <w:rsid w:val="00D90F31"/>
    <w:rsid w:val="00D92822"/>
    <w:rsid w:val="00DB5D89"/>
    <w:rsid w:val="00DC5494"/>
    <w:rsid w:val="00DD1F8D"/>
    <w:rsid w:val="00DD3039"/>
    <w:rsid w:val="00DE18A7"/>
    <w:rsid w:val="00E15D8F"/>
    <w:rsid w:val="00E22516"/>
    <w:rsid w:val="00E22D23"/>
    <w:rsid w:val="00E26180"/>
    <w:rsid w:val="00E360C6"/>
    <w:rsid w:val="00E63BB5"/>
    <w:rsid w:val="00E734B9"/>
    <w:rsid w:val="00E83DB7"/>
    <w:rsid w:val="00E84393"/>
    <w:rsid w:val="00E866D8"/>
    <w:rsid w:val="00E91F32"/>
    <w:rsid w:val="00E96AD6"/>
    <w:rsid w:val="00EA12CB"/>
    <w:rsid w:val="00EA46FF"/>
    <w:rsid w:val="00EB3DFE"/>
    <w:rsid w:val="00EB3EA7"/>
    <w:rsid w:val="00EB4655"/>
    <w:rsid w:val="00EB6DB7"/>
    <w:rsid w:val="00EC7FA1"/>
    <w:rsid w:val="00ED07C2"/>
    <w:rsid w:val="00EE1EFF"/>
    <w:rsid w:val="00EE526F"/>
    <w:rsid w:val="00EF161C"/>
    <w:rsid w:val="00EF5479"/>
    <w:rsid w:val="00F05114"/>
    <w:rsid w:val="00F17765"/>
    <w:rsid w:val="00F17797"/>
    <w:rsid w:val="00F2604C"/>
    <w:rsid w:val="00F26486"/>
    <w:rsid w:val="00F3487A"/>
    <w:rsid w:val="00F64B08"/>
    <w:rsid w:val="00F74A95"/>
    <w:rsid w:val="00F77BD6"/>
    <w:rsid w:val="00F849B0"/>
    <w:rsid w:val="00FA58C5"/>
    <w:rsid w:val="00FB3D74"/>
    <w:rsid w:val="00FC02BE"/>
    <w:rsid w:val="00FD4309"/>
    <w:rsid w:val="00FD644E"/>
    <w:rsid w:val="00FE14A8"/>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rules v:ext="edit">
        <o:r id="V:Rule1" type="connector" idref="#_x0000_s1153"/>
        <o:r id="V:Rule2" type="connector" idref="#_x0000_s115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71E91"/>
    <w:rPr>
      <w:rFonts w:ascii="Cambria" w:eastAsia="Times New Roman"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Times New Roman"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Times New Roman"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Times New Roman"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Times New Roman" w:hAnsi="Cambria" w:cs="Times New Roman"/>
      <w:color w:val="243F60"/>
      <w:sz w:val="24"/>
    </w:rPr>
  </w:style>
  <w:style w:type="character" w:customStyle="1" w:styleId="berschrift6Zchn">
    <w:name w:val="Überschrift 6 Zchn"/>
    <w:link w:val="berschrift6"/>
    <w:uiPriority w:val="9"/>
    <w:semiHidden/>
    <w:rsid w:val="008664DF"/>
    <w:rPr>
      <w:rFonts w:ascii="Cambria" w:eastAsia="Times New Roman"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Times New Roman"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Times New Roman"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Hyper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BesuchterHyperlink">
    <w:name w:val="FollowedHyp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Funotentext">
    <w:name w:val="footnote text"/>
    <w:basedOn w:val="Standard"/>
    <w:link w:val="FunotentextZchn"/>
    <w:uiPriority w:val="99"/>
    <w:semiHidden/>
    <w:unhideWhenUsed/>
    <w:rsid w:val="008608E0"/>
    <w:rPr>
      <w:sz w:val="20"/>
      <w:szCs w:val="20"/>
    </w:rPr>
  </w:style>
  <w:style w:type="character" w:customStyle="1" w:styleId="FunotentextZchn">
    <w:name w:val="Fußnotentext Zchn"/>
    <w:link w:val="Funotentext"/>
    <w:uiPriority w:val="99"/>
    <w:semiHidden/>
    <w:rsid w:val="008608E0"/>
    <w:rPr>
      <w:rFonts w:ascii="Cambria" w:hAnsi="Cambria"/>
      <w:color w:val="1D1B11"/>
      <w:lang w:eastAsia="en-US"/>
    </w:rPr>
  </w:style>
  <w:style w:type="character" w:styleId="Funotenzeichen">
    <w:name w:val="footnote reference"/>
    <w:uiPriority w:val="99"/>
    <w:semiHidden/>
    <w:unhideWhenUsed/>
    <w:rsid w:val="008608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3605">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yperlink" Target="http://de.wikipedia.org/wiki/H-_und_P-S%C3%A4tze"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e.wikipedia.org/wiki/H-_und_P-S%C3%A4tze" TargetMode="External"/><Relationship Id="rId17" Type="http://schemas.openxmlformats.org/officeDocument/2006/relationships/image" Target="media/image8.jpeg"/><Relationship Id="rId25" Type="http://schemas.openxmlformats.org/officeDocument/2006/relationships/hyperlink" Target="http://de.wikipedia.org/wiki/H-_und_P-S%C3%A4tze" TargetMode="External"/><Relationship Id="rId33" Type="http://schemas.openxmlformats.org/officeDocument/2006/relationships/image" Target="media/image18.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de.wikipedia.org/wiki/H-_und_P-S%C3%A4tze" TargetMode="External"/><Relationship Id="rId32" Type="http://schemas.openxmlformats.org/officeDocument/2006/relationships/image" Target="media/image17.png"/><Relationship Id="rId37" Type="http://schemas.openxmlformats.org/officeDocument/2006/relationships/image" Target="media/image22.jpeg"/><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de.wikipedia.org/wiki/H-_und_P-S%C3%A4tze" TargetMode="External"/><Relationship Id="rId28" Type="http://schemas.openxmlformats.org/officeDocument/2006/relationships/hyperlink" Target="http://de.wikipedia.org/wiki/H-_und_P-S%C3%A4tze" TargetMode="External"/><Relationship Id="rId36" Type="http://schemas.openxmlformats.org/officeDocument/2006/relationships/image" Target="media/image21.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de.wikipedia.org/wiki/H-_und_P-S%C3%A4tze" TargetMode="External"/><Relationship Id="rId30" Type="http://schemas.openxmlformats.org/officeDocument/2006/relationships/image" Target="media/image15.jpeg"/><Relationship Id="rId35" Type="http://schemas.openxmlformats.org/officeDocument/2006/relationships/image" Target="media/image2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ADE4E7B-76E9-4233-A78E-6493BE34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3004</Words>
  <Characters>18932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21893</CharactersWithSpaces>
  <SharedDoc>false</SharedDoc>
  <HLinks>
    <vt:vector size="120" baseType="variant">
      <vt:variant>
        <vt:i4>1245193</vt:i4>
      </vt:variant>
      <vt:variant>
        <vt:i4>87</vt:i4>
      </vt:variant>
      <vt:variant>
        <vt:i4>0</vt:i4>
      </vt:variant>
      <vt:variant>
        <vt:i4>5</vt:i4>
      </vt:variant>
      <vt:variant>
        <vt:lpwstr>http://de.wikipedia.org/wiki/H-_und_P-S%C3%A4tze</vt:lpwstr>
      </vt:variant>
      <vt:variant>
        <vt:lpwstr>P-S.C3.A4tze</vt:lpwstr>
      </vt:variant>
      <vt:variant>
        <vt:i4>1245193</vt:i4>
      </vt:variant>
      <vt:variant>
        <vt:i4>84</vt:i4>
      </vt:variant>
      <vt:variant>
        <vt:i4>0</vt:i4>
      </vt:variant>
      <vt:variant>
        <vt:i4>5</vt:i4>
      </vt:variant>
      <vt:variant>
        <vt:lpwstr>http://de.wikipedia.org/wiki/H-_und_P-S%C3%A4tze</vt:lpwstr>
      </vt:variant>
      <vt:variant>
        <vt:lpwstr>P-S.C3.A4tze</vt:lpwstr>
      </vt:variant>
      <vt:variant>
        <vt:i4>1245201</vt:i4>
      </vt:variant>
      <vt:variant>
        <vt:i4>81</vt:i4>
      </vt:variant>
      <vt:variant>
        <vt:i4>0</vt:i4>
      </vt:variant>
      <vt:variant>
        <vt:i4>5</vt:i4>
      </vt:variant>
      <vt:variant>
        <vt:lpwstr>http://de.wikipedia.org/wiki/H-_und_P-S%C3%A4tze</vt:lpwstr>
      </vt:variant>
      <vt:variant>
        <vt:lpwstr>H-S.C3.A4tze</vt:lpwstr>
      </vt:variant>
      <vt:variant>
        <vt:i4>1245201</vt:i4>
      </vt:variant>
      <vt:variant>
        <vt:i4>78</vt:i4>
      </vt:variant>
      <vt:variant>
        <vt:i4>0</vt:i4>
      </vt:variant>
      <vt:variant>
        <vt:i4>5</vt:i4>
      </vt:variant>
      <vt:variant>
        <vt:lpwstr>http://de.wikipedia.org/wiki/H-_und_P-S%C3%A4tze</vt:lpwstr>
      </vt:variant>
      <vt:variant>
        <vt:lpwstr>H-S.C3.A4tze</vt:lpwstr>
      </vt:variant>
      <vt:variant>
        <vt:i4>1245201</vt:i4>
      </vt:variant>
      <vt:variant>
        <vt:i4>75</vt:i4>
      </vt:variant>
      <vt:variant>
        <vt:i4>0</vt:i4>
      </vt:variant>
      <vt:variant>
        <vt:i4>5</vt:i4>
      </vt:variant>
      <vt:variant>
        <vt:lpwstr>http://de.wikipedia.org/wiki/H-_und_P-S%C3%A4tze</vt:lpwstr>
      </vt:variant>
      <vt:variant>
        <vt:lpwstr>H-S.C3.A4tze</vt:lpwstr>
      </vt:variant>
      <vt:variant>
        <vt:i4>1245201</vt:i4>
      </vt:variant>
      <vt:variant>
        <vt:i4>72</vt:i4>
      </vt:variant>
      <vt:variant>
        <vt:i4>0</vt:i4>
      </vt:variant>
      <vt:variant>
        <vt:i4>5</vt:i4>
      </vt:variant>
      <vt:variant>
        <vt:lpwstr>http://de.wikipedia.org/wiki/H-_und_P-S%C3%A4tze</vt:lpwstr>
      </vt:variant>
      <vt:variant>
        <vt:lpwstr>H-S.C3.A4tze</vt:lpwstr>
      </vt:variant>
      <vt:variant>
        <vt:i4>1245193</vt:i4>
      </vt:variant>
      <vt:variant>
        <vt:i4>69</vt:i4>
      </vt:variant>
      <vt:variant>
        <vt:i4>0</vt:i4>
      </vt:variant>
      <vt:variant>
        <vt:i4>5</vt:i4>
      </vt:variant>
      <vt:variant>
        <vt:lpwstr>http://de.wikipedia.org/wiki/H-_und_P-S%C3%A4tze</vt:lpwstr>
      </vt:variant>
      <vt:variant>
        <vt:lpwstr>P-S.C3.A4tze</vt:lpwstr>
      </vt:variant>
      <vt:variant>
        <vt:i4>1245193</vt:i4>
      </vt:variant>
      <vt:variant>
        <vt:i4>66</vt:i4>
      </vt:variant>
      <vt:variant>
        <vt:i4>0</vt:i4>
      </vt:variant>
      <vt:variant>
        <vt:i4>5</vt:i4>
      </vt:variant>
      <vt:variant>
        <vt:lpwstr>http://de.wikipedia.org/wiki/H-_und_P-S%C3%A4tze</vt:lpwstr>
      </vt:variant>
      <vt:variant>
        <vt:lpwstr>P-S.C3.A4tze</vt:lpwstr>
      </vt:variant>
      <vt:variant>
        <vt:i4>1245201</vt:i4>
      </vt:variant>
      <vt:variant>
        <vt:i4>63</vt:i4>
      </vt:variant>
      <vt:variant>
        <vt:i4>0</vt:i4>
      </vt:variant>
      <vt:variant>
        <vt:i4>5</vt:i4>
      </vt:variant>
      <vt:variant>
        <vt:lpwstr>http://de.wikipedia.org/wiki/H-_und_P-S%C3%A4tze</vt:lpwstr>
      </vt:variant>
      <vt:variant>
        <vt:lpwstr>H-S.C3.A4tze</vt:lpwstr>
      </vt:variant>
      <vt:variant>
        <vt:i4>1245201</vt:i4>
      </vt:variant>
      <vt:variant>
        <vt:i4>60</vt:i4>
      </vt:variant>
      <vt:variant>
        <vt:i4>0</vt:i4>
      </vt:variant>
      <vt:variant>
        <vt:i4>5</vt:i4>
      </vt:variant>
      <vt:variant>
        <vt:lpwstr>http://de.wikipedia.org/wiki/H-_und_P-S%C3%A4tze</vt:lpwstr>
      </vt:variant>
      <vt:variant>
        <vt:lpwstr>H-S.C3.A4tze</vt:lpwstr>
      </vt:variant>
      <vt:variant>
        <vt:i4>1245201</vt:i4>
      </vt:variant>
      <vt:variant>
        <vt:i4>57</vt:i4>
      </vt:variant>
      <vt:variant>
        <vt:i4>0</vt:i4>
      </vt:variant>
      <vt:variant>
        <vt:i4>5</vt:i4>
      </vt:variant>
      <vt:variant>
        <vt:lpwstr>http://de.wikipedia.org/wiki/H-_und_P-S%C3%A4tze</vt:lpwstr>
      </vt:variant>
      <vt:variant>
        <vt:lpwstr>H-S.C3.A4tze</vt:lpwstr>
      </vt:variant>
      <vt:variant>
        <vt:i4>1572918</vt:i4>
      </vt:variant>
      <vt:variant>
        <vt:i4>50</vt:i4>
      </vt:variant>
      <vt:variant>
        <vt:i4>0</vt:i4>
      </vt:variant>
      <vt:variant>
        <vt:i4>5</vt:i4>
      </vt:variant>
      <vt:variant>
        <vt:lpwstr/>
      </vt:variant>
      <vt:variant>
        <vt:lpwstr>_Toc333850345</vt:lpwstr>
      </vt:variant>
      <vt:variant>
        <vt:i4>1572918</vt:i4>
      </vt:variant>
      <vt:variant>
        <vt:i4>44</vt:i4>
      </vt:variant>
      <vt:variant>
        <vt:i4>0</vt:i4>
      </vt:variant>
      <vt:variant>
        <vt:i4>5</vt:i4>
      </vt:variant>
      <vt:variant>
        <vt:lpwstr/>
      </vt:variant>
      <vt:variant>
        <vt:lpwstr>_Toc333850344</vt:lpwstr>
      </vt:variant>
      <vt:variant>
        <vt:i4>1572918</vt:i4>
      </vt:variant>
      <vt:variant>
        <vt:i4>38</vt:i4>
      </vt:variant>
      <vt:variant>
        <vt:i4>0</vt:i4>
      </vt:variant>
      <vt:variant>
        <vt:i4>5</vt:i4>
      </vt:variant>
      <vt:variant>
        <vt:lpwstr/>
      </vt:variant>
      <vt:variant>
        <vt:lpwstr>_Toc333850343</vt:lpwstr>
      </vt:variant>
      <vt:variant>
        <vt:i4>1572918</vt:i4>
      </vt:variant>
      <vt:variant>
        <vt:i4>32</vt:i4>
      </vt:variant>
      <vt:variant>
        <vt:i4>0</vt:i4>
      </vt:variant>
      <vt:variant>
        <vt:i4>5</vt:i4>
      </vt:variant>
      <vt:variant>
        <vt:lpwstr/>
      </vt:variant>
      <vt:variant>
        <vt:lpwstr>_Toc333850342</vt:lpwstr>
      </vt:variant>
      <vt:variant>
        <vt:i4>1572918</vt:i4>
      </vt:variant>
      <vt:variant>
        <vt:i4>26</vt:i4>
      </vt:variant>
      <vt:variant>
        <vt:i4>0</vt:i4>
      </vt:variant>
      <vt:variant>
        <vt:i4>5</vt:i4>
      </vt:variant>
      <vt:variant>
        <vt:lpwstr/>
      </vt:variant>
      <vt:variant>
        <vt:lpwstr>_Toc333850341</vt:lpwstr>
      </vt:variant>
      <vt:variant>
        <vt:i4>1572918</vt:i4>
      </vt:variant>
      <vt:variant>
        <vt:i4>20</vt:i4>
      </vt:variant>
      <vt:variant>
        <vt:i4>0</vt:i4>
      </vt:variant>
      <vt:variant>
        <vt:i4>5</vt:i4>
      </vt:variant>
      <vt:variant>
        <vt:lpwstr/>
      </vt:variant>
      <vt:variant>
        <vt:lpwstr>_Toc333850340</vt:lpwstr>
      </vt:variant>
      <vt:variant>
        <vt:i4>2031670</vt:i4>
      </vt:variant>
      <vt:variant>
        <vt:i4>14</vt:i4>
      </vt:variant>
      <vt:variant>
        <vt:i4>0</vt:i4>
      </vt:variant>
      <vt:variant>
        <vt:i4>5</vt:i4>
      </vt:variant>
      <vt:variant>
        <vt:lpwstr/>
      </vt:variant>
      <vt:variant>
        <vt:lpwstr>_Toc333850339</vt:lpwstr>
      </vt:variant>
      <vt:variant>
        <vt:i4>2031670</vt:i4>
      </vt:variant>
      <vt:variant>
        <vt:i4>8</vt:i4>
      </vt:variant>
      <vt:variant>
        <vt:i4>0</vt:i4>
      </vt:variant>
      <vt:variant>
        <vt:i4>5</vt:i4>
      </vt:variant>
      <vt:variant>
        <vt:lpwstr/>
      </vt:variant>
      <vt:variant>
        <vt:lpwstr>_Toc333850338</vt:lpwstr>
      </vt:variant>
      <vt:variant>
        <vt:i4>2031670</vt:i4>
      </vt:variant>
      <vt:variant>
        <vt:i4>2</vt:i4>
      </vt:variant>
      <vt:variant>
        <vt:i4>0</vt:i4>
      </vt:variant>
      <vt:variant>
        <vt:i4>5</vt:i4>
      </vt:variant>
      <vt:variant>
        <vt:lpwstr/>
      </vt:variant>
      <vt:variant>
        <vt:lpwstr>_Toc333850337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 Wilke</cp:lastModifiedBy>
  <cp:revision>4</cp:revision>
  <cp:lastPrinted>2013-08-06T07:22:00Z</cp:lastPrinted>
  <dcterms:created xsi:type="dcterms:W3CDTF">2013-08-12T20:11:00Z</dcterms:created>
  <dcterms:modified xsi:type="dcterms:W3CDTF">2013-08-16T08:49:00Z</dcterms:modified>
</cp:coreProperties>
</file>