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96304294"/>
    <w:p w:rsidR="007C57D6" w:rsidRDefault="007C57D6" w:rsidP="007C57D6">
      <w:pPr>
        <w:pStyle w:val="berschrift2"/>
        <w:numPr>
          <w:ilvl w:val="1"/>
          <w:numId w:val="2"/>
        </w:numPr>
      </w:pPr>
      <w:r>
        <w:rPr>
          <w:noProof/>
          <w:lang w:eastAsia="de-DE"/>
        </w:rPr>
        <mc:AlternateContent>
          <mc:Choice Requires="wps">
            <w:drawing>
              <wp:anchor distT="0" distB="0" distL="114300" distR="114300" simplePos="0" relativeHeight="251659264" behindDoc="0" locked="0" layoutInCell="1" allowOverlap="1" wp14:anchorId="069F06A3" wp14:editId="1DCE586F">
                <wp:simplePos x="0" y="0"/>
                <wp:positionH relativeFrom="column">
                  <wp:posOffset>-19685</wp:posOffset>
                </wp:positionH>
                <wp:positionV relativeFrom="paragraph">
                  <wp:posOffset>608965</wp:posOffset>
                </wp:positionV>
                <wp:extent cx="5873115" cy="2005330"/>
                <wp:effectExtent l="0" t="0" r="13335" b="1397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00533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C57D6" w:rsidRDefault="007C57D6" w:rsidP="007C57D6">
                            <w:pPr>
                              <w:spacing w:after="0"/>
                              <w:rPr>
                                <w:color w:val="1F497D" w:themeColor="text2"/>
                              </w:rPr>
                            </w:pPr>
                            <w:r>
                              <w:rPr>
                                <w:color w:val="1F497D" w:themeColor="text2"/>
                              </w:rPr>
                              <w:t xml:space="preserve">Der Versuch demonstriert den Verdunstungsvorgang. Als Verdunstung versteht man den Vorgang, bei dem Teilchen aus der flüssigen oder festen Phase unterhalb ihres Siedepunkts in die Gasphase übertreten. Dabei wird der Umgebung Wärme entzogen. Die </w:t>
                            </w:r>
                            <w:proofErr w:type="spellStart"/>
                            <w:r>
                              <w:rPr>
                                <w:color w:val="1F497D" w:themeColor="text2"/>
                              </w:rPr>
                              <w:t>SuS</w:t>
                            </w:r>
                            <w:proofErr w:type="spellEnd"/>
                            <w:r>
                              <w:rPr>
                                <w:color w:val="1F497D" w:themeColor="text2"/>
                              </w:rPr>
                              <w:t xml:space="preserve"> haben den Verdunstungsvorgang bereits in ihrem Alltag in Form des Kühlungseffekts von Erfrischungstüchern und Deodorants kennengelernt. </w:t>
                            </w:r>
                          </w:p>
                          <w:p w:rsidR="007C57D6" w:rsidRPr="000D10FB" w:rsidRDefault="007C57D6" w:rsidP="007C57D6">
                            <w:pPr>
                              <w:rPr>
                                <w:color w:val="1F497D" w:themeColor="text2"/>
                              </w:rPr>
                            </w:pPr>
                            <w:r>
                              <w:rPr>
                                <w:color w:val="1F497D" w:themeColor="text2"/>
                              </w:rPr>
                              <w:t xml:space="preserve">Die Flüchtigkeit der Alkohole sollte als Vorwissen aus den vorhergehenden Versuchen vorausgesetzt werden können, damit die </w:t>
                            </w:r>
                            <w:proofErr w:type="spellStart"/>
                            <w:r>
                              <w:rPr>
                                <w:color w:val="1F497D" w:themeColor="text2"/>
                              </w:rPr>
                              <w:t>SuS</w:t>
                            </w:r>
                            <w:proofErr w:type="spellEnd"/>
                            <w:r>
                              <w:rPr>
                                <w:color w:val="1F497D" w:themeColor="text2"/>
                              </w:rPr>
                              <w:t xml:space="preserve"> möglichst eigenständig eine Erklärung für ihre Beobachtungen finden können.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55pt;margin-top:47.95pt;width:462.45pt;height:15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" fillcolor="white [3201]" strokecolor="#4bacc6 [3208]" strokeweight="1pt">
                <v:stroke dashstyle="dash"/>
                <v:shadow color="#868686"/>
                <v:textbox>
                  <w:txbxContent>
                    <w:p w:rsidR="007C57D6" w:rsidRDefault="007C57D6" w:rsidP="007C57D6">
                      <w:pPr>
                        <w:spacing w:after="0"/>
                        <w:rPr>
                          <w:color w:val="1F497D" w:themeColor="text2"/>
                        </w:rPr>
                      </w:pPr>
                      <w:r>
                        <w:rPr>
                          <w:color w:val="1F497D" w:themeColor="text2"/>
                        </w:rPr>
                        <w:t>Der Versuch demonstriert den Verdunstungsvorgang. Als Verdunstung versteht man den Vo</w:t>
                      </w:r>
                      <w:r>
                        <w:rPr>
                          <w:color w:val="1F497D" w:themeColor="text2"/>
                        </w:rPr>
                        <w:t>r</w:t>
                      </w:r>
                      <w:r>
                        <w:rPr>
                          <w:color w:val="1F497D" w:themeColor="text2"/>
                        </w:rPr>
                        <w:t xml:space="preserve">gang, bei dem Teilchen aus der flüssigen oder festen Phase unterhalb ihres Siedepunkts in die Gasphase übertreten. Dabei wird der Umgebung Wärme entzogen. Die </w:t>
                      </w:r>
                      <w:proofErr w:type="spellStart"/>
                      <w:r>
                        <w:rPr>
                          <w:color w:val="1F497D" w:themeColor="text2"/>
                        </w:rPr>
                        <w:t>SuS</w:t>
                      </w:r>
                      <w:proofErr w:type="spellEnd"/>
                      <w:r>
                        <w:rPr>
                          <w:color w:val="1F497D" w:themeColor="text2"/>
                        </w:rPr>
                        <w:t xml:space="preserve"> haben den Verdun</w:t>
                      </w:r>
                      <w:r>
                        <w:rPr>
                          <w:color w:val="1F497D" w:themeColor="text2"/>
                        </w:rPr>
                        <w:t>s</w:t>
                      </w:r>
                      <w:r>
                        <w:rPr>
                          <w:color w:val="1F497D" w:themeColor="text2"/>
                        </w:rPr>
                        <w:t xml:space="preserve">tungsvorgang bereits in ihrem Alltag in Form des Kühlungseffekts von Erfrischungstüchern und Deodorants kennengelernt. </w:t>
                      </w:r>
                    </w:p>
                    <w:p w:rsidR="007C57D6" w:rsidRPr="000D10FB" w:rsidRDefault="007C57D6" w:rsidP="007C57D6">
                      <w:pPr>
                        <w:rPr>
                          <w:color w:val="1F497D" w:themeColor="text2"/>
                        </w:rPr>
                      </w:pPr>
                      <w:r>
                        <w:rPr>
                          <w:color w:val="1F497D" w:themeColor="text2"/>
                        </w:rPr>
                        <w:t>Die Flüchtigkeit der Alkohole sollte als Vorwissen aus den vorhergehenden Versuchen vorau</w:t>
                      </w:r>
                      <w:r>
                        <w:rPr>
                          <w:color w:val="1F497D" w:themeColor="text2"/>
                        </w:rPr>
                        <w:t>s</w:t>
                      </w:r>
                      <w:r>
                        <w:rPr>
                          <w:color w:val="1F497D" w:themeColor="text2"/>
                        </w:rPr>
                        <w:t xml:space="preserve">gesetzt werden können, damit die </w:t>
                      </w:r>
                      <w:proofErr w:type="spellStart"/>
                      <w:r>
                        <w:rPr>
                          <w:color w:val="1F497D" w:themeColor="text2"/>
                        </w:rPr>
                        <w:t>SuS</w:t>
                      </w:r>
                      <w:proofErr w:type="spellEnd"/>
                      <w:r>
                        <w:rPr>
                          <w:color w:val="1F497D" w:themeColor="text2"/>
                        </w:rPr>
                        <w:t xml:space="preserve"> möglichst eigenständig eine Erklärung für ihre Beobac</w:t>
                      </w:r>
                      <w:r>
                        <w:rPr>
                          <w:color w:val="1F497D" w:themeColor="text2"/>
                        </w:rPr>
                        <w:t>h</w:t>
                      </w:r>
                      <w:r>
                        <w:rPr>
                          <w:color w:val="1F497D" w:themeColor="text2"/>
                        </w:rPr>
                        <w:t>tungen finden können.</w:t>
                      </w:r>
                    </w:p>
                  </w:txbxContent>
                </v:textbox>
                <w10:wrap type="square"/>
              </v:shape>
            </w:pict>
          </mc:Fallback>
        </mc:AlternateContent>
      </w:r>
      <w:r>
        <w:t>V 7 – Mit Alkohol wird es kalt</w:t>
      </w:r>
      <w:bookmarkEnd w:id="0"/>
    </w:p>
    <w:p w:rsidR="007C57D6" w:rsidRDefault="007C57D6" w:rsidP="007C57D6"/>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7C57D6" w:rsidRPr="009C5E28" w:rsidTr="00947AFA">
        <w:tc>
          <w:tcPr>
            <w:tcW w:w="9322" w:type="dxa"/>
            <w:gridSpan w:val="9"/>
            <w:shd w:val="clear" w:color="auto" w:fill="4F81BD"/>
            <w:vAlign w:val="center"/>
          </w:tcPr>
          <w:p w:rsidR="007C57D6" w:rsidRPr="009C5E28" w:rsidRDefault="007C57D6" w:rsidP="00947AFA">
            <w:pPr>
              <w:spacing w:after="0"/>
              <w:jc w:val="center"/>
              <w:rPr>
                <w:b/>
                <w:bCs/>
              </w:rPr>
            </w:pPr>
            <w:r w:rsidRPr="009C5E28">
              <w:rPr>
                <w:b/>
                <w:bCs/>
              </w:rPr>
              <w:t>Gefahrenstoffe</w:t>
            </w:r>
          </w:p>
        </w:tc>
      </w:tr>
      <w:tr w:rsidR="007C57D6" w:rsidRPr="009C5E28" w:rsidTr="00947AF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C57D6" w:rsidRPr="002F67F3" w:rsidRDefault="007C57D6" w:rsidP="00947AFA">
            <w:pPr>
              <w:spacing w:after="0" w:line="276" w:lineRule="auto"/>
              <w:jc w:val="center"/>
              <w:rPr>
                <w:bCs/>
              </w:rPr>
            </w:pPr>
            <w:r w:rsidRPr="00205343">
              <w:rPr>
                <w:bCs/>
              </w:rPr>
              <w:t>Methanol</w:t>
            </w:r>
          </w:p>
        </w:tc>
        <w:tc>
          <w:tcPr>
            <w:tcW w:w="3177" w:type="dxa"/>
            <w:gridSpan w:val="3"/>
            <w:tcBorders>
              <w:top w:val="single" w:sz="8" w:space="0" w:color="4F81BD"/>
              <w:bottom w:val="single" w:sz="8" w:space="0" w:color="4F81BD"/>
            </w:tcBorders>
            <w:shd w:val="clear" w:color="auto" w:fill="auto"/>
            <w:vAlign w:val="center"/>
          </w:tcPr>
          <w:p w:rsidR="007C57D6" w:rsidRPr="002F67F3" w:rsidRDefault="007C57D6" w:rsidP="00947AFA">
            <w:pPr>
              <w:spacing w:after="0"/>
              <w:jc w:val="center"/>
            </w:pPr>
            <w:r w:rsidRPr="00205343">
              <w:t xml:space="preserve">H: </w:t>
            </w:r>
            <w:r>
              <w:t>225- 301- 311- 331- 370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C57D6" w:rsidRPr="002F67F3" w:rsidRDefault="007C57D6" w:rsidP="00947AFA">
            <w:pPr>
              <w:spacing w:after="0"/>
              <w:jc w:val="center"/>
            </w:pPr>
            <w:r w:rsidRPr="00205343">
              <w:t xml:space="preserve">P: </w:t>
            </w:r>
            <w:r>
              <w:t>210- 233- 280- 302+352- 309- 310</w:t>
            </w:r>
          </w:p>
        </w:tc>
      </w:tr>
      <w:tr w:rsidR="007C57D6" w:rsidRPr="009C5E28" w:rsidTr="00947AF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C57D6" w:rsidRPr="002F67F3" w:rsidRDefault="007C57D6" w:rsidP="00947AFA">
            <w:pPr>
              <w:spacing w:after="0" w:line="276" w:lineRule="auto"/>
              <w:jc w:val="center"/>
              <w:rPr>
                <w:bCs/>
              </w:rPr>
            </w:pPr>
            <w:r w:rsidRPr="002F67F3">
              <w:rPr>
                <w:bCs/>
              </w:rPr>
              <w:t>Ethanol</w:t>
            </w:r>
          </w:p>
        </w:tc>
        <w:tc>
          <w:tcPr>
            <w:tcW w:w="3177" w:type="dxa"/>
            <w:gridSpan w:val="3"/>
            <w:tcBorders>
              <w:top w:val="single" w:sz="8" w:space="0" w:color="4F81BD"/>
              <w:bottom w:val="single" w:sz="8" w:space="0" w:color="4F81BD"/>
            </w:tcBorders>
            <w:shd w:val="clear" w:color="auto" w:fill="auto"/>
            <w:vAlign w:val="center"/>
          </w:tcPr>
          <w:p w:rsidR="007C57D6" w:rsidRPr="002F67F3" w:rsidRDefault="007C57D6" w:rsidP="00947AFA">
            <w:pPr>
              <w:spacing w:after="0"/>
              <w:jc w:val="center"/>
            </w:pPr>
            <w:r w:rsidRPr="002F67F3">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C57D6" w:rsidRPr="002F67F3" w:rsidRDefault="007C57D6" w:rsidP="00947AFA">
            <w:pPr>
              <w:spacing w:after="0"/>
              <w:jc w:val="center"/>
            </w:pPr>
            <w:r w:rsidRPr="002F67F3">
              <w:t>P: 210</w:t>
            </w:r>
          </w:p>
        </w:tc>
      </w:tr>
      <w:tr w:rsidR="007C57D6" w:rsidRPr="009C5E28" w:rsidTr="00947AFA">
        <w:tc>
          <w:tcPr>
            <w:tcW w:w="1009" w:type="dxa"/>
            <w:tcBorders>
              <w:top w:val="single" w:sz="8" w:space="0" w:color="4F81BD"/>
              <w:left w:val="single" w:sz="8" w:space="0" w:color="4F81BD"/>
              <w:bottom w:val="single" w:sz="8" w:space="0" w:color="4F81BD"/>
            </w:tcBorders>
            <w:shd w:val="clear" w:color="auto" w:fill="auto"/>
            <w:vAlign w:val="center"/>
          </w:tcPr>
          <w:p w:rsidR="007C57D6" w:rsidRPr="009C5E28" w:rsidRDefault="007C57D6" w:rsidP="00947AFA">
            <w:pPr>
              <w:spacing w:after="0"/>
              <w:jc w:val="center"/>
              <w:rPr>
                <w:b/>
                <w:bCs/>
              </w:rPr>
            </w:pPr>
            <w:r>
              <w:rPr>
                <w:b/>
                <w:noProof/>
                <w:lang w:eastAsia="de-DE"/>
              </w:rPr>
              <w:drawing>
                <wp:inline distT="0" distB="0" distL="0" distR="0" wp14:anchorId="2FF5B64B" wp14:editId="005F219C">
                  <wp:extent cx="504190" cy="504190"/>
                  <wp:effectExtent l="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C57D6" w:rsidRPr="009C5E28" w:rsidRDefault="007C57D6" w:rsidP="00947AFA">
            <w:pPr>
              <w:spacing w:after="0"/>
              <w:jc w:val="center"/>
            </w:pPr>
            <w:r>
              <w:rPr>
                <w:noProof/>
                <w:lang w:eastAsia="de-DE"/>
              </w:rPr>
              <w:drawing>
                <wp:inline distT="0" distB="0" distL="0" distR="0" wp14:anchorId="74ACED93" wp14:editId="29230EB3">
                  <wp:extent cx="504190" cy="504190"/>
                  <wp:effectExtent l="0" t="0" r="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C57D6" w:rsidRPr="009C5E28" w:rsidRDefault="007C57D6" w:rsidP="00947AFA">
            <w:pPr>
              <w:spacing w:after="0"/>
              <w:jc w:val="center"/>
            </w:pPr>
            <w:r>
              <w:rPr>
                <w:noProof/>
                <w:lang w:eastAsia="de-DE"/>
              </w:rPr>
              <w:drawing>
                <wp:inline distT="0" distB="0" distL="0" distR="0" wp14:anchorId="7863B9B4" wp14:editId="24D8162B">
                  <wp:extent cx="503555" cy="503555"/>
                  <wp:effectExtent l="0" t="0" r="0"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8" cstate="screen">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7C57D6" w:rsidRPr="009C5E28" w:rsidRDefault="007C57D6" w:rsidP="00947AFA">
            <w:pPr>
              <w:spacing w:after="0"/>
              <w:jc w:val="center"/>
            </w:pPr>
            <w:r>
              <w:rPr>
                <w:noProof/>
                <w:lang w:eastAsia="de-DE"/>
              </w:rPr>
              <w:drawing>
                <wp:inline distT="0" distB="0" distL="0" distR="0" wp14:anchorId="2BB761BC" wp14:editId="352D2C5C">
                  <wp:extent cx="504190" cy="504190"/>
                  <wp:effectExtent l="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C57D6" w:rsidRPr="009C5E28" w:rsidRDefault="007C57D6" w:rsidP="00947AFA">
            <w:pPr>
              <w:spacing w:after="0"/>
              <w:jc w:val="center"/>
            </w:pPr>
            <w:r>
              <w:rPr>
                <w:noProof/>
                <w:lang w:eastAsia="de-DE"/>
              </w:rPr>
              <w:drawing>
                <wp:inline distT="0" distB="0" distL="0" distR="0" wp14:anchorId="536E5B98" wp14:editId="4BBCA5A4">
                  <wp:extent cx="504190" cy="504190"/>
                  <wp:effectExtent l="0" t="0" r="0"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7C57D6" w:rsidRPr="009C5E28" w:rsidRDefault="007C57D6" w:rsidP="00947AFA">
            <w:pPr>
              <w:spacing w:after="0"/>
              <w:jc w:val="center"/>
            </w:pPr>
            <w:r>
              <w:rPr>
                <w:noProof/>
                <w:lang w:eastAsia="de-DE"/>
              </w:rPr>
              <w:drawing>
                <wp:inline distT="0" distB="0" distL="0" distR="0" wp14:anchorId="60EB5CD9" wp14:editId="4055D7B5">
                  <wp:extent cx="493395" cy="493395"/>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undheitsgefahr.png"/>
                          <pic:cNvPicPr/>
                        </pic:nvPicPr>
                        <pic:blipFill>
                          <a:blip r:embed="rId11" cstate="screen">
                            <a:extLst>
                              <a:ext uri="{28A0092B-C50C-407E-A947-70E740481C1C}">
                                <a14:useLocalDpi xmlns:a14="http://schemas.microsoft.com/office/drawing/2010/main"/>
                              </a:ext>
                            </a:extLst>
                          </a:blip>
                          <a:stretch>
                            <a:fillRect/>
                          </a:stretch>
                        </pic:blipFill>
                        <pic:spPr>
                          <a:xfrm>
                            <a:off x="0" y="0"/>
                            <a:ext cx="493395" cy="493395"/>
                          </a:xfrm>
                          <a:prstGeom prst="rect">
                            <a:avLst/>
                          </a:prstGeom>
                        </pic:spPr>
                      </pic:pic>
                    </a:graphicData>
                  </a:graphic>
                </wp:inline>
              </w:drawing>
            </w:r>
          </w:p>
        </w:tc>
        <w:tc>
          <w:tcPr>
            <w:tcW w:w="975" w:type="dxa"/>
            <w:tcBorders>
              <w:top w:val="single" w:sz="8" w:space="0" w:color="4F81BD"/>
              <w:bottom w:val="single" w:sz="8" w:space="0" w:color="4F81BD"/>
            </w:tcBorders>
            <w:shd w:val="clear" w:color="auto" w:fill="auto"/>
            <w:vAlign w:val="center"/>
          </w:tcPr>
          <w:p w:rsidR="007C57D6" w:rsidRPr="009C5E28" w:rsidRDefault="007C57D6" w:rsidP="00947AFA">
            <w:pPr>
              <w:spacing w:after="0"/>
              <w:jc w:val="center"/>
            </w:pPr>
            <w:r>
              <w:rPr>
                <w:noProof/>
                <w:lang w:eastAsia="de-DE"/>
              </w:rPr>
              <w:drawing>
                <wp:inline distT="0" distB="0" distL="0" distR="0" wp14:anchorId="3601A2E6" wp14:editId="77D3143D">
                  <wp:extent cx="481965" cy="481965"/>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12" cstate="screen">
                            <a:extLst>
                              <a:ext uri="{28A0092B-C50C-407E-A947-70E740481C1C}">
                                <a14:useLocalDpi xmlns:a14="http://schemas.microsoft.com/office/drawing/2010/main"/>
                              </a:ext>
                            </a:extLst>
                          </a:blip>
                          <a:stretch>
                            <a:fillRect/>
                          </a:stretch>
                        </pic:blipFill>
                        <pic:spPr>
                          <a:xfrm>
                            <a:off x="0" y="0"/>
                            <a:ext cx="481965" cy="48196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7C57D6" w:rsidRPr="009C5E28" w:rsidRDefault="007C57D6" w:rsidP="00947AFA">
            <w:pPr>
              <w:spacing w:after="0"/>
              <w:jc w:val="center"/>
            </w:pPr>
            <w:r>
              <w:rPr>
                <w:noProof/>
                <w:lang w:eastAsia="de-DE"/>
              </w:rPr>
              <w:drawing>
                <wp:inline distT="0" distB="0" distL="0" distR="0" wp14:anchorId="1008600A" wp14:editId="2C590DDD">
                  <wp:extent cx="511175" cy="511175"/>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C57D6" w:rsidRPr="009C5E28" w:rsidRDefault="007C57D6" w:rsidP="00947AFA">
            <w:pPr>
              <w:spacing w:after="0"/>
              <w:jc w:val="center"/>
            </w:pPr>
            <w:r>
              <w:rPr>
                <w:noProof/>
                <w:lang w:eastAsia="de-DE"/>
              </w:rPr>
              <w:drawing>
                <wp:inline distT="0" distB="0" distL="0" distR="0" wp14:anchorId="11834584" wp14:editId="740E8D07">
                  <wp:extent cx="504190" cy="504190"/>
                  <wp:effectExtent l="0" t="0" r="0" b="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7C57D6" w:rsidRDefault="007C57D6" w:rsidP="007C57D6">
      <w:pPr>
        <w:tabs>
          <w:tab w:val="left" w:pos="1701"/>
          <w:tab w:val="left" w:pos="1985"/>
        </w:tabs>
        <w:ind w:left="1980" w:hanging="1980"/>
      </w:pPr>
    </w:p>
    <w:p w:rsidR="007C57D6" w:rsidRDefault="007C57D6" w:rsidP="007C57D6">
      <w:pPr>
        <w:tabs>
          <w:tab w:val="left" w:pos="1701"/>
          <w:tab w:val="left" w:pos="1985"/>
        </w:tabs>
        <w:ind w:left="1980" w:hanging="1980"/>
      </w:pPr>
      <w:r>
        <w:t xml:space="preserve">Materialien: </w:t>
      </w:r>
      <w:r>
        <w:tab/>
      </w:r>
      <w:r>
        <w:tab/>
        <w:t>Thermometer, Filterpapier, Pipetten, Filterpapier</w:t>
      </w:r>
    </w:p>
    <w:p w:rsidR="007C57D6" w:rsidRPr="00ED07C2" w:rsidRDefault="007C57D6" w:rsidP="007C57D6">
      <w:pPr>
        <w:tabs>
          <w:tab w:val="left" w:pos="1701"/>
          <w:tab w:val="left" w:pos="1985"/>
        </w:tabs>
        <w:ind w:left="1980" w:hanging="1980"/>
      </w:pPr>
      <w:r>
        <w:t>Chemikalien:</w:t>
      </w:r>
      <w:r>
        <w:tab/>
      </w:r>
      <w:r>
        <w:tab/>
        <w:t>Methanol, Ethanol (96%iger)</w:t>
      </w:r>
    </w:p>
    <w:p w:rsidR="007C57D6" w:rsidRDefault="007C57D6" w:rsidP="007C57D6">
      <w:pPr>
        <w:tabs>
          <w:tab w:val="left" w:pos="1701"/>
          <w:tab w:val="left" w:pos="1985"/>
        </w:tabs>
        <w:spacing w:after="0"/>
        <w:ind w:left="1980" w:hanging="1980"/>
      </w:pPr>
      <w:r>
        <w:t xml:space="preserve">Durchführung: </w:t>
      </w:r>
      <w:r>
        <w:tab/>
      </w:r>
      <w:r>
        <w:tab/>
        <w:t xml:space="preserve">Der Versuch wird zweimal durchgeführt: Zuerst mit Methanol, dann mit Ethanol. </w:t>
      </w:r>
    </w:p>
    <w:p w:rsidR="007C57D6" w:rsidRDefault="007C57D6" w:rsidP="007C57D6">
      <w:pPr>
        <w:tabs>
          <w:tab w:val="left" w:pos="1701"/>
          <w:tab w:val="left" w:pos="1985"/>
        </w:tabs>
        <w:spacing w:after="0"/>
        <w:ind w:left="1980" w:hanging="1980"/>
      </w:pPr>
      <w:r>
        <w:tab/>
      </w:r>
      <w:r>
        <w:tab/>
        <w:t>Ein Filterpapier wird einige Male um das Vorratsgefäß der Thermometerflüssigkeit gewickelt und die Temperatur wird notiert. Anschließend wird 1 </w:t>
      </w:r>
      <w:proofErr w:type="spellStart"/>
      <w:r>
        <w:t>mL</w:t>
      </w:r>
      <w:proofErr w:type="spellEnd"/>
      <w:r>
        <w:t xml:space="preserve"> Alkohol mit einer Pipette auf das Filterpapier gegeben. Die Temperatur wird über einige Minuten gemessen.</w:t>
      </w:r>
    </w:p>
    <w:p w:rsidR="007C57D6" w:rsidRDefault="007C57D6" w:rsidP="007C57D6">
      <w:pPr>
        <w:tabs>
          <w:tab w:val="left" w:pos="1701"/>
          <w:tab w:val="left" w:pos="1985"/>
        </w:tabs>
        <w:ind w:left="1980" w:hanging="1980"/>
      </w:pPr>
      <w:r>
        <w:t>Beobachtung:</w:t>
      </w:r>
      <w:r>
        <w:tab/>
      </w:r>
      <w:r>
        <w:tab/>
        <w:t xml:space="preserve">Die Temperatur sinkt sowohl nach dem Auftragen des Methanols als auch beim Ethanol, wobei das Methanol </w:t>
      </w:r>
      <w:proofErr w:type="gramStart"/>
      <w:r>
        <w:t>das</w:t>
      </w:r>
      <w:proofErr w:type="gramEnd"/>
      <w:r>
        <w:t xml:space="preserve"> Temperatur stärker abkühlen lässt.</w:t>
      </w:r>
    </w:p>
    <w:p w:rsidR="007C57D6" w:rsidRDefault="007C57D6" w:rsidP="007C57D6">
      <w:r>
        <w:br w:type="page"/>
      </w:r>
    </w:p>
    <w:tbl>
      <w:tblPr>
        <w:tblStyle w:val="Tabellenraster"/>
        <w:tblW w:w="0" w:type="auto"/>
        <w:tblInd w:w="1980" w:type="dxa"/>
        <w:tblLook w:val="04A0" w:firstRow="1" w:lastRow="0" w:firstColumn="1" w:lastColumn="0" w:noHBand="0" w:noVBand="1"/>
      </w:tblPr>
      <w:tblGrid>
        <w:gridCol w:w="2436"/>
        <w:gridCol w:w="2436"/>
        <w:gridCol w:w="2436"/>
      </w:tblGrid>
      <w:tr w:rsidR="007C57D6" w:rsidTr="00947AFA">
        <w:tc>
          <w:tcPr>
            <w:tcW w:w="2436" w:type="dxa"/>
          </w:tcPr>
          <w:p w:rsidR="007C57D6" w:rsidRPr="00E268BA" w:rsidRDefault="007C57D6" w:rsidP="00947AFA">
            <w:pPr>
              <w:tabs>
                <w:tab w:val="left" w:pos="1701"/>
                <w:tab w:val="left" w:pos="1985"/>
              </w:tabs>
              <w:rPr>
                <w:b/>
              </w:rPr>
            </w:pPr>
          </w:p>
        </w:tc>
        <w:tc>
          <w:tcPr>
            <w:tcW w:w="4872" w:type="dxa"/>
            <w:gridSpan w:val="2"/>
          </w:tcPr>
          <w:p w:rsidR="007C57D6" w:rsidRPr="00E268BA" w:rsidRDefault="007C57D6" w:rsidP="00947AFA">
            <w:pPr>
              <w:tabs>
                <w:tab w:val="left" w:pos="1701"/>
                <w:tab w:val="left" w:pos="1985"/>
              </w:tabs>
              <w:jc w:val="center"/>
              <w:rPr>
                <w:b/>
              </w:rPr>
            </w:pPr>
            <w:r w:rsidRPr="00E268BA">
              <w:rPr>
                <w:b/>
              </w:rPr>
              <w:t>Temperatur</w:t>
            </w:r>
            <w:r>
              <w:rPr>
                <w:b/>
              </w:rPr>
              <w:t xml:space="preserve"> [°C]</w:t>
            </w:r>
          </w:p>
        </w:tc>
      </w:tr>
      <w:tr w:rsidR="007C57D6" w:rsidTr="00947AFA">
        <w:tc>
          <w:tcPr>
            <w:tcW w:w="2436" w:type="dxa"/>
          </w:tcPr>
          <w:p w:rsidR="007C57D6" w:rsidRPr="00E268BA" w:rsidRDefault="007C57D6" w:rsidP="00947AFA">
            <w:pPr>
              <w:tabs>
                <w:tab w:val="left" w:pos="1701"/>
                <w:tab w:val="left" w:pos="1985"/>
              </w:tabs>
              <w:jc w:val="center"/>
              <w:rPr>
                <w:b/>
              </w:rPr>
            </w:pPr>
            <w:r w:rsidRPr="00E268BA">
              <w:rPr>
                <w:b/>
              </w:rPr>
              <w:t>Zeit [Min]</w:t>
            </w:r>
          </w:p>
        </w:tc>
        <w:tc>
          <w:tcPr>
            <w:tcW w:w="2436" w:type="dxa"/>
          </w:tcPr>
          <w:p w:rsidR="007C57D6" w:rsidRPr="00E268BA" w:rsidRDefault="007C57D6" w:rsidP="00947AFA">
            <w:pPr>
              <w:tabs>
                <w:tab w:val="left" w:pos="1701"/>
                <w:tab w:val="left" w:pos="1985"/>
              </w:tabs>
              <w:jc w:val="center"/>
              <w:rPr>
                <w:b/>
              </w:rPr>
            </w:pPr>
            <w:r w:rsidRPr="00E268BA">
              <w:rPr>
                <w:b/>
              </w:rPr>
              <w:t>Methanol</w:t>
            </w:r>
          </w:p>
        </w:tc>
        <w:tc>
          <w:tcPr>
            <w:tcW w:w="2436" w:type="dxa"/>
          </w:tcPr>
          <w:p w:rsidR="007C57D6" w:rsidRPr="00E268BA" w:rsidRDefault="007C57D6" w:rsidP="00947AFA">
            <w:pPr>
              <w:tabs>
                <w:tab w:val="left" w:pos="1701"/>
                <w:tab w:val="left" w:pos="1985"/>
              </w:tabs>
              <w:jc w:val="center"/>
              <w:rPr>
                <w:b/>
              </w:rPr>
            </w:pPr>
            <w:r w:rsidRPr="00E268BA">
              <w:rPr>
                <w:b/>
              </w:rPr>
              <w:t>Ethanol</w:t>
            </w:r>
          </w:p>
        </w:tc>
      </w:tr>
      <w:tr w:rsidR="007C57D6" w:rsidTr="00947AFA">
        <w:tc>
          <w:tcPr>
            <w:tcW w:w="2436" w:type="dxa"/>
          </w:tcPr>
          <w:p w:rsidR="007C57D6" w:rsidRDefault="007C57D6" w:rsidP="00947AFA">
            <w:pPr>
              <w:tabs>
                <w:tab w:val="left" w:pos="1701"/>
                <w:tab w:val="left" w:pos="1985"/>
              </w:tabs>
              <w:jc w:val="center"/>
            </w:pPr>
            <w:r>
              <w:t>0</w:t>
            </w:r>
          </w:p>
        </w:tc>
        <w:tc>
          <w:tcPr>
            <w:tcW w:w="2436" w:type="dxa"/>
          </w:tcPr>
          <w:p w:rsidR="007C57D6" w:rsidRDefault="007C57D6" w:rsidP="00947AFA">
            <w:pPr>
              <w:tabs>
                <w:tab w:val="left" w:pos="1701"/>
                <w:tab w:val="left" w:pos="1985"/>
              </w:tabs>
              <w:jc w:val="center"/>
            </w:pPr>
            <w:r>
              <w:t>24°C</w:t>
            </w:r>
          </w:p>
        </w:tc>
        <w:tc>
          <w:tcPr>
            <w:tcW w:w="2436" w:type="dxa"/>
          </w:tcPr>
          <w:p w:rsidR="007C57D6" w:rsidRDefault="007C57D6" w:rsidP="00947AFA">
            <w:pPr>
              <w:tabs>
                <w:tab w:val="left" w:pos="1701"/>
                <w:tab w:val="left" w:pos="1985"/>
              </w:tabs>
              <w:jc w:val="center"/>
            </w:pPr>
            <w:r>
              <w:t>26°C</w:t>
            </w:r>
          </w:p>
        </w:tc>
      </w:tr>
      <w:tr w:rsidR="007C57D6" w:rsidTr="00947AFA">
        <w:tc>
          <w:tcPr>
            <w:tcW w:w="2436" w:type="dxa"/>
          </w:tcPr>
          <w:p w:rsidR="007C57D6" w:rsidRDefault="007C57D6" w:rsidP="00947AFA">
            <w:pPr>
              <w:tabs>
                <w:tab w:val="left" w:pos="1701"/>
                <w:tab w:val="left" w:pos="1985"/>
              </w:tabs>
              <w:jc w:val="center"/>
            </w:pPr>
            <w:r>
              <w:t>1</w:t>
            </w:r>
          </w:p>
        </w:tc>
        <w:tc>
          <w:tcPr>
            <w:tcW w:w="2436" w:type="dxa"/>
          </w:tcPr>
          <w:p w:rsidR="007C57D6" w:rsidRDefault="007C57D6" w:rsidP="00947AFA">
            <w:pPr>
              <w:tabs>
                <w:tab w:val="left" w:pos="1701"/>
                <w:tab w:val="left" w:pos="1985"/>
              </w:tabs>
              <w:jc w:val="center"/>
            </w:pPr>
            <w:r>
              <w:t>18°C</w:t>
            </w:r>
          </w:p>
        </w:tc>
        <w:tc>
          <w:tcPr>
            <w:tcW w:w="2436" w:type="dxa"/>
          </w:tcPr>
          <w:p w:rsidR="007C57D6" w:rsidRDefault="007C57D6" w:rsidP="00947AFA">
            <w:pPr>
              <w:tabs>
                <w:tab w:val="left" w:pos="1701"/>
                <w:tab w:val="left" w:pos="1985"/>
              </w:tabs>
              <w:jc w:val="center"/>
            </w:pPr>
            <w:r>
              <w:t>19°C</w:t>
            </w:r>
          </w:p>
        </w:tc>
      </w:tr>
      <w:tr w:rsidR="007C57D6" w:rsidTr="00947AFA">
        <w:tc>
          <w:tcPr>
            <w:tcW w:w="2436" w:type="dxa"/>
          </w:tcPr>
          <w:p w:rsidR="007C57D6" w:rsidRDefault="007C57D6" w:rsidP="00947AFA">
            <w:pPr>
              <w:tabs>
                <w:tab w:val="left" w:pos="1701"/>
                <w:tab w:val="left" w:pos="1985"/>
              </w:tabs>
              <w:jc w:val="center"/>
            </w:pPr>
            <w:r>
              <w:t>2</w:t>
            </w:r>
          </w:p>
        </w:tc>
        <w:tc>
          <w:tcPr>
            <w:tcW w:w="2436" w:type="dxa"/>
          </w:tcPr>
          <w:p w:rsidR="007C57D6" w:rsidRDefault="007C57D6" w:rsidP="00947AFA">
            <w:pPr>
              <w:tabs>
                <w:tab w:val="left" w:pos="1701"/>
                <w:tab w:val="left" w:pos="1985"/>
              </w:tabs>
              <w:jc w:val="center"/>
            </w:pPr>
            <w:r>
              <w:t>14°C</w:t>
            </w:r>
          </w:p>
        </w:tc>
        <w:tc>
          <w:tcPr>
            <w:tcW w:w="2436" w:type="dxa"/>
          </w:tcPr>
          <w:p w:rsidR="007C57D6" w:rsidRDefault="007C57D6" w:rsidP="00947AFA">
            <w:pPr>
              <w:tabs>
                <w:tab w:val="left" w:pos="1701"/>
                <w:tab w:val="left" w:pos="1985"/>
              </w:tabs>
              <w:jc w:val="center"/>
            </w:pPr>
            <w:r>
              <w:t>16,5°C</w:t>
            </w:r>
          </w:p>
        </w:tc>
      </w:tr>
      <w:tr w:rsidR="007C57D6" w:rsidTr="00947AFA">
        <w:tc>
          <w:tcPr>
            <w:tcW w:w="2436" w:type="dxa"/>
          </w:tcPr>
          <w:p w:rsidR="007C57D6" w:rsidRDefault="007C57D6" w:rsidP="00947AFA">
            <w:pPr>
              <w:tabs>
                <w:tab w:val="left" w:pos="1701"/>
                <w:tab w:val="left" w:pos="1985"/>
              </w:tabs>
              <w:jc w:val="center"/>
            </w:pPr>
            <w:r>
              <w:t>3</w:t>
            </w:r>
          </w:p>
        </w:tc>
        <w:tc>
          <w:tcPr>
            <w:tcW w:w="2436" w:type="dxa"/>
          </w:tcPr>
          <w:p w:rsidR="007C57D6" w:rsidRDefault="007C57D6" w:rsidP="00947AFA">
            <w:pPr>
              <w:tabs>
                <w:tab w:val="left" w:pos="1701"/>
                <w:tab w:val="left" w:pos="1985"/>
              </w:tabs>
              <w:jc w:val="center"/>
            </w:pPr>
            <w:r>
              <w:t>8°C</w:t>
            </w:r>
          </w:p>
        </w:tc>
        <w:tc>
          <w:tcPr>
            <w:tcW w:w="2436" w:type="dxa"/>
          </w:tcPr>
          <w:p w:rsidR="007C57D6" w:rsidRDefault="007C57D6" w:rsidP="00947AFA">
            <w:pPr>
              <w:tabs>
                <w:tab w:val="left" w:pos="1701"/>
                <w:tab w:val="left" w:pos="1985"/>
              </w:tabs>
              <w:jc w:val="center"/>
            </w:pPr>
            <w:r>
              <w:t>15,2°C</w:t>
            </w:r>
          </w:p>
        </w:tc>
      </w:tr>
      <w:tr w:rsidR="007C57D6" w:rsidTr="00947AFA">
        <w:tc>
          <w:tcPr>
            <w:tcW w:w="2436" w:type="dxa"/>
          </w:tcPr>
          <w:p w:rsidR="007C57D6" w:rsidRDefault="007C57D6" w:rsidP="00947AFA">
            <w:pPr>
              <w:tabs>
                <w:tab w:val="left" w:pos="1701"/>
                <w:tab w:val="left" w:pos="1985"/>
              </w:tabs>
              <w:jc w:val="center"/>
            </w:pPr>
            <w:r>
              <w:t>5</w:t>
            </w:r>
          </w:p>
        </w:tc>
        <w:tc>
          <w:tcPr>
            <w:tcW w:w="2436" w:type="dxa"/>
          </w:tcPr>
          <w:p w:rsidR="007C57D6" w:rsidRDefault="007C57D6" w:rsidP="00947AFA">
            <w:pPr>
              <w:tabs>
                <w:tab w:val="left" w:pos="1701"/>
                <w:tab w:val="left" w:pos="1985"/>
              </w:tabs>
              <w:jc w:val="center"/>
            </w:pPr>
            <w:r>
              <w:t>7°C</w:t>
            </w:r>
          </w:p>
        </w:tc>
        <w:tc>
          <w:tcPr>
            <w:tcW w:w="2436" w:type="dxa"/>
          </w:tcPr>
          <w:p w:rsidR="007C57D6" w:rsidRPr="00894A8E" w:rsidRDefault="007C57D6" w:rsidP="00947AFA">
            <w:pPr>
              <w:tabs>
                <w:tab w:val="left" w:pos="1701"/>
                <w:tab w:val="left" w:pos="1985"/>
              </w:tabs>
              <w:jc w:val="center"/>
            </w:pPr>
            <w:r>
              <w:t>14</w:t>
            </w:r>
          </w:p>
        </w:tc>
      </w:tr>
    </w:tbl>
    <w:p w:rsidR="007C57D6" w:rsidRDefault="007C57D6" w:rsidP="007C57D6">
      <w:pPr>
        <w:tabs>
          <w:tab w:val="left" w:pos="1701"/>
          <w:tab w:val="left" w:pos="1985"/>
        </w:tabs>
        <w:ind w:left="1980" w:hanging="1980"/>
      </w:pPr>
    </w:p>
    <w:p w:rsidR="007C57D6" w:rsidRDefault="007C57D6" w:rsidP="007C57D6">
      <w:pPr>
        <w:keepNext/>
        <w:tabs>
          <w:tab w:val="left" w:pos="1701"/>
          <w:tab w:val="left" w:pos="1985"/>
        </w:tabs>
        <w:ind w:left="1980" w:hanging="1980"/>
        <w:jc w:val="center"/>
      </w:pPr>
      <w:r>
        <w:rPr>
          <w:noProof/>
          <w:lang w:eastAsia="de-DE"/>
        </w:rPr>
        <w:drawing>
          <wp:inline distT="0" distB="0" distL="0" distR="0" wp14:anchorId="25A0FB77" wp14:editId="2BDBDBC0">
            <wp:extent cx="733425" cy="1982964"/>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mometer mit Filterpapier.png"/>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733540" cy="1983274"/>
                    </a:xfrm>
                    <a:prstGeom prst="rect">
                      <a:avLst/>
                    </a:prstGeom>
                    <a:ln>
                      <a:noFill/>
                    </a:ln>
                    <a:extLst>
                      <a:ext uri="{53640926-AAD7-44D8-BBD7-CCE9431645EC}">
                        <a14:shadowObscured xmlns:a14="http://schemas.microsoft.com/office/drawing/2010/main"/>
                      </a:ext>
                    </a:extLst>
                  </pic:spPr>
                </pic:pic>
              </a:graphicData>
            </a:graphic>
          </wp:inline>
        </w:drawing>
      </w:r>
    </w:p>
    <w:p w:rsidR="007C57D6" w:rsidRDefault="007C57D6" w:rsidP="007C57D6">
      <w:pPr>
        <w:pStyle w:val="Beschriftung"/>
        <w:jc w:val="left"/>
        <w:rPr>
          <w:noProof/>
        </w:rPr>
      </w:pPr>
      <w:r>
        <w:t>Abb. 9 – Mit Filterpapier umwickeltes Thermometer</w:t>
      </w:r>
    </w:p>
    <w:p w:rsidR="007C57D6" w:rsidRPr="00A56704" w:rsidRDefault="007C57D6" w:rsidP="007C57D6">
      <w:pPr>
        <w:rPr>
          <w:sz w:val="18"/>
          <w:szCs w:val="18"/>
        </w:rPr>
      </w:pPr>
    </w:p>
    <w:p w:rsidR="007C57D6" w:rsidRDefault="007C57D6" w:rsidP="007C57D6">
      <w:pPr>
        <w:tabs>
          <w:tab w:val="left" w:pos="1701"/>
          <w:tab w:val="left" w:pos="1985"/>
        </w:tabs>
        <w:ind w:left="1980" w:hanging="1980"/>
      </w:pPr>
      <w:r>
        <w:t>Deutung:</w:t>
      </w:r>
      <w:r>
        <w:tab/>
      </w:r>
      <w:r>
        <w:tab/>
      </w:r>
      <w:r>
        <w:tab/>
        <w:t xml:space="preserve">Alkohole wie Methanol und Ethanol verdunsten sehr schnell bei Zimmertemperatur, d.h. weit unterhalb ihres Siedepunktes (Methanol siedet bei 64,7°C und Ethanol bei 78,4°C). Für die Verdunstung wird Wärme benötigt, die der Umgebung entzogen wird. Mit dem Thermometer kann der Entzug der Wärmeenergie beobachtet werden: Die Temperatur sinkt. </w:t>
      </w:r>
    </w:p>
    <w:p w:rsidR="007C57D6" w:rsidRDefault="000F0A95" w:rsidP="007C57D6">
      <w:pPr>
        <w:tabs>
          <w:tab w:val="left" w:pos="1701"/>
          <w:tab w:val="left" w:pos="1985"/>
        </w:tabs>
        <w:ind w:left="1980" w:hanging="1980"/>
      </w:pPr>
      <m:oMathPara>
        <m:oMath>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sSub>
                <m:sSubPr>
                  <m:ctrlPr>
                    <w:rPr>
                      <w:rFonts w:ascii="Cambria Math" w:eastAsiaTheme="minorEastAsia" w:hAnsiTheme="majorHAnsi"/>
                      <w:i/>
                    </w:rPr>
                  </m:ctrlPr>
                </m:sSubPr>
                <m:e>
                  <m:r>
                    <w:rPr>
                      <w:rFonts w:ascii="Cambria Math" w:eastAsiaTheme="minorEastAsia" w:hAnsiTheme="majorHAnsi"/>
                    </w:rPr>
                    <m:t>H</m:t>
                  </m:r>
                </m:e>
                <m:sub>
                  <m:r>
                    <w:rPr>
                      <w:rFonts w:ascii="Cambria Math" w:eastAsiaTheme="minorEastAsia" w:hAnsiTheme="majorHAnsi"/>
                    </w:rPr>
                    <m:t>5</m:t>
                  </m:r>
                </m:sub>
              </m:sSub>
              <m:r>
                <m:rPr>
                  <m:nor/>
                </m:rPr>
                <w:rPr>
                  <w:rFonts w:ascii="Cambria Math" w:eastAsiaTheme="minorEastAsia" w:hAnsiTheme="majorHAnsi"/>
                </w:rPr>
                <m:t>OH</m:t>
              </m:r>
            </m:e>
            <m:sub>
              <m:r>
                <w:rPr>
                  <w:rFonts w:ascii="Cambria Math" w:eastAsiaTheme="minorEastAsia" w:hAnsi="Cambria Math"/>
                </w:rPr>
                <m:t>(l)</m:t>
              </m:r>
            </m:sub>
          </m:sSub>
          <m:box>
            <m:boxPr>
              <m:opEmu m:val="1"/>
              <m:ctrlPr>
                <w:rPr>
                  <w:rFonts w:ascii="Cambria Math" w:eastAsiaTheme="minorEastAsia" w:hAnsi="Cambria Math"/>
                  <w:i/>
                </w:rPr>
              </m:ctrlPr>
            </m:boxPr>
            <m:e>
              <m:groupChr>
                <m:groupChrPr>
                  <m:chr m:val="→"/>
                  <m:vertJc m:val="bot"/>
                  <m:ctrlPr>
                    <w:rPr>
                      <w:rFonts w:ascii="Cambria Math" w:eastAsiaTheme="minorEastAsia" w:hAnsi="Cambria Math"/>
                      <w:i/>
                    </w:rPr>
                  </m:ctrlPr>
                </m:groupChrPr>
                <m:e>
                  <m:r>
                    <w:rPr>
                      <w:rFonts w:ascii="Cambria Math" w:eastAsiaTheme="minorEastAsia" w:hAnsi="Cambria Math"/>
                    </w:rPr>
                    <m:t xml:space="preserve">Verdunstung </m:t>
                  </m:r>
                </m:e>
              </m:groupChr>
            </m:e>
          </m:box>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sSub>
                <m:sSubPr>
                  <m:ctrlPr>
                    <w:rPr>
                      <w:rFonts w:ascii="Cambria Math" w:eastAsiaTheme="minorEastAsia" w:hAnsiTheme="majorHAnsi"/>
                      <w:i/>
                    </w:rPr>
                  </m:ctrlPr>
                </m:sSubPr>
                <m:e>
                  <m:r>
                    <w:rPr>
                      <w:rFonts w:ascii="Cambria Math" w:eastAsiaTheme="minorEastAsia" w:hAnsiTheme="majorHAnsi"/>
                    </w:rPr>
                    <m:t>H</m:t>
                  </m:r>
                </m:e>
                <m:sub>
                  <m:r>
                    <w:rPr>
                      <w:rFonts w:ascii="Cambria Math" w:eastAsiaTheme="minorEastAsia" w:hAnsiTheme="majorHAnsi"/>
                    </w:rPr>
                    <m:t>5</m:t>
                  </m:r>
                </m:sub>
              </m:sSub>
              <m:r>
                <m:rPr>
                  <m:nor/>
                </m:rPr>
                <w:rPr>
                  <w:rFonts w:ascii="Cambria Math" w:eastAsiaTheme="minorEastAsia" w:hAnsiTheme="majorHAnsi"/>
                </w:rPr>
                <m:t>OH</m:t>
              </m:r>
            </m:e>
            <m:sub>
              <m:r>
                <w:rPr>
                  <w:rFonts w:ascii="Cambria Math" w:eastAsiaTheme="minorEastAsia" w:hAnsi="Cambria Math"/>
                </w:rPr>
                <m:t>(g)</m:t>
              </m:r>
            </m:sub>
          </m:sSub>
        </m:oMath>
      </m:oMathPara>
    </w:p>
    <w:p w:rsidR="007C57D6" w:rsidRDefault="007C57D6" w:rsidP="007C57D6">
      <w:pPr>
        <w:tabs>
          <w:tab w:val="left" w:pos="1701"/>
          <w:tab w:val="left" w:pos="1985"/>
        </w:tabs>
        <w:ind w:left="1980" w:hanging="1980"/>
      </w:pPr>
      <w:r>
        <w:t>Entsorgung:</w:t>
      </w:r>
      <w:r>
        <w:tab/>
      </w:r>
      <w:r>
        <w:tab/>
        <w:t xml:space="preserve">Das Filterpapier kann im Hausmüll entsorgt werden. </w:t>
      </w:r>
    </w:p>
    <w:p w:rsidR="007C57D6" w:rsidRDefault="007C57D6" w:rsidP="007C57D6">
      <w:pPr>
        <w:tabs>
          <w:tab w:val="left" w:pos="1701"/>
          <w:tab w:val="left" w:pos="1985"/>
        </w:tabs>
        <w:ind w:left="1980" w:hanging="1980"/>
        <w:rPr>
          <w:rFonts w:eastAsiaTheme="minorEastAsia"/>
        </w:rPr>
      </w:pPr>
      <w:r>
        <w:t>Literatur:</w:t>
      </w:r>
      <w:r>
        <w:tab/>
      </w:r>
      <w:r>
        <w:tab/>
        <w:t xml:space="preserve">H. </w:t>
      </w:r>
      <w:proofErr w:type="spellStart"/>
      <w:r>
        <w:t>Schmidkunz</w:t>
      </w:r>
      <w:proofErr w:type="spellEnd"/>
      <w:r>
        <w:t xml:space="preserve">, W. </w:t>
      </w:r>
      <w:proofErr w:type="spellStart"/>
      <w:r>
        <w:t>Rentzsch</w:t>
      </w:r>
      <w:proofErr w:type="spellEnd"/>
      <w:r>
        <w:t xml:space="preserve">, Chemische </w:t>
      </w:r>
      <w:proofErr w:type="spellStart"/>
      <w:r>
        <w:t>Freihand</w:t>
      </w:r>
      <w:proofErr w:type="spellEnd"/>
      <w:r>
        <w:t xml:space="preserve"> Versuche. Band 2, </w:t>
      </w:r>
      <w:proofErr w:type="spellStart"/>
      <w:r>
        <w:t>Aulis</w:t>
      </w:r>
      <w:proofErr w:type="spellEnd"/>
      <w:r>
        <w:t xml:space="preserve"> Verlag, Auflage 2011, Seite 311</w:t>
      </w:r>
    </w:p>
    <w:p w:rsidR="00047319" w:rsidRDefault="007C57D6" w:rsidP="000F0A95">
      <w:pPr>
        <w:tabs>
          <w:tab w:val="left" w:pos="1701"/>
          <w:tab w:val="left" w:pos="1985"/>
        </w:tabs>
        <w:ind w:left="1980" w:hanging="1980"/>
      </w:pPr>
      <w:r>
        <w:rPr>
          <w:noProof/>
          <w:lang w:eastAsia="de-DE"/>
        </w:rPr>
        <mc:AlternateContent>
          <mc:Choice Requires="wps">
            <w:drawing>
              <wp:inline distT="0" distB="0" distL="0" distR="0" wp14:anchorId="4273B53B" wp14:editId="6BFC5E7D">
                <wp:extent cx="5873115" cy="860425"/>
                <wp:effectExtent l="13970" t="14605" r="8890" b="1079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604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C57D6" w:rsidRPr="000D10FB" w:rsidRDefault="007C57D6" w:rsidP="007C57D6">
                            <w:pPr>
                              <w:rPr>
                                <w:color w:val="1F497D" w:themeColor="text2"/>
                              </w:rPr>
                            </w:pPr>
                            <w:r>
                              <w:rPr>
                                <w:color w:val="1F497D" w:themeColor="text2"/>
                              </w:rPr>
                              <w:t>Für den Versuch „Mit Alkohol wird es kalt“ kann zur Verdeutlichung des Verdunstungseffekts des Alkohols Wasser statt Methanol verwendet werden. Der Versuch kann am Ende der Unterrichtseinheit durchgeführt werden.</w:t>
                            </w: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" fillcolor="white [3201]" strokecolor="#c0504d [3205]" strokeweight="1pt">
                <v:stroke dashstyle="dash"/>
                <v:shadow color="#868686"/>
                <v:textbox>
                  <w:txbxContent>
                    <w:p w:rsidR="007C57D6" w:rsidRPr="000D10FB" w:rsidRDefault="007C57D6" w:rsidP="007C57D6">
                      <w:pPr>
                        <w:rPr>
                          <w:color w:val="1F497D" w:themeColor="text2"/>
                        </w:rPr>
                      </w:pPr>
                      <w:r>
                        <w:rPr>
                          <w:color w:val="1F497D" w:themeColor="text2"/>
                        </w:rPr>
                        <w:t>Für den Versuch „Mit Alkohol wird es kalt“ kann zur Verdeutlichung des Verdunstungseffekts des Alkohols Wasser statt Methanol verwendet werden. Der Versuch kann am Ende der Unte</w:t>
                      </w:r>
                      <w:r>
                        <w:rPr>
                          <w:color w:val="1F497D" w:themeColor="text2"/>
                        </w:rPr>
                        <w:t>r</w:t>
                      </w:r>
                      <w:r>
                        <w:rPr>
                          <w:color w:val="1F497D" w:themeColor="text2"/>
                        </w:rPr>
                        <w:t>richtseinheit durchgeführt werden.</w:t>
                      </w:r>
                    </w:p>
                  </w:txbxContent>
                </v:textbox>
                <w10:anchorlock/>
              </v:shape>
            </w:pict>
          </mc:Fallback>
        </mc:AlternateContent>
      </w:r>
      <w:bookmarkStart w:id="1" w:name="_GoBack"/>
      <w:bookmarkEnd w:id="1"/>
    </w:p>
    <w:sectPr w:rsidR="000473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674BE"/>
    <w:multiLevelType w:val="multilevel"/>
    <w:tmpl w:val="F9B0955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7D6"/>
    <w:rsid w:val="00047319"/>
    <w:rsid w:val="000F0A95"/>
    <w:rsid w:val="007C57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7D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7C57D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C57D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C57D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C57D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C57D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C57D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C57D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C57D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C57D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C57D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7C57D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7C57D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7C57D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C57D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C57D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C57D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C57D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C57D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7C57D6"/>
    <w:pPr>
      <w:spacing w:line="240" w:lineRule="auto"/>
    </w:pPr>
    <w:rPr>
      <w:bCs/>
      <w:color w:val="auto"/>
      <w:sz w:val="18"/>
      <w:szCs w:val="18"/>
    </w:rPr>
  </w:style>
  <w:style w:type="table" w:styleId="Tabellenraster">
    <w:name w:val="Table Grid"/>
    <w:basedOn w:val="NormaleTabelle"/>
    <w:uiPriority w:val="59"/>
    <w:rsid w:val="007C5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C57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57D6"/>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7D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7C57D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C57D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C57D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C57D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C57D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C57D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C57D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C57D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C57D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C57D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7C57D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7C57D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7C57D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C57D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C57D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C57D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C57D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C57D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7C57D6"/>
    <w:pPr>
      <w:spacing w:line="240" w:lineRule="auto"/>
    </w:pPr>
    <w:rPr>
      <w:bCs/>
      <w:color w:val="auto"/>
      <w:sz w:val="18"/>
      <w:szCs w:val="18"/>
    </w:rPr>
  </w:style>
  <w:style w:type="table" w:styleId="Tabellenraster">
    <w:name w:val="Table Grid"/>
    <w:basedOn w:val="NormaleTabelle"/>
    <w:uiPriority w:val="59"/>
    <w:rsid w:val="007C5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C57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57D6"/>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1337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2014-08-26T17:16:00Z</cp:lastPrinted>
  <dcterms:created xsi:type="dcterms:W3CDTF">2014-08-25T20:21:00Z</dcterms:created>
  <dcterms:modified xsi:type="dcterms:W3CDTF">2014-08-26T17:16:00Z</dcterms:modified>
</cp:coreProperties>
</file>