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F80" w:rsidRDefault="00706F80" w:rsidP="00E14209">
      <w:pPr>
        <w:pStyle w:val="berschrift1"/>
        <w:numPr>
          <w:ilvl w:val="0"/>
          <w:numId w:val="2"/>
        </w:numPr>
        <w:ind w:left="284"/>
      </w:pPr>
      <w:bookmarkStart w:id="0" w:name="_Toc396304295"/>
      <w:r>
        <w:t>Reflexion des Arbeitsblattes</w:t>
      </w:r>
      <w:bookmarkEnd w:id="0"/>
      <w:r>
        <w:t xml:space="preserve"> </w:t>
      </w:r>
    </w:p>
    <w:p w:rsidR="00706F80" w:rsidRPr="000402FB" w:rsidRDefault="00706F80" w:rsidP="00706F80">
      <w:r>
        <w:t>Das Arbeitsblatt „Löslichkeit von Alkoholen“ soll vor der Durchführung von Versuch V 4 „Lö</w:t>
      </w:r>
      <w:r>
        <w:t>s</w:t>
      </w:r>
      <w:r>
        <w:t>lichkeit verschiedener Alkohole in Wasser und n-Heptan“ ausgeteilt werden und dient zur Era</w:t>
      </w:r>
      <w:r>
        <w:t>r</w:t>
      </w:r>
      <w:r>
        <w:t>beitung und Ergebnissicherung. Gleichzeitig dient es zur Verknüpfung von Wissen zwischen verschiedenen Stoffklassen, in diesem Fall der Alkane und Alkohole hinsichtlich ihrer Molekü</w:t>
      </w:r>
      <w:r>
        <w:t>l</w:t>
      </w:r>
      <w:r>
        <w:t>struktur. Das Ziel ist es, mit Hilfe der Molekülstruktur von Methanol, Ethanol und Hexan-1-ol die unterschiedlich gute Löslichkeit in polaren und unpolaren Lösungsmittel und dabei die hydr</w:t>
      </w:r>
      <w:r>
        <w:t>o</w:t>
      </w:r>
      <w:r>
        <w:t>philen und lipophilen Eigenschaften zu erklären. Des Weiteren soll ein Vergleich zwischen Alk</w:t>
      </w:r>
      <w:r>
        <w:t>a</w:t>
      </w:r>
      <w:r>
        <w:t>nen und Alkoholen hinsichtlich ihrer Löslichkeit in Wasser angestellt werden.</w:t>
      </w:r>
    </w:p>
    <w:p w:rsidR="00706F80" w:rsidRDefault="00706F80" w:rsidP="00E14209">
      <w:pPr>
        <w:pStyle w:val="berschrift2"/>
        <w:numPr>
          <w:ilvl w:val="1"/>
          <w:numId w:val="2"/>
        </w:numPr>
        <w:ind w:left="426"/>
      </w:pPr>
      <w:bookmarkStart w:id="1" w:name="_Toc396304296"/>
      <w:r>
        <w:t>Erwartungshorizont (Kerncurriculum)</w:t>
      </w:r>
      <w:bookmarkEnd w:id="1"/>
    </w:p>
    <w:p w:rsidR="00706F80" w:rsidRDefault="00706F80" w:rsidP="00706F80">
      <w:r>
        <w:t xml:space="preserve">Das Thema Alkohole und deren Eigenschaften </w:t>
      </w:r>
      <w:proofErr w:type="gramStart"/>
      <w:r>
        <w:t>wird</w:t>
      </w:r>
      <w:proofErr w:type="gramEnd"/>
      <w:r>
        <w:t xml:space="preserve"> im Kerncurriculum nicht explizit in einem der Basiskonzepte beschreiben. Sie können jedoch unter den Basiskonzepten Struktur-Eigenschaft sowie Stoff-Teilchen eingeordnet werden:</w:t>
      </w:r>
    </w:p>
    <w:p w:rsidR="00706F80" w:rsidRDefault="00706F80" w:rsidP="00706F80">
      <w:r>
        <w:t xml:space="preserve">Fachwissen: </w:t>
      </w:r>
      <w:r>
        <w:tab/>
      </w:r>
      <w:r>
        <w:tab/>
      </w:r>
      <w:r>
        <w:tab/>
        <w:t>Die Schülerinnen und Schüler differenzieren zwischen der Mole-</w:t>
      </w:r>
      <w:r>
        <w:tab/>
      </w:r>
      <w:r>
        <w:tab/>
      </w:r>
      <w:r>
        <w:tab/>
      </w:r>
      <w:r>
        <w:tab/>
      </w:r>
      <w:proofErr w:type="spellStart"/>
      <w:r>
        <w:t>külstruktur</w:t>
      </w:r>
      <w:proofErr w:type="spellEnd"/>
      <w:r>
        <w:t xml:space="preserve"> der Alkane und Alkohole (Aufgabe 3). </w:t>
      </w:r>
    </w:p>
    <w:p w:rsidR="00706F80" w:rsidRDefault="00706F80" w:rsidP="00706F80">
      <w:pPr>
        <w:autoSpaceDE w:val="0"/>
        <w:autoSpaceDN w:val="0"/>
        <w:adjustRightInd w:val="0"/>
        <w:spacing w:after="0"/>
        <w:rPr>
          <w:rFonts w:asciiTheme="majorHAnsi" w:hAnsiTheme="majorHAnsi" w:cs="Helvetica"/>
          <w:color w:val="auto"/>
        </w:rPr>
      </w:pPr>
      <w:r>
        <w:tab/>
      </w:r>
      <w:r>
        <w:tab/>
      </w:r>
      <w:r>
        <w:tab/>
      </w:r>
      <w:r>
        <w:tab/>
        <w:t xml:space="preserve">Die Schülerinnen und Schüler </w:t>
      </w:r>
      <w:r w:rsidRPr="00AA0D00">
        <w:rPr>
          <w:rFonts w:asciiTheme="majorHAnsi" w:hAnsiTheme="majorHAnsi" w:cs="Helvetica"/>
          <w:color w:val="auto"/>
        </w:rPr>
        <w:t>erklären die unterschiedlichen</w:t>
      </w:r>
      <w:r>
        <w:rPr>
          <w:rFonts w:asciiTheme="majorHAnsi" w:hAnsiTheme="majorHAnsi" w:cs="Helvetica"/>
          <w:color w:val="auto"/>
        </w:rPr>
        <w:t xml:space="preserve"> </w:t>
      </w:r>
      <w:r w:rsidRPr="00AA0D00">
        <w:rPr>
          <w:rFonts w:asciiTheme="majorHAnsi" w:hAnsiTheme="majorHAnsi" w:cs="Helvetica"/>
          <w:color w:val="auto"/>
        </w:rPr>
        <w:t>Ei</w:t>
      </w:r>
      <w:r>
        <w:rPr>
          <w:rFonts w:asciiTheme="majorHAnsi" w:hAnsiTheme="majorHAnsi" w:cs="Helvetica"/>
          <w:color w:val="auto"/>
        </w:rPr>
        <w:t>-</w:t>
      </w:r>
      <w:r>
        <w:rPr>
          <w:rFonts w:asciiTheme="majorHAnsi" w:hAnsiTheme="majorHAnsi" w:cs="Helvetica"/>
          <w:color w:val="auto"/>
        </w:rPr>
        <w:tab/>
      </w:r>
      <w:r>
        <w:rPr>
          <w:rFonts w:asciiTheme="majorHAnsi" w:hAnsiTheme="majorHAnsi" w:cs="Helvetica"/>
          <w:color w:val="auto"/>
        </w:rPr>
        <w:tab/>
      </w:r>
      <w:r>
        <w:rPr>
          <w:rFonts w:asciiTheme="majorHAnsi" w:hAnsiTheme="majorHAnsi" w:cs="Helvetica"/>
          <w:color w:val="auto"/>
        </w:rPr>
        <w:tab/>
      </w:r>
      <w:r>
        <w:rPr>
          <w:rFonts w:asciiTheme="majorHAnsi" w:hAnsiTheme="majorHAnsi" w:cs="Helvetica"/>
          <w:color w:val="auto"/>
        </w:rPr>
        <w:tab/>
      </w:r>
      <w:proofErr w:type="spellStart"/>
      <w:r w:rsidRPr="00AA0D00">
        <w:rPr>
          <w:rFonts w:asciiTheme="majorHAnsi" w:hAnsiTheme="majorHAnsi" w:cs="Helvetica"/>
          <w:color w:val="auto"/>
        </w:rPr>
        <w:t>genschaften</w:t>
      </w:r>
      <w:proofErr w:type="spellEnd"/>
      <w:r w:rsidRPr="00AA0D00">
        <w:rPr>
          <w:rFonts w:asciiTheme="majorHAnsi" w:hAnsiTheme="majorHAnsi" w:cs="Helvetica"/>
          <w:color w:val="auto"/>
        </w:rPr>
        <w:t xml:space="preserve"> der Stoffe</w:t>
      </w:r>
      <w:r>
        <w:rPr>
          <w:rFonts w:asciiTheme="majorHAnsi" w:hAnsiTheme="majorHAnsi" w:cs="Helvetica"/>
          <w:color w:val="auto"/>
        </w:rPr>
        <w:t xml:space="preserve"> </w:t>
      </w:r>
      <w:r w:rsidRPr="00AA0D00">
        <w:rPr>
          <w:rFonts w:asciiTheme="majorHAnsi" w:hAnsiTheme="majorHAnsi" w:cs="Helvetica"/>
          <w:color w:val="auto"/>
        </w:rPr>
        <w:t>anhand geeigneter</w:t>
      </w:r>
      <w:r>
        <w:rPr>
          <w:rFonts w:asciiTheme="majorHAnsi" w:hAnsiTheme="majorHAnsi" w:cs="Helvetica"/>
          <w:color w:val="auto"/>
        </w:rPr>
        <w:t xml:space="preserve"> </w:t>
      </w:r>
      <w:r w:rsidRPr="00AA0D00">
        <w:rPr>
          <w:rFonts w:asciiTheme="majorHAnsi" w:hAnsiTheme="majorHAnsi" w:cs="Helvetica"/>
          <w:color w:val="auto"/>
        </w:rPr>
        <w:t>Bindungsmodell</w:t>
      </w:r>
      <w:r>
        <w:rPr>
          <w:rFonts w:asciiTheme="majorHAnsi" w:hAnsiTheme="majorHAnsi" w:cs="Helvetica"/>
          <w:color w:val="auto"/>
        </w:rPr>
        <w:t>e (Auf</w:t>
      </w:r>
      <w:r>
        <w:rPr>
          <w:rFonts w:asciiTheme="majorHAnsi" w:hAnsiTheme="majorHAnsi" w:cs="Helvetica"/>
          <w:color w:val="auto"/>
        </w:rPr>
        <w:tab/>
      </w:r>
      <w:r>
        <w:rPr>
          <w:rFonts w:asciiTheme="majorHAnsi" w:hAnsiTheme="majorHAnsi" w:cs="Helvetica"/>
          <w:color w:val="auto"/>
        </w:rPr>
        <w:tab/>
      </w:r>
      <w:r>
        <w:rPr>
          <w:rFonts w:asciiTheme="majorHAnsi" w:hAnsiTheme="majorHAnsi" w:cs="Helvetica"/>
          <w:color w:val="auto"/>
        </w:rPr>
        <w:tab/>
      </w:r>
      <w:r>
        <w:rPr>
          <w:rFonts w:asciiTheme="majorHAnsi" w:hAnsiTheme="majorHAnsi" w:cs="Helvetica"/>
          <w:color w:val="auto"/>
        </w:rPr>
        <w:tab/>
      </w:r>
      <w:proofErr w:type="spellStart"/>
      <w:r>
        <w:rPr>
          <w:rFonts w:asciiTheme="majorHAnsi" w:hAnsiTheme="majorHAnsi" w:cs="Helvetica"/>
          <w:color w:val="auto"/>
        </w:rPr>
        <w:t>gabe</w:t>
      </w:r>
      <w:proofErr w:type="spellEnd"/>
      <w:r>
        <w:rPr>
          <w:rFonts w:asciiTheme="majorHAnsi" w:hAnsiTheme="majorHAnsi" w:cs="Helvetica"/>
          <w:color w:val="auto"/>
        </w:rPr>
        <w:t xml:space="preserve"> 2+3).</w:t>
      </w:r>
    </w:p>
    <w:p w:rsidR="00706F80" w:rsidRDefault="00706F80" w:rsidP="00706F80">
      <w:pPr>
        <w:autoSpaceDE w:val="0"/>
        <w:autoSpaceDN w:val="0"/>
        <w:adjustRightInd w:val="0"/>
        <w:spacing w:after="0"/>
        <w:rPr>
          <w:rFonts w:asciiTheme="majorHAnsi" w:hAnsiTheme="majorHAnsi" w:cs="Helvetica"/>
          <w:color w:val="auto"/>
        </w:rPr>
      </w:pPr>
    </w:p>
    <w:p w:rsidR="00706F80" w:rsidRDefault="00706F80" w:rsidP="00706F80">
      <w:pPr>
        <w:autoSpaceDE w:val="0"/>
        <w:autoSpaceDN w:val="0"/>
        <w:adjustRightInd w:val="0"/>
        <w:spacing w:after="0"/>
        <w:rPr>
          <w:rFonts w:asciiTheme="majorHAnsi" w:hAnsiTheme="majorHAnsi" w:cs="Helvetica"/>
          <w:color w:val="auto"/>
        </w:rPr>
      </w:pPr>
      <w:r>
        <w:rPr>
          <w:rFonts w:asciiTheme="majorHAnsi" w:hAnsiTheme="majorHAnsi" w:cs="Helvetica"/>
          <w:color w:val="auto"/>
        </w:rPr>
        <w:tab/>
      </w:r>
      <w:r>
        <w:rPr>
          <w:rFonts w:asciiTheme="majorHAnsi" w:hAnsiTheme="majorHAnsi" w:cs="Helvetica"/>
          <w:color w:val="auto"/>
        </w:rPr>
        <w:tab/>
      </w:r>
      <w:r>
        <w:rPr>
          <w:rFonts w:asciiTheme="majorHAnsi" w:hAnsiTheme="majorHAnsi" w:cs="Helvetica"/>
          <w:color w:val="auto"/>
        </w:rPr>
        <w:tab/>
      </w:r>
      <w:r>
        <w:rPr>
          <w:rFonts w:asciiTheme="majorHAnsi" w:hAnsiTheme="majorHAnsi" w:cs="Helvetica"/>
          <w:color w:val="auto"/>
        </w:rPr>
        <w:tab/>
      </w:r>
      <w:r w:rsidRPr="00AA0D00">
        <w:rPr>
          <w:rFonts w:asciiTheme="majorHAnsi" w:hAnsiTheme="majorHAnsi" w:cs="Helvetica"/>
          <w:color w:val="auto"/>
        </w:rPr>
        <w:t xml:space="preserve">Die Schülerinnen und Schüler differenzieren zwischen polaren </w:t>
      </w:r>
      <w:r>
        <w:rPr>
          <w:rFonts w:asciiTheme="majorHAnsi" w:hAnsiTheme="majorHAnsi" w:cs="Helvetica"/>
          <w:color w:val="auto"/>
        </w:rPr>
        <w:tab/>
      </w:r>
      <w:r>
        <w:rPr>
          <w:rFonts w:asciiTheme="majorHAnsi" w:hAnsiTheme="majorHAnsi" w:cs="Helvetica"/>
          <w:color w:val="auto"/>
        </w:rPr>
        <w:tab/>
      </w:r>
      <w:r>
        <w:rPr>
          <w:rFonts w:asciiTheme="majorHAnsi" w:hAnsiTheme="majorHAnsi" w:cs="Helvetica"/>
          <w:color w:val="auto"/>
        </w:rPr>
        <w:tab/>
      </w:r>
      <w:r>
        <w:rPr>
          <w:rFonts w:asciiTheme="majorHAnsi" w:hAnsiTheme="majorHAnsi" w:cs="Helvetica"/>
          <w:color w:val="auto"/>
        </w:rPr>
        <w:tab/>
      </w:r>
      <w:r w:rsidRPr="00AA0D00">
        <w:rPr>
          <w:rFonts w:asciiTheme="majorHAnsi" w:hAnsiTheme="majorHAnsi" w:cs="Helvetica"/>
          <w:color w:val="auto"/>
        </w:rPr>
        <w:t>und unpolaren Atombindungen/Elektronenpaarbindungen</w:t>
      </w:r>
      <w:r>
        <w:rPr>
          <w:rFonts w:asciiTheme="majorHAnsi" w:hAnsiTheme="majorHAnsi" w:cs="Helvetica"/>
          <w:color w:val="auto"/>
        </w:rPr>
        <w:t xml:space="preserve"> (Auf</w:t>
      </w:r>
      <w:r>
        <w:rPr>
          <w:rFonts w:asciiTheme="majorHAnsi" w:hAnsiTheme="majorHAnsi" w:cs="Helvetica"/>
          <w:color w:val="auto"/>
        </w:rPr>
        <w:tab/>
      </w:r>
      <w:r>
        <w:rPr>
          <w:rFonts w:asciiTheme="majorHAnsi" w:hAnsiTheme="majorHAnsi" w:cs="Helvetica"/>
          <w:color w:val="auto"/>
        </w:rPr>
        <w:tab/>
      </w:r>
      <w:r>
        <w:rPr>
          <w:rFonts w:asciiTheme="majorHAnsi" w:hAnsiTheme="majorHAnsi" w:cs="Helvetica"/>
          <w:color w:val="auto"/>
        </w:rPr>
        <w:tab/>
      </w:r>
      <w:r>
        <w:rPr>
          <w:rFonts w:asciiTheme="majorHAnsi" w:hAnsiTheme="majorHAnsi" w:cs="Helvetica"/>
          <w:color w:val="auto"/>
        </w:rPr>
        <w:tab/>
      </w:r>
      <w:proofErr w:type="spellStart"/>
      <w:r>
        <w:rPr>
          <w:rFonts w:asciiTheme="majorHAnsi" w:hAnsiTheme="majorHAnsi" w:cs="Helvetica"/>
          <w:color w:val="auto"/>
        </w:rPr>
        <w:t>gabe</w:t>
      </w:r>
      <w:proofErr w:type="spellEnd"/>
      <w:r>
        <w:rPr>
          <w:rFonts w:asciiTheme="majorHAnsi" w:hAnsiTheme="majorHAnsi" w:cs="Helvetica"/>
          <w:color w:val="auto"/>
        </w:rPr>
        <w:t xml:space="preserve"> 2+3)</w:t>
      </w:r>
      <w:r w:rsidRPr="00AA0D00">
        <w:rPr>
          <w:rFonts w:asciiTheme="majorHAnsi" w:hAnsiTheme="majorHAnsi" w:cs="Helvetica"/>
          <w:color w:val="auto"/>
        </w:rPr>
        <w:t>.</w:t>
      </w:r>
    </w:p>
    <w:p w:rsidR="00706F80" w:rsidRDefault="00706F80" w:rsidP="00706F80">
      <w:pPr>
        <w:autoSpaceDE w:val="0"/>
        <w:autoSpaceDN w:val="0"/>
        <w:adjustRightInd w:val="0"/>
        <w:spacing w:after="0"/>
        <w:rPr>
          <w:rFonts w:asciiTheme="majorHAnsi" w:hAnsiTheme="majorHAnsi" w:cs="Helvetica"/>
          <w:color w:val="auto"/>
        </w:rPr>
      </w:pPr>
    </w:p>
    <w:p w:rsidR="00706F80" w:rsidRDefault="00706F80" w:rsidP="00706F80">
      <w:pPr>
        <w:autoSpaceDE w:val="0"/>
        <w:autoSpaceDN w:val="0"/>
        <w:adjustRightInd w:val="0"/>
        <w:spacing w:after="0"/>
        <w:rPr>
          <w:rFonts w:asciiTheme="majorHAnsi" w:hAnsiTheme="majorHAnsi" w:cs="Helvetica"/>
          <w:color w:val="auto"/>
        </w:rPr>
      </w:pPr>
      <w:r>
        <w:rPr>
          <w:rFonts w:asciiTheme="majorHAnsi" w:hAnsiTheme="majorHAnsi" w:cs="Helvetica"/>
          <w:color w:val="auto"/>
        </w:rPr>
        <w:t xml:space="preserve">Erkenntnisgewinnung: </w:t>
      </w:r>
      <w:r>
        <w:rPr>
          <w:rFonts w:asciiTheme="majorHAnsi" w:hAnsiTheme="majorHAnsi" w:cs="Helvetica"/>
          <w:color w:val="auto"/>
        </w:rPr>
        <w:tab/>
        <w:t xml:space="preserve">Die Schülerinnen und Schüler wenden Sicherheitsaspekte beim </w:t>
      </w:r>
      <w:r>
        <w:rPr>
          <w:rFonts w:asciiTheme="majorHAnsi" w:hAnsiTheme="majorHAnsi" w:cs="Helvetica"/>
          <w:color w:val="auto"/>
        </w:rPr>
        <w:tab/>
      </w:r>
      <w:r>
        <w:rPr>
          <w:rFonts w:asciiTheme="majorHAnsi" w:hAnsiTheme="majorHAnsi" w:cs="Helvetica"/>
          <w:color w:val="auto"/>
        </w:rPr>
        <w:tab/>
      </w:r>
      <w:r>
        <w:rPr>
          <w:rFonts w:asciiTheme="majorHAnsi" w:hAnsiTheme="majorHAnsi" w:cs="Helvetica"/>
          <w:color w:val="auto"/>
        </w:rPr>
        <w:tab/>
      </w:r>
      <w:r>
        <w:rPr>
          <w:rFonts w:asciiTheme="majorHAnsi" w:hAnsiTheme="majorHAnsi" w:cs="Helvetica"/>
          <w:color w:val="auto"/>
        </w:rPr>
        <w:tab/>
        <w:t>Experimentieren an (Aufgabe 1).</w:t>
      </w:r>
    </w:p>
    <w:p w:rsidR="00706F80" w:rsidRDefault="00706F80" w:rsidP="00706F80">
      <w:pPr>
        <w:autoSpaceDE w:val="0"/>
        <w:autoSpaceDN w:val="0"/>
        <w:adjustRightInd w:val="0"/>
        <w:spacing w:after="0"/>
        <w:rPr>
          <w:rFonts w:asciiTheme="majorHAnsi" w:hAnsiTheme="majorHAnsi" w:cs="Helvetica"/>
          <w:color w:val="auto"/>
        </w:rPr>
      </w:pPr>
    </w:p>
    <w:p w:rsidR="00706F80" w:rsidRDefault="00706F80" w:rsidP="00706F80">
      <w:pPr>
        <w:autoSpaceDE w:val="0"/>
        <w:autoSpaceDN w:val="0"/>
        <w:adjustRightInd w:val="0"/>
        <w:spacing w:after="0"/>
        <w:rPr>
          <w:rFonts w:asciiTheme="majorHAnsi" w:hAnsiTheme="majorHAnsi" w:cs="Helvetica"/>
          <w:color w:val="auto"/>
        </w:rPr>
      </w:pPr>
      <w:r>
        <w:rPr>
          <w:rFonts w:asciiTheme="majorHAnsi" w:hAnsiTheme="majorHAnsi" w:cs="Helvetica"/>
          <w:color w:val="auto"/>
        </w:rPr>
        <w:t>Kommunikation:</w:t>
      </w:r>
      <w:r>
        <w:rPr>
          <w:rFonts w:asciiTheme="majorHAnsi" w:hAnsiTheme="majorHAnsi" w:cs="Helvetica"/>
          <w:color w:val="auto"/>
        </w:rPr>
        <w:tab/>
      </w:r>
      <w:r>
        <w:rPr>
          <w:rFonts w:asciiTheme="majorHAnsi" w:hAnsiTheme="majorHAnsi" w:cs="Helvetica"/>
          <w:color w:val="auto"/>
        </w:rPr>
        <w:tab/>
        <w:t xml:space="preserve">Die Schülerinnen und Schüler argumentieren fachlich korrekt und </w:t>
      </w:r>
      <w:r>
        <w:rPr>
          <w:rFonts w:asciiTheme="majorHAnsi" w:hAnsiTheme="majorHAnsi" w:cs="Helvetica"/>
          <w:color w:val="auto"/>
        </w:rPr>
        <w:tab/>
      </w:r>
      <w:r>
        <w:rPr>
          <w:rFonts w:asciiTheme="majorHAnsi" w:hAnsiTheme="majorHAnsi" w:cs="Helvetica"/>
          <w:color w:val="auto"/>
        </w:rPr>
        <w:tab/>
      </w:r>
      <w:r>
        <w:rPr>
          <w:rFonts w:asciiTheme="majorHAnsi" w:hAnsiTheme="majorHAnsi" w:cs="Helvetica"/>
          <w:color w:val="auto"/>
        </w:rPr>
        <w:tab/>
      </w:r>
      <w:r>
        <w:rPr>
          <w:rFonts w:asciiTheme="majorHAnsi" w:hAnsiTheme="majorHAnsi" w:cs="Helvetica"/>
          <w:color w:val="auto"/>
        </w:rPr>
        <w:tab/>
        <w:t xml:space="preserve">folgerichtig (Aufgabe 2+3). </w:t>
      </w:r>
    </w:p>
    <w:p w:rsidR="00706F80" w:rsidRDefault="00706F80" w:rsidP="00706F80">
      <w:pPr>
        <w:autoSpaceDE w:val="0"/>
        <w:autoSpaceDN w:val="0"/>
        <w:adjustRightInd w:val="0"/>
        <w:spacing w:after="0"/>
        <w:rPr>
          <w:rFonts w:asciiTheme="majorHAnsi" w:hAnsiTheme="majorHAnsi" w:cs="Helvetica"/>
          <w:color w:val="auto"/>
        </w:rPr>
      </w:pPr>
    </w:p>
    <w:p w:rsidR="00706F80" w:rsidRDefault="00706F80" w:rsidP="00706F80">
      <w:pPr>
        <w:autoSpaceDE w:val="0"/>
        <w:autoSpaceDN w:val="0"/>
        <w:adjustRightInd w:val="0"/>
        <w:spacing w:after="0"/>
        <w:rPr>
          <w:rFonts w:asciiTheme="majorHAnsi" w:hAnsiTheme="majorHAnsi" w:cs="Helvetica"/>
          <w:color w:val="auto"/>
        </w:rPr>
      </w:pPr>
      <w:r>
        <w:rPr>
          <w:rFonts w:asciiTheme="majorHAnsi" w:hAnsiTheme="majorHAnsi" w:cs="Helvetica"/>
          <w:color w:val="auto"/>
        </w:rPr>
        <w:t xml:space="preserve">Die Aufgaben auf dem Arbeitsblatt „Die Löslichkeit von Alkoholen“ sind nach aufsteigendem Anforderungsniveau gegliedert. In Aufgabe 1 wird das Anforderungsniveau 1 bedient, in dem die </w:t>
      </w:r>
      <w:proofErr w:type="spellStart"/>
      <w:r>
        <w:rPr>
          <w:rFonts w:asciiTheme="majorHAnsi" w:hAnsiTheme="majorHAnsi" w:cs="Helvetica"/>
          <w:color w:val="auto"/>
        </w:rPr>
        <w:t>SuS</w:t>
      </w:r>
      <w:proofErr w:type="spellEnd"/>
      <w:r>
        <w:rPr>
          <w:rFonts w:asciiTheme="majorHAnsi" w:hAnsiTheme="majorHAnsi" w:cs="Helvetica"/>
          <w:color w:val="auto"/>
        </w:rPr>
        <w:t xml:space="preserve"> anhand einer Versuchsanleitung die Löslichkeit verschiedener Alkohole in Wasser und n-Heptan testen. In Aufgabe 2 wird das Anforderungsniveau 2 aufgegriffen. Die </w:t>
      </w:r>
      <w:proofErr w:type="spellStart"/>
      <w:r>
        <w:rPr>
          <w:rFonts w:asciiTheme="majorHAnsi" w:hAnsiTheme="majorHAnsi" w:cs="Helvetica"/>
          <w:color w:val="auto"/>
        </w:rPr>
        <w:t>SuS</w:t>
      </w:r>
      <w:proofErr w:type="spellEnd"/>
      <w:r>
        <w:rPr>
          <w:rFonts w:asciiTheme="majorHAnsi" w:hAnsiTheme="majorHAnsi" w:cs="Helvetica"/>
          <w:color w:val="auto"/>
        </w:rPr>
        <w:t xml:space="preserve"> sollen ihre Beobachtungen anhand der Molekülstrukturformeln von Methanol, Ethanol und Hexan-1-ol </w:t>
      </w:r>
      <w:r>
        <w:rPr>
          <w:rFonts w:asciiTheme="majorHAnsi" w:hAnsiTheme="majorHAnsi" w:cs="Helvetica"/>
          <w:color w:val="auto"/>
        </w:rPr>
        <w:lastRenderedPageBreak/>
        <w:t>erklären und dabei die hydrophilen und lipophilen Eigenschaften der Alkohole erklären. In Aufg</w:t>
      </w:r>
      <w:r>
        <w:rPr>
          <w:rFonts w:asciiTheme="majorHAnsi" w:hAnsiTheme="majorHAnsi" w:cs="Helvetica"/>
          <w:color w:val="auto"/>
        </w:rPr>
        <w:t>a</w:t>
      </w:r>
      <w:r>
        <w:rPr>
          <w:rFonts w:asciiTheme="majorHAnsi" w:hAnsiTheme="majorHAnsi" w:cs="Helvetica"/>
          <w:color w:val="auto"/>
        </w:rPr>
        <w:t xml:space="preserve">be 3 wird das Anforderungsniveau 3 bedient, indem die </w:t>
      </w:r>
      <w:proofErr w:type="spellStart"/>
      <w:r>
        <w:rPr>
          <w:rFonts w:asciiTheme="majorHAnsi" w:hAnsiTheme="majorHAnsi" w:cs="Helvetica"/>
          <w:color w:val="auto"/>
        </w:rPr>
        <w:t>SuS</w:t>
      </w:r>
      <w:proofErr w:type="spellEnd"/>
      <w:r>
        <w:rPr>
          <w:rFonts w:asciiTheme="majorHAnsi" w:hAnsiTheme="majorHAnsi" w:cs="Helvetica"/>
          <w:color w:val="auto"/>
        </w:rPr>
        <w:t xml:space="preserve"> die Eigenschaft von Alkoholen, sich in Wasser zu lösen, auf die Löslichkeit von Alkanen übertragen und dabei ebenfalls zwischenm</w:t>
      </w:r>
      <w:r>
        <w:rPr>
          <w:rFonts w:asciiTheme="majorHAnsi" w:hAnsiTheme="majorHAnsi" w:cs="Helvetica"/>
          <w:color w:val="auto"/>
        </w:rPr>
        <w:t>o</w:t>
      </w:r>
      <w:r>
        <w:rPr>
          <w:rFonts w:asciiTheme="majorHAnsi" w:hAnsiTheme="majorHAnsi" w:cs="Helvetica"/>
          <w:color w:val="auto"/>
        </w:rPr>
        <w:t xml:space="preserve">lekulare Wechselwirkungen miteinbeziehen. </w:t>
      </w:r>
    </w:p>
    <w:p w:rsidR="00706F80" w:rsidRDefault="00706F80" w:rsidP="00706F80">
      <w:pPr>
        <w:autoSpaceDE w:val="0"/>
        <w:autoSpaceDN w:val="0"/>
        <w:adjustRightInd w:val="0"/>
        <w:spacing w:after="0"/>
        <w:rPr>
          <w:rFonts w:asciiTheme="majorHAnsi" w:hAnsiTheme="majorHAnsi" w:cs="Helvetica"/>
          <w:color w:val="auto"/>
        </w:rPr>
      </w:pPr>
    </w:p>
    <w:p w:rsidR="00706F80" w:rsidRDefault="00706F80" w:rsidP="00E14209">
      <w:pPr>
        <w:pStyle w:val="berschrift2"/>
        <w:numPr>
          <w:ilvl w:val="1"/>
          <w:numId w:val="2"/>
        </w:numPr>
        <w:ind w:left="426"/>
      </w:pPr>
      <w:bookmarkStart w:id="2" w:name="_Toc396304297"/>
      <w:bookmarkStart w:id="3" w:name="_GoBack"/>
      <w:bookmarkEnd w:id="3"/>
      <w:r>
        <w:t>Erwartungshorizont (Inhaltlich)</w:t>
      </w:r>
      <w:bookmarkEnd w:id="2"/>
    </w:p>
    <w:p w:rsidR="00706F80" w:rsidRDefault="00706F80" w:rsidP="00706F80">
      <w:pPr>
        <w:spacing w:line="276" w:lineRule="auto"/>
        <w:jc w:val="left"/>
        <w:rPr>
          <w:color w:val="auto"/>
        </w:rPr>
      </w:pPr>
      <w:r w:rsidRPr="00AD377E">
        <w:rPr>
          <w:b/>
          <w:color w:val="auto"/>
        </w:rPr>
        <w:t>Aufgabe 1:</w:t>
      </w:r>
      <w:r>
        <w:rPr>
          <w:color w:val="auto"/>
        </w:rPr>
        <w:t xml:space="preserve"> Die Schülerinnen und Schüler notieren ihre Beobachtungen über die Löslichkeit der Alkohole in Wasser und n-Heptan in die nachfolgende Tabelle: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706F80" w:rsidRPr="00F96EC2" w:rsidTr="00947AFA">
        <w:tc>
          <w:tcPr>
            <w:tcW w:w="3070" w:type="dxa"/>
          </w:tcPr>
          <w:p w:rsidR="00706F80" w:rsidRPr="00F96EC2" w:rsidRDefault="00706F80" w:rsidP="00947AFA">
            <w:pPr>
              <w:tabs>
                <w:tab w:val="left" w:pos="1701"/>
                <w:tab w:val="left" w:pos="1985"/>
              </w:tabs>
              <w:jc w:val="center"/>
              <w:rPr>
                <w:b/>
              </w:rPr>
            </w:pPr>
            <w:r w:rsidRPr="00F96EC2">
              <w:rPr>
                <w:b/>
              </w:rPr>
              <w:t>Alkohol</w:t>
            </w:r>
          </w:p>
        </w:tc>
        <w:tc>
          <w:tcPr>
            <w:tcW w:w="3071" w:type="dxa"/>
          </w:tcPr>
          <w:p w:rsidR="00706F80" w:rsidRPr="00F96EC2" w:rsidRDefault="00706F80" w:rsidP="00947AFA">
            <w:pPr>
              <w:tabs>
                <w:tab w:val="left" w:pos="1701"/>
                <w:tab w:val="left" w:pos="1985"/>
              </w:tabs>
              <w:jc w:val="center"/>
              <w:rPr>
                <w:b/>
              </w:rPr>
            </w:pPr>
            <w:r w:rsidRPr="00F96EC2">
              <w:rPr>
                <w:b/>
              </w:rPr>
              <w:t>Löslichkeit in Wasser</w:t>
            </w:r>
          </w:p>
        </w:tc>
        <w:tc>
          <w:tcPr>
            <w:tcW w:w="3071" w:type="dxa"/>
          </w:tcPr>
          <w:p w:rsidR="00706F80" w:rsidRPr="00F96EC2" w:rsidRDefault="00706F80" w:rsidP="00947AFA">
            <w:pPr>
              <w:tabs>
                <w:tab w:val="left" w:pos="1701"/>
                <w:tab w:val="left" w:pos="1985"/>
              </w:tabs>
              <w:jc w:val="center"/>
              <w:rPr>
                <w:b/>
              </w:rPr>
            </w:pPr>
            <w:r w:rsidRPr="00F96EC2">
              <w:rPr>
                <w:b/>
              </w:rPr>
              <w:t>Löslichkeit in n-Heptan</w:t>
            </w:r>
          </w:p>
        </w:tc>
      </w:tr>
      <w:tr w:rsidR="00706F80" w:rsidTr="00947AFA">
        <w:tc>
          <w:tcPr>
            <w:tcW w:w="3070" w:type="dxa"/>
          </w:tcPr>
          <w:p w:rsidR="00706F80" w:rsidRDefault="00706F80" w:rsidP="00947AFA">
            <w:pPr>
              <w:tabs>
                <w:tab w:val="left" w:pos="1701"/>
                <w:tab w:val="left" w:pos="1985"/>
              </w:tabs>
              <w:jc w:val="center"/>
            </w:pPr>
            <w:r>
              <w:t>Methanol</w:t>
            </w:r>
          </w:p>
        </w:tc>
        <w:tc>
          <w:tcPr>
            <w:tcW w:w="3071" w:type="dxa"/>
          </w:tcPr>
          <w:p w:rsidR="00706F80" w:rsidRDefault="00706F80" w:rsidP="00947AFA">
            <w:pPr>
              <w:tabs>
                <w:tab w:val="left" w:pos="1701"/>
                <w:tab w:val="left" w:pos="1985"/>
              </w:tabs>
              <w:jc w:val="center"/>
            </w:pPr>
            <w:r>
              <w:t>Gut, keine Phasengrenze</w:t>
            </w:r>
          </w:p>
        </w:tc>
        <w:tc>
          <w:tcPr>
            <w:tcW w:w="3071" w:type="dxa"/>
          </w:tcPr>
          <w:p w:rsidR="00706F80" w:rsidRDefault="00706F80" w:rsidP="00947AFA">
            <w:pPr>
              <w:tabs>
                <w:tab w:val="left" w:pos="1701"/>
                <w:tab w:val="left" w:pos="1985"/>
              </w:tabs>
              <w:jc w:val="center"/>
            </w:pPr>
            <w:r>
              <w:t xml:space="preserve">2 Phasen mit Phasengrenze </w:t>
            </w:r>
          </w:p>
        </w:tc>
      </w:tr>
      <w:tr w:rsidR="00706F80" w:rsidTr="00947AFA">
        <w:tc>
          <w:tcPr>
            <w:tcW w:w="3070" w:type="dxa"/>
          </w:tcPr>
          <w:p w:rsidR="00706F80" w:rsidRDefault="00706F80" w:rsidP="00947AFA">
            <w:pPr>
              <w:tabs>
                <w:tab w:val="left" w:pos="1701"/>
                <w:tab w:val="left" w:pos="1985"/>
              </w:tabs>
              <w:jc w:val="center"/>
            </w:pPr>
            <w:r>
              <w:t>Ethanol</w:t>
            </w:r>
          </w:p>
        </w:tc>
        <w:tc>
          <w:tcPr>
            <w:tcW w:w="3071" w:type="dxa"/>
          </w:tcPr>
          <w:p w:rsidR="00706F80" w:rsidRDefault="00706F80" w:rsidP="00947AFA">
            <w:pPr>
              <w:tabs>
                <w:tab w:val="left" w:pos="1701"/>
                <w:tab w:val="left" w:pos="1985"/>
              </w:tabs>
              <w:jc w:val="center"/>
            </w:pPr>
            <w:r>
              <w:t>Gut, keine Phasengrenze</w:t>
            </w:r>
          </w:p>
        </w:tc>
        <w:tc>
          <w:tcPr>
            <w:tcW w:w="3071" w:type="dxa"/>
          </w:tcPr>
          <w:p w:rsidR="00706F80" w:rsidRDefault="00706F80" w:rsidP="00947AFA">
            <w:pPr>
              <w:tabs>
                <w:tab w:val="left" w:pos="1701"/>
                <w:tab w:val="left" w:pos="1985"/>
              </w:tabs>
              <w:jc w:val="center"/>
            </w:pPr>
            <w:r>
              <w:t>Gut, keine Phasengrenze</w:t>
            </w:r>
          </w:p>
        </w:tc>
      </w:tr>
      <w:tr w:rsidR="00706F80" w:rsidTr="00947AFA">
        <w:tc>
          <w:tcPr>
            <w:tcW w:w="3070" w:type="dxa"/>
          </w:tcPr>
          <w:p w:rsidR="00706F80" w:rsidRDefault="00706F80" w:rsidP="00947AFA">
            <w:pPr>
              <w:tabs>
                <w:tab w:val="left" w:pos="1701"/>
                <w:tab w:val="left" w:pos="1985"/>
              </w:tabs>
              <w:jc w:val="center"/>
            </w:pPr>
            <w:r>
              <w:t>1-Propanol</w:t>
            </w:r>
          </w:p>
        </w:tc>
        <w:tc>
          <w:tcPr>
            <w:tcW w:w="3071" w:type="dxa"/>
          </w:tcPr>
          <w:p w:rsidR="00706F80" w:rsidRDefault="00706F80" w:rsidP="00947AFA">
            <w:pPr>
              <w:tabs>
                <w:tab w:val="left" w:pos="1701"/>
                <w:tab w:val="left" w:pos="1985"/>
              </w:tabs>
              <w:jc w:val="center"/>
            </w:pPr>
            <w:r>
              <w:t>Gut, keine Phasengrenze</w:t>
            </w:r>
          </w:p>
        </w:tc>
        <w:tc>
          <w:tcPr>
            <w:tcW w:w="3071" w:type="dxa"/>
          </w:tcPr>
          <w:p w:rsidR="00706F80" w:rsidRDefault="00706F80" w:rsidP="00947AFA">
            <w:pPr>
              <w:tabs>
                <w:tab w:val="left" w:pos="1701"/>
                <w:tab w:val="left" w:pos="1985"/>
              </w:tabs>
              <w:jc w:val="center"/>
            </w:pPr>
            <w:r>
              <w:t>Gut, keine Phasengrenze</w:t>
            </w:r>
          </w:p>
        </w:tc>
      </w:tr>
      <w:tr w:rsidR="00706F80" w:rsidTr="00947AFA">
        <w:tc>
          <w:tcPr>
            <w:tcW w:w="3070" w:type="dxa"/>
          </w:tcPr>
          <w:p w:rsidR="00706F80" w:rsidRDefault="00706F80" w:rsidP="00947AFA">
            <w:pPr>
              <w:tabs>
                <w:tab w:val="left" w:pos="1701"/>
                <w:tab w:val="left" w:pos="1985"/>
              </w:tabs>
              <w:jc w:val="center"/>
            </w:pPr>
            <w:r>
              <w:t>Butan-1-ol</w:t>
            </w:r>
          </w:p>
        </w:tc>
        <w:tc>
          <w:tcPr>
            <w:tcW w:w="3071" w:type="dxa"/>
          </w:tcPr>
          <w:p w:rsidR="00706F80" w:rsidRDefault="00706F80" w:rsidP="00947AFA">
            <w:pPr>
              <w:tabs>
                <w:tab w:val="left" w:pos="1701"/>
                <w:tab w:val="left" w:pos="1985"/>
              </w:tabs>
              <w:jc w:val="center"/>
            </w:pPr>
            <w:r>
              <w:t>2 Phasen mit Phasengrenze</w:t>
            </w:r>
          </w:p>
        </w:tc>
        <w:tc>
          <w:tcPr>
            <w:tcW w:w="3071" w:type="dxa"/>
          </w:tcPr>
          <w:p w:rsidR="00706F80" w:rsidRDefault="00706F80" w:rsidP="00947AFA">
            <w:pPr>
              <w:tabs>
                <w:tab w:val="left" w:pos="1701"/>
                <w:tab w:val="left" w:pos="1985"/>
              </w:tabs>
              <w:jc w:val="center"/>
            </w:pPr>
            <w:r>
              <w:t>Gut, keine Phasengrenze</w:t>
            </w:r>
          </w:p>
        </w:tc>
      </w:tr>
      <w:tr w:rsidR="00706F80" w:rsidTr="00947AFA">
        <w:tc>
          <w:tcPr>
            <w:tcW w:w="3070" w:type="dxa"/>
          </w:tcPr>
          <w:p w:rsidR="00706F80" w:rsidRDefault="00706F80" w:rsidP="00947AFA">
            <w:pPr>
              <w:tabs>
                <w:tab w:val="left" w:pos="1701"/>
                <w:tab w:val="left" w:pos="1985"/>
              </w:tabs>
              <w:jc w:val="center"/>
            </w:pPr>
            <w:r>
              <w:t>Hexan-1-ol</w:t>
            </w:r>
          </w:p>
        </w:tc>
        <w:tc>
          <w:tcPr>
            <w:tcW w:w="3071" w:type="dxa"/>
          </w:tcPr>
          <w:p w:rsidR="00706F80" w:rsidRDefault="00706F80" w:rsidP="00947AFA">
            <w:pPr>
              <w:tabs>
                <w:tab w:val="left" w:pos="1701"/>
                <w:tab w:val="left" w:pos="1985"/>
              </w:tabs>
              <w:jc w:val="center"/>
            </w:pPr>
            <w:r>
              <w:t>2 Phasen mit Phasengrenze</w:t>
            </w:r>
          </w:p>
        </w:tc>
        <w:tc>
          <w:tcPr>
            <w:tcW w:w="3071" w:type="dxa"/>
          </w:tcPr>
          <w:p w:rsidR="00706F80" w:rsidRDefault="00706F80" w:rsidP="00947AFA">
            <w:pPr>
              <w:tabs>
                <w:tab w:val="left" w:pos="1701"/>
                <w:tab w:val="left" w:pos="1985"/>
              </w:tabs>
              <w:jc w:val="center"/>
            </w:pPr>
            <w:r>
              <w:t>Gut, keine Phasengrenze</w:t>
            </w:r>
          </w:p>
        </w:tc>
      </w:tr>
      <w:tr w:rsidR="00706F80" w:rsidTr="00947AFA">
        <w:tc>
          <w:tcPr>
            <w:tcW w:w="3070" w:type="dxa"/>
          </w:tcPr>
          <w:p w:rsidR="00706F80" w:rsidRDefault="00706F80" w:rsidP="00947AFA">
            <w:pPr>
              <w:tabs>
                <w:tab w:val="left" w:pos="1701"/>
                <w:tab w:val="left" w:pos="1985"/>
              </w:tabs>
              <w:jc w:val="center"/>
            </w:pPr>
            <w:r>
              <w:t>Octan-1-ol</w:t>
            </w:r>
          </w:p>
        </w:tc>
        <w:tc>
          <w:tcPr>
            <w:tcW w:w="3071" w:type="dxa"/>
          </w:tcPr>
          <w:p w:rsidR="00706F80" w:rsidRDefault="00706F80" w:rsidP="00947AFA">
            <w:pPr>
              <w:tabs>
                <w:tab w:val="left" w:pos="1701"/>
                <w:tab w:val="left" w:pos="1985"/>
              </w:tabs>
              <w:jc w:val="center"/>
            </w:pPr>
            <w:r>
              <w:t>2 Phasen mit Phasengrenze</w:t>
            </w:r>
          </w:p>
        </w:tc>
        <w:tc>
          <w:tcPr>
            <w:tcW w:w="3071" w:type="dxa"/>
          </w:tcPr>
          <w:p w:rsidR="00706F80" w:rsidRDefault="00706F80" w:rsidP="00947AFA">
            <w:pPr>
              <w:tabs>
                <w:tab w:val="left" w:pos="1701"/>
                <w:tab w:val="left" w:pos="1985"/>
              </w:tabs>
              <w:jc w:val="center"/>
            </w:pPr>
            <w:r>
              <w:t>Gut, keine Phasengrenze</w:t>
            </w:r>
          </w:p>
        </w:tc>
      </w:tr>
    </w:tbl>
    <w:p w:rsidR="00706F80" w:rsidRDefault="00706F80" w:rsidP="00706F80">
      <w:pPr>
        <w:spacing w:line="276" w:lineRule="auto"/>
        <w:jc w:val="left"/>
        <w:rPr>
          <w:color w:val="auto"/>
        </w:rPr>
      </w:pPr>
    </w:p>
    <w:p w:rsidR="00706F80" w:rsidRPr="00EB2BDA" w:rsidRDefault="00706F80" w:rsidP="00706F80">
      <w:pPr>
        <w:spacing w:line="276" w:lineRule="auto"/>
        <w:jc w:val="left"/>
        <w:rPr>
          <w:b/>
          <w:color w:val="auto"/>
        </w:rPr>
      </w:pPr>
      <w:r w:rsidRPr="00EB2BDA">
        <w:rPr>
          <w:b/>
          <w:color w:val="auto"/>
        </w:rPr>
        <w:t xml:space="preserve">Aufgabe 2: </w:t>
      </w:r>
    </w:p>
    <w:p w:rsidR="00706F80" w:rsidRDefault="00706F80" w:rsidP="00706F80">
      <w:pPr>
        <w:rPr>
          <w:color w:val="auto"/>
        </w:rPr>
      </w:pPr>
      <w:r>
        <w:rPr>
          <w:color w:val="auto"/>
        </w:rPr>
        <w:t xml:space="preserve">Methanol und Ethanol lösen sich im Gegensatz zu Hexan-1-ol vollständig in Wasser. Bei Hexan-1-ol ist der Anteil der </w:t>
      </w:r>
      <w:proofErr w:type="spellStart"/>
      <w:r>
        <w:rPr>
          <w:color w:val="auto"/>
        </w:rPr>
        <w:t>hydrphoben</w:t>
      </w:r>
      <w:proofErr w:type="spellEnd"/>
      <w:r>
        <w:rPr>
          <w:color w:val="auto"/>
        </w:rPr>
        <w:t xml:space="preserve"> Alkylkette größer als die hydrophile funktionelle Hydr</w:t>
      </w:r>
      <w:r>
        <w:rPr>
          <w:color w:val="auto"/>
        </w:rPr>
        <w:t>o</w:t>
      </w:r>
      <w:r>
        <w:rPr>
          <w:color w:val="auto"/>
        </w:rPr>
        <w:t xml:space="preserve">xylgruppe. Die Wasserstoffbrückenbindungen zwischen der Hydroxylgruppe des </w:t>
      </w:r>
      <w:proofErr w:type="spellStart"/>
      <w:r>
        <w:rPr>
          <w:color w:val="auto"/>
        </w:rPr>
        <w:t>Metahnols</w:t>
      </w:r>
      <w:proofErr w:type="spellEnd"/>
      <w:r>
        <w:rPr>
          <w:color w:val="auto"/>
        </w:rPr>
        <w:t xml:space="preserve"> und Ethanols sind stärker als die schwachen van-der-Waals-Wechselwirkungen zwischen den Alk</w:t>
      </w:r>
      <w:r>
        <w:rPr>
          <w:color w:val="auto"/>
        </w:rPr>
        <w:t>o</w:t>
      </w:r>
      <w:r>
        <w:rPr>
          <w:color w:val="auto"/>
        </w:rPr>
        <w:t xml:space="preserve">holmolekülen. Bei Hexan-1-ol dagegen ist der Anteil der hydrophoben Alkylkette größer, so dass die van-der-Waals-Kräfte überwiegen und sich Hexan-1-ol nicht in Wasser lösen lässt. </w:t>
      </w:r>
    </w:p>
    <w:p w:rsidR="00706F80" w:rsidRPr="005A3BA4" w:rsidRDefault="00706F80" w:rsidP="00706F80">
      <w:pPr>
        <w:rPr>
          <w:color w:val="auto"/>
        </w:rPr>
      </w:pPr>
      <w:r>
        <w:rPr>
          <w:color w:val="auto"/>
        </w:rPr>
        <w:t>Ethanol und Hexan-1-ol lassen sich besser als Methanol in unpolaren Lösungsmitteln wie n-Heptan lösen, da ihr Anteil an lipophilen Alkylketten größer ist als der der Hydroxylgruppe, so dass van-der-Waals-Wechselwirkungen zwischen dem Lösungsmittel und den Alkoholmolek</w:t>
      </w:r>
      <w:r>
        <w:rPr>
          <w:color w:val="auto"/>
        </w:rPr>
        <w:t>ü</w:t>
      </w:r>
      <w:r>
        <w:rPr>
          <w:color w:val="auto"/>
        </w:rPr>
        <w:t>len stark ausgeprägt sind. Methanol löst sich nicht in n-Heptan, da der Anteil der Alkylkette nicht größer ist als die Hydroxylgruppe. D</w:t>
      </w:r>
      <w:r w:rsidRPr="005A3BA4">
        <w:rPr>
          <w:color w:val="auto"/>
        </w:rPr>
        <w:t xml:space="preserve">ie kurze Alkylkette kann nicht genügend van-der-Waals-Wechselwirkungen mit n-Heptan-Molekülen eingehen, so dass zwei Phasen im Reagenzglas zu erkennen sind. </w:t>
      </w:r>
    </w:p>
    <w:p w:rsidR="00706F80" w:rsidRPr="004720CA" w:rsidRDefault="00706F80" w:rsidP="00706F80">
      <w:pPr>
        <w:spacing w:line="276" w:lineRule="auto"/>
        <w:jc w:val="left"/>
        <w:rPr>
          <w:b/>
          <w:color w:val="auto"/>
        </w:rPr>
      </w:pPr>
      <w:r w:rsidRPr="004720CA">
        <w:rPr>
          <w:b/>
          <w:color w:val="auto"/>
        </w:rPr>
        <w:t xml:space="preserve">Aufgabe 3: </w:t>
      </w:r>
    </w:p>
    <w:p w:rsidR="00706F80" w:rsidRDefault="00706F80" w:rsidP="00706F80">
      <w:pPr>
        <w:rPr>
          <w:color w:val="1F497D" w:themeColor="text2"/>
        </w:rPr>
      </w:pPr>
      <w:r>
        <w:rPr>
          <w:color w:val="auto"/>
        </w:rPr>
        <w:t xml:space="preserve">Ethan löst sich im Gegensatz zu Ethanol schlecht in Wasser, da Ethan wie alle Alkane nicht über eine positive funktionelle Gruppe verfügt, sondern lediglich unpolare C-C und C-H-Bindungen </w:t>
      </w:r>
      <w:r>
        <w:rPr>
          <w:color w:val="auto"/>
        </w:rPr>
        <w:lastRenderedPageBreak/>
        <w:t xml:space="preserve">aufweist, so dass keine Wasserstoffbrückenbindungen mit den Wassermolekülen ausgebildet werden können. </w:t>
      </w:r>
      <w:r>
        <w:rPr>
          <w:color w:val="1F497D" w:themeColor="text2"/>
        </w:rPr>
        <w:br w:type="page"/>
      </w:r>
    </w:p>
    <w:p w:rsidR="00706F80" w:rsidRDefault="00706F80" w:rsidP="00706F80">
      <w:pPr>
        <w:tabs>
          <w:tab w:val="left" w:pos="1701"/>
          <w:tab w:val="left" w:pos="1985"/>
        </w:tabs>
        <w:rPr>
          <w:b/>
          <w:sz w:val="28"/>
        </w:rPr>
      </w:pPr>
      <w:r>
        <w:rPr>
          <w:b/>
          <w:sz w:val="28"/>
        </w:rPr>
        <w:lastRenderedPageBreak/>
        <w:t>Arbeitsblatt – Die Löslichkeit von Alkoholen</w:t>
      </w:r>
    </w:p>
    <w:p w:rsidR="00706F80" w:rsidRPr="00EA0A0E" w:rsidRDefault="00706F80" w:rsidP="00706F80">
      <w:pPr>
        <w:tabs>
          <w:tab w:val="left" w:pos="1701"/>
          <w:tab w:val="left" w:pos="1985"/>
        </w:tabs>
        <w:spacing w:after="0"/>
        <w:rPr>
          <w:b/>
        </w:rPr>
      </w:pPr>
      <w:r w:rsidRPr="00EA0A0E">
        <w:rPr>
          <w:b/>
        </w:rPr>
        <w:t>Aufgabe 1:</w:t>
      </w:r>
    </w:p>
    <w:p w:rsidR="00706F80" w:rsidRDefault="00706F80" w:rsidP="00706F80">
      <w:pPr>
        <w:tabs>
          <w:tab w:val="left" w:pos="1701"/>
          <w:tab w:val="left" w:pos="1985"/>
        </w:tabs>
      </w:pPr>
      <w:r>
        <w:t>Führe Versuch V 4 „Löslichkeit verschiedener Alkohole in Wasser und n-Heptan“ durch. B</w:t>
      </w:r>
      <w:r>
        <w:t>e</w:t>
      </w:r>
      <w:r>
        <w:t xml:space="preserve">schreibe deine Beobachtungen.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706F80" w:rsidTr="00947AFA">
        <w:tc>
          <w:tcPr>
            <w:tcW w:w="3070" w:type="dxa"/>
          </w:tcPr>
          <w:p w:rsidR="00706F80" w:rsidRPr="00F96EC2" w:rsidRDefault="00706F80" w:rsidP="00947AFA">
            <w:pPr>
              <w:tabs>
                <w:tab w:val="left" w:pos="1701"/>
                <w:tab w:val="left" w:pos="1985"/>
              </w:tabs>
              <w:jc w:val="center"/>
              <w:rPr>
                <w:b/>
              </w:rPr>
            </w:pPr>
            <w:r w:rsidRPr="00F96EC2">
              <w:rPr>
                <w:b/>
              </w:rPr>
              <w:t>Alkohol</w:t>
            </w:r>
          </w:p>
        </w:tc>
        <w:tc>
          <w:tcPr>
            <w:tcW w:w="3071" w:type="dxa"/>
          </w:tcPr>
          <w:p w:rsidR="00706F80" w:rsidRPr="00F96EC2" w:rsidRDefault="00706F80" w:rsidP="00947AFA">
            <w:pPr>
              <w:tabs>
                <w:tab w:val="left" w:pos="1701"/>
                <w:tab w:val="left" w:pos="1985"/>
              </w:tabs>
              <w:jc w:val="center"/>
              <w:rPr>
                <w:b/>
              </w:rPr>
            </w:pPr>
            <w:r w:rsidRPr="00F96EC2">
              <w:rPr>
                <w:b/>
              </w:rPr>
              <w:t>Löslichkeit in Wasser</w:t>
            </w:r>
          </w:p>
        </w:tc>
        <w:tc>
          <w:tcPr>
            <w:tcW w:w="3071" w:type="dxa"/>
          </w:tcPr>
          <w:p w:rsidR="00706F80" w:rsidRPr="00F96EC2" w:rsidRDefault="00706F80" w:rsidP="00947AFA">
            <w:pPr>
              <w:tabs>
                <w:tab w:val="left" w:pos="1701"/>
                <w:tab w:val="left" w:pos="1985"/>
              </w:tabs>
              <w:jc w:val="center"/>
              <w:rPr>
                <w:b/>
              </w:rPr>
            </w:pPr>
            <w:r w:rsidRPr="00F96EC2">
              <w:rPr>
                <w:b/>
              </w:rPr>
              <w:t>Löslichkeit in n-Heptan</w:t>
            </w:r>
          </w:p>
        </w:tc>
      </w:tr>
      <w:tr w:rsidR="00706F80" w:rsidTr="00947AFA">
        <w:tc>
          <w:tcPr>
            <w:tcW w:w="3070" w:type="dxa"/>
          </w:tcPr>
          <w:p w:rsidR="00706F80" w:rsidRDefault="00706F80" w:rsidP="00947AFA">
            <w:pPr>
              <w:tabs>
                <w:tab w:val="left" w:pos="1701"/>
                <w:tab w:val="left" w:pos="1985"/>
              </w:tabs>
              <w:jc w:val="center"/>
            </w:pPr>
            <w:r>
              <w:t>Methanol</w:t>
            </w:r>
          </w:p>
        </w:tc>
        <w:tc>
          <w:tcPr>
            <w:tcW w:w="3071" w:type="dxa"/>
          </w:tcPr>
          <w:p w:rsidR="00706F80" w:rsidRDefault="00706F80" w:rsidP="00947AFA">
            <w:pPr>
              <w:tabs>
                <w:tab w:val="left" w:pos="1701"/>
                <w:tab w:val="left" w:pos="1985"/>
              </w:tabs>
              <w:jc w:val="center"/>
            </w:pPr>
          </w:p>
        </w:tc>
        <w:tc>
          <w:tcPr>
            <w:tcW w:w="3071" w:type="dxa"/>
          </w:tcPr>
          <w:p w:rsidR="00706F80" w:rsidRDefault="00706F80" w:rsidP="00947AFA">
            <w:pPr>
              <w:tabs>
                <w:tab w:val="left" w:pos="1701"/>
                <w:tab w:val="left" w:pos="1985"/>
              </w:tabs>
              <w:jc w:val="center"/>
            </w:pPr>
          </w:p>
        </w:tc>
      </w:tr>
      <w:tr w:rsidR="00706F80" w:rsidTr="00947AFA">
        <w:tc>
          <w:tcPr>
            <w:tcW w:w="3070" w:type="dxa"/>
          </w:tcPr>
          <w:p w:rsidR="00706F80" w:rsidRDefault="00706F80" w:rsidP="00947AFA">
            <w:pPr>
              <w:tabs>
                <w:tab w:val="left" w:pos="1701"/>
                <w:tab w:val="left" w:pos="1985"/>
              </w:tabs>
              <w:jc w:val="center"/>
            </w:pPr>
            <w:r>
              <w:t>Ethanol</w:t>
            </w:r>
          </w:p>
        </w:tc>
        <w:tc>
          <w:tcPr>
            <w:tcW w:w="3071" w:type="dxa"/>
          </w:tcPr>
          <w:p w:rsidR="00706F80" w:rsidRDefault="00706F80" w:rsidP="00947AFA">
            <w:pPr>
              <w:tabs>
                <w:tab w:val="left" w:pos="1701"/>
                <w:tab w:val="left" w:pos="1985"/>
              </w:tabs>
              <w:jc w:val="center"/>
            </w:pPr>
          </w:p>
        </w:tc>
        <w:tc>
          <w:tcPr>
            <w:tcW w:w="3071" w:type="dxa"/>
          </w:tcPr>
          <w:p w:rsidR="00706F80" w:rsidRDefault="00706F80" w:rsidP="00947AFA">
            <w:pPr>
              <w:tabs>
                <w:tab w:val="left" w:pos="1701"/>
                <w:tab w:val="left" w:pos="1985"/>
              </w:tabs>
              <w:jc w:val="center"/>
            </w:pPr>
          </w:p>
        </w:tc>
      </w:tr>
      <w:tr w:rsidR="00706F80" w:rsidTr="00947AFA">
        <w:tc>
          <w:tcPr>
            <w:tcW w:w="3070" w:type="dxa"/>
          </w:tcPr>
          <w:p w:rsidR="00706F80" w:rsidRDefault="00706F80" w:rsidP="00947AFA">
            <w:pPr>
              <w:tabs>
                <w:tab w:val="left" w:pos="1701"/>
                <w:tab w:val="left" w:pos="1985"/>
              </w:tabs>
              <w:jc w:val="center"/>
            </w:pPr>
            <w:r>
              <w:t>1-Propanol</w:t>
            </w:r>
          </w:p>
        </w:tc>
        <w:tc>
          <w:tcPr>
            <w:tcW w:w="3071" w:type="dxa"/>
          </w:tcPr>
          <w:p w:rsidR="00706F80" w:rsidRDefault="00706F80" w:rsidP="00947AFA">
            <w:pPr>
              <w:tabs>
                <w:tab w:val="left" w:pos="1701"/>
                <w:tab w:val="left" w:pos="1985"/>
              </w:tabs>
              <w:jc w:val="center"/>
            </w:pPr>
          </w:p>
        </w:tc>
        <w:tc>
          <w:tcPr>
            <w:tcW w:w="3071" w:type="dxa"/>
          </w:tcPr>
          <w:p w:rsidR="00706F80" w:rsidRDefault="00706F80" w:rsidP="00947AFA">
            <w:pPr>
              <w:tabs>
                <w:tab w:val="left" w:pos="1701"/>
                <w:tab w:val="left" w:pos="1985"/>
              </w:tabs>
              <w:jc w:val="center"/>
            </w:pPr>
          </w:p>
        </w:tc>
      </w:tr>
      <w:tr w:rsidR="00706F80" w:rsidTr="00947AFA">
        <w:tc>
          <w:tcPr>
            <w:tcW w:w="3070" w:type="dxa"/>
          </w:tcPr>
          <w:p w:rsidR="00706F80" w:rsidRDefault="00706F80" w:rsidP="00947AFA">
            <w:pPr>
              <w:tabs>
                <w:tab w:val="left" w:pos="1701"/>
                <w:tab w:val="left" w:pos="1985"/>
              </w:tabs>
              <w:jc w:val="center"/>
            </w:pPr>
            <w:r>
              <w:t>Butan-1-ol</w:t>
            </w:r>
          </w:p>
        </w:tc>
        <w:tc>
          <w:tcPr>
            <w:tcW w:w="3071" w:type="dxa"/>
          </w:tcPr>
          <w:p w:rsidR="00706F80" w:rsidRDefault="00706F80" w:rsidP="00947AFA">
            <w:pPr>
              <w:tabs>
                <w:tab w:val="left" w:pos="1701"/>
                <w:tab w:val="left" w:pos="1985"/>
              </w:tabs>
              <w:jc w:val="center"/>
            </w:pPr>
          </w:p>
        </w:tc>
        <w:tc>
          <w:tcPr>
            <w:tcW w:w="3071" w:type="dxa"/>
          </w:tcPr>
          <w:p w:rsidR="00706F80" w:rsidRDefault="00706F80" w:rsidP="00947AFA">
            <w:pPr>
              <w:tabs>
                <w:tab w:val="left" w:pos="1701"/>
                <w:tab w:val="left" w:pos="1985"/>
              </w:tabs>
              <w:jc w:val="center"/>
            </w:pPr>
          </w:p>
        </w:tc>
      </w:tr>
      <w:tr w:rsidR="00706F80" w:rsidTr="00947AFA">
        <w:tc>
          <w:tcPr>
            <w:tcW w:w="3070" w:type="dxa"/>
          </w:tcPr>
          <w:p w:rsidR="00706F80" w:rsidRDefault="00706F80" w:rsidP="00947AFA">
            <w:pPr>
              <w:tabs>
                <w:tab w:val="left" w:pos="1701"/>
                <w:tab w:val="left" w:pos="1985"/>
              </w:tabs>
              <w:jc w:val="center"/>
            </w:pPr>
            <w:r>
              <w:t>Hexan-1-ol</w:t>
            </w:r>
          </w:p>
        </w:tc>
        <w:tc>
          <w:tcPr>
            <w:tcW w:w="3071" w:type="dxa"/>
          </w:tcPr>
          <w:p w:rsidR="00706F80" w:rsidRDefault="00706F80" w:rsidP="00947AFA">
            <w:pPr>
              <w:tabs>
                <w:tab w:val="left" w:pos="1701"/>
                <w:tab w:val="left" w:pos="1985"/>
              </w:tabs>
              <w:jc w:val="center"/>
            </w:pPr>
          </w:p>
        </w:tc>
        <w:tc>
          <w:tcPr>
            <w:tcW w:w="3071" w:type="dxa"/>
          </w:tcPr>
          <w:p w:rsidR="00706F80" w:rsidRDefault="00706F80" w:rsidP="00947AFA">
            <w:pPr>
              <w:tabs>
                <w:tab w:val="left" w:pos="1701"/>
                <w:tab w:val="left" w:pos="1985"/>
              </w:tabs>
              <w:jc w:val="center"/>
            </w:pPr>
          </w:p>
        </w:tc>
      </w:tr>
      <w:tr w:rsidR="00706F80" w:rsidTr="00947AFA">
        <w:tc>
          <w:tcPr>
            <w:tcW w:w="3070" w:type="dxa"/>
          </w:tcPr>
          <w:p w:rsidR="00706F80" w:rsidRDefault="00706F80" w:rsidP="00947AFA">
            <w:pPr>
              <w:tabs>
                <w:tab w:val="left" w:pos="1701"/>
                <w:tab w:val="left" w:pos="1985"/>
              </w:tabs>
              <w:jc w:val="center"/>
            </w:pPr>
            <w:r>
              <w:t>Octan-1-ol</w:t>
            </w:r>
          </w:p>
        </w:tc>
        <w:tc>
          <w:tcPr>
            <w:tcW w:w="3071" w:type="dxa"/>
          </w:tcPr>
          <w:p w:rsidR="00706F80" w:rsidRDefault="00706F80" w:rsidP="00947AFA">
            <w:pPr>
              <w:tabs>
                <w:tab w:val="left" w:pos="1701"/>
                <w:tab w:val="left" w:pos="1985"/>
              </w:tabs>
              <w:jc w:val="center"/>
            </w:pPr>
          </w:p>
        </w:tc>
        <w:tc>
          <w:tcPr>
            <w:tcW w:w="3071" w:type="dxa"/>
          </w:tcPr>
          <w:p w:rsidR="00706F80" w:rsidRDefault="00706F80" w:rsidP="00947AFA">
            <w:pPr>
              <w:tabs>
                <w:tab w:val="left" w:pos="1701"/>
                <w:tab w:val="left" w:pos="1985"/>
              </w:tabs>
              <w:jc w:val="center"/>
            </w:pPr>
          </w:p>
        </w:tc>
      </w:tr>
    </w:tbl>
    <w:p w:rsidR="00706F80" w:rsidRDefault="00706F80" w:rsidP="00706F80">
      <w:pPr>
        <w:tabs>
          <w:tab w:val="left" w:pos="1701"/>
          <w:tab w:val="left" w:pos="1985"/>
        </w:tabs>
      </w:pPr>
    </w:p>
    <w:p w:rsidR="00706F80" w:rsidRPr="00EA0A0E" w:rsidRDefault="00706F80" w:rsidP="00706F80">
      <w:pPr>
        <w:tabs>
          <w:tab w:val="left" w:pos="1701"/>
          <w:tab w:val="left" w:pos="1985"/>
        </w:tabs>
        <w:spacing w:after="0"/>
        <w:rPr>
          <w:b/>
        </w:rPr>
      </w:pPr>
      <w:r w:rsidRPr="00EA0A0E">
        <w:rPr>
          <w:b/>
        </w:rPr>
        <w:t>Aufgabe 2:</w:t>
      </w:r>
    </w:p>
    <w:p w:rsidR="00706F80" w:rsidRDefault="00706F80" w:rsidP="00706F80">
      <w:pPr>
        <w:tabs>
          <w:tab w:val="left" w:pos="1701"/>
          <w:tab w:val="left" w:pos="1985"/>
        </w:tabs>
        <w:spacing w:after="0"/>
      </w:pPr>
      <w:r>
        <w:t xml:space="preserve">Erkläre die unterschiedlich gute Löslichkeit von Methanol, Ethanol und Hexan-1-ol in Wasser und n-Heptan. Verwende dazu die nachfolgenden Strukturformeln. </w:t>
      </w:r>
    </w:p>
    <w:p w:rsidR="00706F80" w:rsidRDefault="00706F80" w:rsidP="00706F80">
      <w:pPr>
        <w:tabs>
          <w:tab w:val="left" w:pos="1701"/>
          <w:tab w:val="left" w:pos="1985"/>
        </w:tabs>
        <w:spacing w:after="0"/>
      </w:pPr>
      <w:r>
        <w:rPr>
          <w:noProof/>
          <w:lang w:eastAsia="de-DE"/>
        </w:rPr>
        <w:drawing>
          <wp:inline distT="0" distB="0" distL="0" distR="0" wp14:anchorId="20CB4FD7" wp14:editId="32C2C1A6">
            <wp:extent cx="876300" cy="774910"/>
            <wp:effectExtent l="0" t="0" r="0" b="0"/>
            <wp:docPr id="16" name="Grafik 16" descr="http://upload.wikimedia.org/wikipedia/commons/thumb/f/f1/Methanol_Lewis.svg/121px-Methanol_Lewis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upload.wikimedia.org/wikipedia/commons/thumb/f/f1/Methanol_Lewis.svg/121px-Methanol_Lewis.sv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7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rPr>
          <w:noProof/>
          <w:lang w:eastAsia="de-DE"/>
        </w:rPr>
        <w:drawing>
          <wp:inline distT="0" distB="0" distL="0" distR="0" wp14:anchorId="748BCF46" wp14:editId="329BA5B2">
            <wp:extent cx="1133475" cy="758011"/>
            <wp:effectExtent l="0" t="0" r="0" b="0"/>
            <wp:docPr id="60" name="Grafik 60" descr="http://upload.wikimedia.org/wikipedia/commons/thumb/b/be/Ethanol_Lewis.svg/160px-Ethanol_Lewis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upload.wikimedia.org/wikipedia/commons/thumb/b/be/Ethanol_Lewis.svg/160px-Ethanol_Lewis.sv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758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de-DE"/>
        </w:rPr>
        <w:drawing>
          <wp:inline distT="0" distB="0" distL="0" distR="0" wp14:anchorId="18305B7C" wp14:editId="123251E8">
            <wp:extent cx="2270125" cy="371475"/>
            <wp:effectExtent l="0" t="0" r="0" b="0"/>
            <wp:docPr id="31" name="Grafik 31" descr="http://upload.wikimedia.org/wikipedia/commons/thumb/0/07/Hexan-1-ol_Skelett.svg/275px-Hexan-1-ol_Skelett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upload.wikimedia.org/wikipedia/commons/thumb/0/07/Hexan-1-ol_Skelett.svg/275px-Hexan-1-ol_Skelett.sv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1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F80" w:rsidRDefault="00706F80" w:rsidP="00706F80">
      <w:pPr>
        <w:tabs>
          <w:tab w:val="left" w:pos="1701"/>
          <w:tab w:val="left" w:pos="1985"/>
        </w:tabs>
        <w:spacing w:after="0"/>
      </w:pPr>
      <w:r>
        <w:t>Methanol</w:t>
      </w:r>
      <w:r>
        <w:tab/>
      </w:r>
      <w:r>
        <w:tab/>
      </w:r>
      <w:r>
        <w:tab/>
      </w:r>
      <w:r>
        <w:tab/>
        <w:t xml:space="preserve">          Ethanol</w:t>
      </w:r>
      <w:r>
        <w:tab/>
      </w:r>
      <w:r>
        <w:tab/>
      </w:r>
      <w:r>
        <w:tab/>
      </w:r>
      <w:r>
        <w:tab/>
        <w:t>Hexan-1-ol</w:t>
      </w:r>
    </w:p>
    <w:p w:rsidR="00706F80" w:rsidRPr="00EA0A0E" w:rsidRDefault="00706F80" w:rsidP="00706F80">
      <w:pPr>
        <w:tabs>
          <w:tab w:val="left" w:pos="1701"/>
          <w:tab w:val="left" w:pos="1985"/>
        </w:tabs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6F80" w:rsidRDefault="00706F80" w:rsidP="00706F80">
      <w:pPr>
        <w:tabs>
          <w:tab w:val="left" w:pos="1701"/>
          <w:tab w:val="left" w:pos="1985"/>
        </w:tabs>
        <w:rPr>
          <w:b/>
        </w:rPr>
      </w:pPr>
      <w:r w:rsidRPr="00EA0A0E">
        <w:rPr>
          <w:b/>
        </w:rPr>
        <w:t>Aufgabe 3:</w:t>
      </w:r>
    </w:p>
    <w:p w:rsidR="00706F80" w:rsidRPr="00F23716" w:rsidRDefault="00706F80" w:rsidP="00706F80">
      <w:pPr>
        <w:tabs>
          <w:tab w:val="left" w:pos="1701"/>
          <w:tab w:val="left" w:pos="1985"/>
        </w:tabs>
        <w:spacing w:after="0"/>
      </w:pPr>
      <w:r w:rsidRPr="00F23716">
        <w:t>Erkläre</w:t>
      </w:r>
      <w:r w:rsidRPr="0092706D">
        <w:t xml:space="preserve"> </w:t>
      </w:r>
      <w:r w:rsidRPr="00F23716">
        <w:t>am</w:t>
      </w:r>
      <w:r>
        <w:t xml:space="preserve"> Beispiel von Ethanol und Ethan, </w:t>
      </w:r>
      <w:r w:rsidRPr="00F23716">
        <w:t>warum sich Alkohole besser al</w:t>
      </w:r>
      <w:r>
        <w:t xml:space="preserve">s Alkane in Wasser lösen lassen. </w:t>
      </w:r>
    </w:p>
    <w:p w:rsidR="00047319" w:rsidRDefault="00706F80" w:rsidP="00706F80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</w:t>
      </w:r>
    </w:p>
    <w:sectPr w:rsidR="00047319" w:rsidSect="00706F8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D5134"/>
    <w:multiLevelType w:val="multilevel"/>
    <w:tmpl w:val="F244C050"/>
    <w:lvl w:ilvl="0">
      <w:start w:val="4"/>
      <w:numFmt w:val="decimal"/>
      <w:lvlText w:val="%1."/>
      <w:lvlJc w:val="left"/>
      <w:pPr>
        <w:ind w:left="79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3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32" w:hanging="1800"/>
      </w:pPr>
      <w:rPr>
        <w:rFonts w:hint="default"/>
      </w:rPr>
    </w:lvl>
  </w:abstractNum>
  <w:abstractNum w:abstractNumId="1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F80"/>
    <w:rsid w:val="00047319"/>
    <w:rsid w:val="00706F80"/>
    <w:rsid w:val="00E1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06F80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06F80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06F80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06F80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06F80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06F80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06F80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06F80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06F80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06F8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06F80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06F80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06F80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06F8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06F8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06F8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06F8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06F8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06F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ellenraster">
    <w:name w:val="Table Grid"/>
    <w:basedOn w:val="NormaleTabelle"/>
    <w:uiPriority w:val="59"/>
    <w:rsid w:val="00706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6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6F80"/>
    <w:rPr>
      <w:rFonts w:ascii="Tahoma" w:hAnsi="Tahoma" w:cs="Tahoma"/>
      <w:color w:val="1D1B11" w:themeColor="background2" w:themeShade="1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06F80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06F80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06F80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06F80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06F80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06F80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06F80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06F80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06F80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06F8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06F80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06F80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06F80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06F8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06F8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06F8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06F8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06F8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06F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ellenraster">
    <w:name w:val="Table Grid"/>
    <w:basedOn w:val="NormaleTabelle"/>
    <w:uiPriority w:val="59"/>
    <w:rsid w:val="00706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6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6F80"/>
    <w:rPr>
      <w:rFonts w:ascii="Tahoma" w:hAnsi="Tahoma" w:cs="Tahoma"/>
      <w:color w:val="1D1B11" w:themeColor="background2" w:themeShade="1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881</Words>
  <Characters>5554</Characters>
  <Application>Microsoft Office Word</Application>
  <DocSecurity>0</DocSecurity>
  <Lines>46</Lines>
  <Paragraphs>12</Paragraphs>
  <ScaleCrop>false</ScaleCrop>
  <Company/>
  <LinksUpToDate>false</LinksUpToDate>
  <CharactersWithSpaces>6423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2014-08-25T20:22:00Z</dcterms:created>
  <dcterms:modified xsi:type="dcterms:W3CDTF">2014-08-25T20:23:00Z</dcterms:modified>
</cp:coreProperties>
</file>