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34C" w:rsidRPr="006D76B2" w:rsidRDefault="00E6534C" w:rsidP="00E6534C">
      <w:pPr>
        <w:pStyle w:val="berschrift1"/>
        <w:numPr>
          <w:ilvl w:val="0"/>
          <w:numId w:val="0"/>
        </w:numPr>
        <w:ind w:left="432" w:hanging="432"/>
      </w:pPr>
      <w:bookmarkStart w:id="0" w:name="_Toc396306006"/>
      <w:r w:rsidRPr="006D76B2">
        <w:t xml:space="preserve">V </w:t>
      </w:r>
      <w:r>
        <w:t>5</w:t>
      </w:r>
      <w:r w:rsidRPr="006D76B2">
        <w:t xml:space="preserve"> – </w:t>
      </w:r>
      <w:r>
        <w:t>Identifizierung von unbekannten Salzen</w:t>
      </w:r>
      <w:bookmarkEnd w:id="0"/>
      <w:r>
        <w:t xml:space="preserve"> </w:t>
      </w:r>
    </w:p>
    <w:p w:rsidR="00E6534C" w:rsidRPr="00B03D8D" w:rsidRDefault="00E6534C" w:rsidP="00E6534C"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left:0;text-align:left;margin-left:4pt;margin-top:10.35pt;width:467.2pt;height:121.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" strokecolor="#4bacc6" strokeweight="1pt">
            <v:stroke dashstyle="dash"/>
            <v:shadow color="#868686"/>
            <v:textbox style="mso-next-textbox:#_x0000_s1057">
              <w:txbxContent>
                <w:p w:rsidR="00E6534C" w:rsidRPr="00E85D74" w:rsidRDefault="00E6534C" w:rsidP="00E6534C">
                  <w:pPr>
                    <w:rPr>
                      <w:color w:val="1F497D"/>
                    </w:rPr>
                  </w:pPr>
                  <w:r>
                    <w:rPr>
                      <w:color w:val="auto"/>
                    </w:rPr>
                    <w:t xml:space="preserve">In diesem Versuch werden Salze anhand Flammenfärbung und Fällung identifiziert. </w:t>
                  </w:r>
                  <w:proofErr w:type="spellStart"/>
                  <w:r>
                    <w:rPr>
                      <w:color w:val="auto"/>
                    </w:rPr>
                    <w:t>SuS</w:t>
                  </w:r>
                  <w:proofErr w:type="spellEnd"/>
                  <w:r>
                    <w:rPr>
                      <w:color w:val="auto"/>
                    </w:rPr>
                    <w:t xml:space="preserve"> sollen ein Salz erhalten und das Kation und Anion nachweisen. Dafür müssen die </w:t>
                  </w:r>
                  <w:proofErr w:type="spellStart"/>
                  <w:r>
                    <w:rPr>
                      <w:color w:val="auto"/>
                    </w:rPr>
                    <w:t>SuS</w:t>
                  </w:r>
                  <w:proofErr w:type="spellEnd"/>
                  <w:r>
                    <w:rPr>
                      <w:color w:val="auto"/>
                    </w:rPr>
                    <w:t xml:space="preserve"> Nachweisreakt</w:t>
                  </w:r>
                  <w:r>
                    <w:rPr>
                      <w:color w:val="auto"/>
                    </w:rPr>
                    <w:t>i</w:t>
                  </w:r>
                  <w:r>
                    <w:rPr>
                      <w:color w:val="auto"/>
                    </w:rPr>
                    <w:t xml:space="preserve">onen kennen und wissen, wie sie anhand Flammenfärbung Kationen identifizieren können. Dies ist ein guter Schülerversuch, da er einfach durchzuführen ist und für </w:t>
                  </w:r>
                  <w:proofErr w:type="spellStart"/>
                  <w:r>
                    <w:rPr>
                      <w:color w:val="auto"/>
                    </w:rPr>
                    <w:t>SuS</w:t>
                  </w:r>
                  <w:proofErr w:type="spellEnd"/>
                  <w:r>
                    <w:rPr>
                      <w:color w:val="auto"/>
                    </w:rPr>
                    <w:t xml:space="preserve"> spannend gestaltet werden kann. Für die Identifizierung benötigen die </w:t>
                  </w:r>
                  <w:proofErr w:type="spellStart"/>
                  <w:r>
                    <w:rPr>
                      <w:color w:val="auto"/>
                    </w:rPr>
                    <w:t>SuS</w:t>
                  </w:r>
                  <w:proofErr w:type="spellEnd"/>
                  <w:r>
                    <w:rPr>
                      <w:color w:val="auto"/>
                    </w:rPr>
                    <w:t xml:space="preserve"> einen Gasbrenner, Silbernitrat und </w:t>
                  </w:r>
                  <w:proofErr w:type="spellStart"/>
                  <w:r>
                    <w:rPr>
                      <w:color w:val="auto"/>
                    </w:rPr>
                    <w:t>Bariumchlorid</w:t>
                  </w:r>
                  <w:proofErr w:type="spellEnd"/>
                  <w:r>
                    <w:rPr>
                      <w:color w:val="auto"/>
                    </w:rPr>
                    <w:t>.</w:t>
                  </w:r>
                </w:p>
              </w:txbxContent>
            </v:textbox>
            <w10:wrap type="square"/>
          </v:shape>
        </w:pict>
      </w:r>
    </w:p>
    <w:tbl>
      <w:tblPr>
        <w:tblW w:w="9301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54"/>
        <w:gridCol w:w="993"/>
        <w:gridCol w:w="975"/>
        <w:gridCol w:w="1009"/>
        <w:gridCol w:w="1134"/>
      </w:tblGrid>
      <w:tr w:rsidR="00E6534C" w:rsidRPr="00CD03BD" w:rsidTr="00C33915">
        <w:tc>
          <w:tcPr>
            <w:tcW w:w="9301" w:type="dxa"/>
            <w:gridSpan w:val="9"/>
            <w:shd w:val="clear" w:color="auto" w:fill="4F81BD"/>
            <w:vAlign w:val="center"/>
          </w:tcPr>
          <w:p w:rsidR="00E6534C" w:rsidRPr="00CD03BD" w:rsidRDefault="00E6534C" w:rsidP="00C33915">
            <w:pPr>
              <w:spacing w:after="0"/>
              <w:jc w:val="center"/>
              <w:rPr>
                <w:b/>
                <w:bCs/>
              </w:rPr>
            </w:pPr>
            <w:r w:rsidRPr="00CD03BD">
              <w:rPr>
                <w:b/>
                <w:bCs/>
              </w:rPr>
              <w:t>Gefahrenstoffe</w:t>
            </w:r>
          </w:p>
        </w:tc>
      </w:tr>
      <w:tr w:rsidR="00E6534C" w:rsidRPr="00CD03BD" w:rsidTr="00C33915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6534C" w:rsidRDefault="00E6534C" w:rsidP="00C33915">
            <w:pPr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Silbernitrat</w:t>
            </w:r>
          </w:p>
        </w:tc>
        <w:tc>
          <w:tcPr>
            <w:tcW w:w="3156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6534C" w:rsidRDefault="00E6534C" w:rsidP="00C33915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280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6534C" w:rsidRDefault="00E6534C" w:rsidP="00C33915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P: 403</w:t>
            </w:r>
          </w:p>
        </w:tc>
      </w:tr>
      <w:tr w:rsidR="00E6534C" w:rsidRPr="00CD03BD" w:rsidTr="00C33915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6534C" w:rsidRPr="00CD03BD" w:rsidRDefault="00E6534C" w:rsidP="00C339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66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6534C" w:rsidRPr="00CD03BD" w:rsidRDefault="00E6534C" w:rsidP="00C3391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67" name="Grafi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6534C" w:rsidRPr="00CD03BD" w:rsidRDefault="00E6534C" w:rsidP="00C3391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555" cy="503555"/>
                  <wp:effectExtent l="19050" t="0" r="0" b="0"/>
                  <wp:docPr id="68" name="Grafik 34" descr="Brennbar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ennbar (2)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6534C" w:rsidRPr="009C5E28" w:rsidRDefault="00E6534C" w:rsidP="00C3391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10540" cy="510540"/>
                  <wp:effectExtent l="19050" t="0" r="3810" b="0"/>
                  <wp:docPr id="1" name="Bild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510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6534C" w:rsidRPr="00CD03BD" w:rsidRDefault="00E6534C" w:rsidP="00C3391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95630" cy="595630"/>
                  <wp:effectExtent l="19050" t="0" r="0" b="0"/>
                  <wp:docPr id="69" name="Grafik 37" descr="Gasflasch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sflasche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630" cy="595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6534C" w:rsidRPr="00CD03BD" w:rsidRDefault="00E6534C" w:rsidP="00C3391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71" name="Grafik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6534C" w:rsidRPr="00CD03BD" w:rsidRDefault="00E6534C" w:rsidP="00C3391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72" name="Grafik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6534C" w:rsidRPr="00CD03BD" w:rsidRDefault="00E6534C" w:rsidP="00C3391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481965" cy="481965"/>
                  <wp:effectExtent l="19050" t="0" r="0" b="0"/>
                  <wp:docPr id="73" name="Grafik 37" descr="Reizend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izend (2)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965" cy="481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6534C" w:rsidRPr="00CD03BD" w:rsidRDefault="00E6534C" w:rsidP="00C3391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74" name="Grafik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534C" w:rsidRDefault="00E6534C" w:rsidP="00E6534C">
      <w:pPr>
        <w:tabs>
          <w:tab w:val="left" w:pos="1701"/>
          <w:tab w:val="left" w:pos="1985"/>
        </w:tabs>
        <w:ind w:left="1980" w:hanging="1980"/>
      </w:pPr>
    </w:p>
    <w:p w:rsidR="00E6534C" w:rsidRPr="00E85D74" w:rsidRDefault="00E6534C" w:rsidP="00E6534C">
      <w:pPr>
        <w:tabs>
          <w:tab w:val="left" w:pos="1701"/>
          <w:tab w:val="left" w:pos="1985"/>
        </w:tabs>
        <w:ind w:left="1980" w:hanging="1980"/>
        <w:rPr>
          <w:i/>
        </w:rPr>
      </w:pPr>
      <w:r>
        <w:t xml:space="preserve">Materialien: </w:t>
      </w:r>
      <w:r>
        <w:tab/>
      </w:r>
      <w:r>
        <w:tab/>
        <w:t xml:space="preserve">Reagenzgläser, Tüpfelplatte, Magnesiastäbchen, Gasbrenner </w:t>
      </w:r>
    </w:p>
    <w:p w:rsidR="00E6534C" w:rsidRDefault="00E6534C" w:rsidP="00E6534C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Wasser, Silbernitrat, Salzsäure (verdünnt)</w:t>
      </w:r>
    </w:p>
    <w:p w:rsidR="00E6534C" w:rsidRPr="00ED07C2" w:rsidRDefault="00E6534C" w:rsidP="00E6534C">
      <w:pPr>
        <w:tabs>
          <w:tab w:val="left" w:pos="1701"/>
          <w:tab w:val="left" w:pos="1985"/>
        </w:tabs>
        <w:ind w:left="1980" w:hanging="1980"/>
      </w:pPr>
      <w:r>
        <w:tab/>
      </w:r>
      <w:r>
        <w:tab/>
        <w:t xml:space="preserve">Salze: Natriumchlorid, Kupfersulfat, </w:t>
      </w:r>
      <w:proofErr w:type="spellStart"/>
      <w:r>
        <w:t>Lithiumchlorid</w:t>
      </w:r>
      <w:proofErr w:type="spellEnd"/>
      <w:r>
        <w:t>, Kaliumbromid, Kal</w:t>
      </w:r>
      <w:r>
        <w:t>i</w:t>
      </w:r>
      <w:r>
        <w:t xml:space="preserve">umiodid, </w:t>
      </w:r>
      <w:proofErr w:type="spellStart"/>
      <w:r>
        <w:t>Bariumchlorid</w:t>
      </w:r>
      <w:proofErr w:type="spellEnd"/>
    </w:p>
    <w:p w:rsidR="00E6534C" w:rsidRDefault="00E6534C" w:rsidP="00E6534C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  <w:t xml:space="preserve">Die Salze werden in Wasser gelöst. Ein paar </w:t>
      </w:r>
      <w:proofErr w:type="spellStart"/>
      <w:r>
        <w:t>mL</w:t>
      </w:r>
      <w:proofErr w:type="spellEnd"/>
      <w:r>
        <w:t xml:space="preserve"> der Lösungen werden auf eine Tüpfelplatte gegeben. Das Magnesiastäbchen wird in die Lösung g</w:t>
      </w:r>
      <w:r>
        <w:t>e</w:t>
      </w:r>
      <w:r>
        <w:t>taucht und danach in die Brennerflamme gehalten. Die Flammenfärbung wird protokolliert. Um das Magnesiastäbchen zu reinigen wird es in Sal</w:t>
      </w:r>
      <w:r>
        <w:t>z</w:t>
      </w:r>
      <w:r>
        <w:t>säure (verdünnt) getaucht und danach in der Brennerflamme nochmal au</w:t>
      </w:r>
      <w:r>
        <w:t>s</w:t>
      </w:r>
      <w:r>
        <w:t xml:space="preserve">geglüht. Die Salzlösungen werden mit ein paar Tropfen Silbernitrat versetzt oder, unter Ausbleiben eines Niederschlages, mit </w:t>
      </w:r>
      <w:proofErr w:type="spellStart"/>
      <w:r>
        <w:t>Bariumchlorid</w:t>
      </w:r>
      <w:proofErr w:type="spellEnd"/>
      <w:r>
        <w:t>. Die B</w:t>
      </w:r>
      <w:r>
        <w:t>e</w:t>
      </w:r>
      <w:r>
        <w:t xml:space="preserve">obachtungen werden protokolliert. </w:t>
      </w:r>
    </w:p>
    <w:tbl>
      <w:tblPr>
        <w:tblStyle w:val="Tabellengitternetz"/>
        <w:tblW w:w="7342" w:type="dxa"/>
        <w:tblInd w:w="1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42"/>
      </w:tblGrid>
      <w:tr w:rsidR="00E6534C" w:rsidTr="00C33915">
        <w:tc>
          <w:tcPr>
            <w:tcW w:w="7342" w:type="dxa"/>
          </w:tcPr>
          <w:p w:rsidR="00E6534C" w:rsidRDefault="00E6534C" w:rsidP="00C33915">
            <w:pPr>
              <w:keepNext/>
              <w:tabs>
                <w:tab w:val="left" w:pos="1701"/>
                <w:tab w:val="left" w:pos="1985"/>
              </w:tabs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676649" cy="2163230"/>
                  <wp:effectExtent l="19050" t="0" r="9401" b="0"/>
                  <wp:docPr id="86" name="Bild 86" descr="D:\User\Jana\Göttingen - backup 28.07.2014\Master of Education\SVP\Protokolle\9&amp;10\Bilder\DSC041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D:\User\Jana\Göttingen - backup 28.07.2014\Master of Education\SVP\Protokolle\9&amp;10\Bilder\DSC041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8750" cy="21649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534C" w:rsidRDefault="00E6534C" w:rsidP="00C33915">
            <w:pPr>
              <w:pStyle w:val="Beschriftung"/>
              <w:jc w:val="center"/>
              <w:rPr>
                <w:noProof/>
              </w:rPr>
            </w:pPr>
            <w:r>
              <w:t xml:space="preserve">Abbildung </w:t>
            </w:r>
            <w:fldSimple w:instr=" SEQ Abbildung \* ARABIC ">
              <w:r>
                <w:rPr>
                  <w:noProof/>
                </w:rPr>
                <w:t>14</w:t>
              </w:r>
            </w:fldSimple>
            <w:r>
              <w:t xml:space="preserve">: Die zu testende Salze. Von links nach rechts von 1 bis 6 durchnummeriert </w:t>
            </w:r>
          </w:p>
        </w:tc>
      </w:tr>
    </w:tbl>
    <w:p w:rsidR="00E6534C" w:rsidRDefault="00E6534C" w:rsidP="00E6534C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</w:r>
    </w:p>
    <w:tbl>
      <w:tblPr>
        <w:tblStyle w:val="Tabellengitternetz"/>
        <w:tblW w:w="0" w:type="auto"/>
        <w:tblInd w:w="1980" w:type="dxa"/>
        <w:tblLook w:val="04A0"/>
      </w:tblPr>
      <w:tblGrid>
        <w:gridCol w:w="2152"/>
        <w:gridCol w:w="2979"/>
        <w:gridCol w:w="2177"/>
      </w:tblGrid>
      <w:tr w:rsidR="00E6534C" w:rsidTr="00C33915">
        <w:tc>
          <w:tcPr>
            <w:tcW w:w="2152" w:type="dxa"/>
          </w:tcPr>
          <w:p w:rsidR="00E6534C" w:rsidRPr="0040231E" w:rsidRDefault="00E6534C" w:rsidP="00C33915">
            <w:pPr>
              <w:tabs>
                <w:tab w:val="left" w:pos="1701"/>
                <w:tab w:val="left" w:pos="1985"/>
              </w:tabs>
              <w:spacing w:line="240" w:lineRule="auto"/>
              <w:jc w:val="center"/>
              <w:rPr>
                <w:b/>
              </w:rPr>
            </w:pPr>
            <w:r w:rsidRPr="0040231E">
              <w:rPr>
                <w:b/>
              </w:rPr>
              <w:t>Salz</w:t>
            </w:r>
          </w:p>
        </w:tc>
        <w:tc>
          <w:tcPr>
            <w:tcW w:w="2979" w:type="dxa"/>
          </w:tcPr>
          <w:p w:rsidR="00E6534C" w:rsidRPr="0040231E" w:rsidRDefault="00E6534C" w:rsidP="00C33915">
            <w:pPr>
              <w:tabs>
                <w:tab w:val="left" w:pos="1701"/>
                <w:tab w:val="left" w:pos="1985"/>
              </w:tabs>
              <w:spacing w:line="240" w:lineRule="auto"/>
              <w:jc w:val="center"/>
              <w:rPr>
                <w:b/>
              </w:rPr>
            </w:pPr>
            <w:r w:rsidRPr="0040231E">
              <w:rPr>
                <w:b/>
              </w:rPr>
              <w:t>Flammenfärbung</w:t>
            </w:r>
          </w:p>
        </w:tc>
        <w:tc>
          <w:tcPr>
            <w:tcW w:w="2177" w:type="dxa"/>
          </w:tcPr>
          <w:p w:rsidR="00E6534C" w:rsidRPr="0040231E" w:rsidRDefault="00E6534C" w:rsidP="00C33915">
            <w:pPr>
              <w:tabs>
                <w:tab w:val="left" w:pos="1701"/>
                <w:tab w:val="left" w:pos="1985"/>
              </w:tabs>
              <w:spacing w:line="240" w:lineRule="auto"/>
              <w:jc w:val="center"/>
              <w:rPr>
                <w:b/>
              </w:rPr>
            </w:pPr>
            <w:r w:rsidRPr="0040231E">
              <w:rPr>
                <w:b/>
              </w:rPr>
              <w:t xml:space="preserve">Zugabe von </w:t>
            </w:r>
          </w:p>
          <w:p w:rsidR="00E6534C" w:rsidRPr="0040231E" w:rsidRDefault="00E6534C" w:rsidP="00C33915">
            <w:pPr>
              <w:tabs>
                <w:tab w:val="left" w:pos="1701"/>
                <w:tab w:val="left" w:pos="1985"/>
              </w:tabs>
              <w:spacing w:line="240" w:lineRule="auto"/>
              <w:jc w:val="center"/>
              <w:rPr>
                <w:b/>
              </w:rPr>
            </w:pPr>
            <w:r w:rsidRPr="0040231E">
              <w:rPr>
                <w:b/>
              </w:rPr>
              <w:t>Silbernitrat</w:t>
            </w:r>
          </w:p>
        </w:tc>
      </w:tr>
      <w:tr w:rsidR="00E6534C" w:rsidTr="00C33915">
        <w:tc>
          <w:tcPr>
            <w:tcW w:w="2152" w:type="dxa"/>
          </w:tcPr>
          <w:p w:rsidR="00E6534C" w:rsidRPr="0040231E" w:rsidRDefault="00E6534C" w:rsidP="00C33915">
            <w:pPr>
              <w:tabs>
                <w:tab w:val="left" w:pos="1701"/>
                <w:tab w:val="left" w:pos="1985"/>
              </w:tabs>
              <w:spacing w:line="240" w:lineRule="auto"/>
              <w:jc w:val="center"/>
            </w:pPr>
            <w:r w:rsidRPr="0040231E">
              <w:t xml:space="preserve">1 </w:t>
            </w:r>
          </w:p>
        </w:tc>
        <w:tc>
          <w:tcPr>
            <w:tcW w:w="2979" w:type="dxa"/>
          </w:tcPr>
          <w:p w:rsidR="00E6534C" w:rsidRPr="0040231E" w:rsidRDefault="00E6534C" w:rsidP="00C33915">
            <w:pPr>
              <w:tabs>
                <w:tab w:val="left" w:pos="1701"/>
                <w:tab w:val="left" w:pos="1985"/>
              </w:tabs>
              <w:spacing w:line="240" w:lineRule="auto"/>
              <w:jc w:val="center"/>
            </w:pPr>
            <w:r w:rsidRPr="0040231E">
              <w:t xml:space="preserve">Orange </w:t>
            </w:r>
          </w:p>
        </w:tc>
        <w:tc>
          <w:tcPr>
            <w:tcW w:w="2177" w:type="dxa"/>
          </w:tcPr>
          <w:p w:rsidR="00E6534C" w:rsidRPr="0040231E" w:rsidRDefault="00E6534C" w:rsidP="00C33915">
            <w:pPr>
              <w:tabs>
                <w:tab w:val="left" w:pos="1701"/>
                <w:tab w:val="left" w:pos="1985"/>
              </w:tabs>
              <w:spacing w:line="240" w:lineRule="auto"/>
              <w:jc w:val="center"/>
            </w:pPr>
            <w:r w:rsidRPr="0040231E">
              <w:t>Weißer Niederschlag</w:t>
            </w:r>
          </w:p>
        </w:tc>
      </w:tr>
      <w:tr w:rsidR="00E6534C" w:rsidTr="00C33915">
        <w:tc>
          <w:tcPr>
            <w:tcW w:w="2152" w:type="dxa"/>
          </w:tcPr>
          <w:p w:rsidR="00E6534C" w:rsidRPr="0040231E" w:rsidRDefault="00E6534C" w:rsidP="00C33915">
            <w:pPr>
              <w:tabs>
                <w:tab w:val="left" w:pos="1701"/>
                <w:tab w:val="left" w:pos="1985"/>
              </w:tabs>
              <w:spacing w:line="240" w:lineRule="auto"/>
              <w:jc w:val="center"/>
            </w:pPr>
            <w:r w:rsidRPr="0040231E">
              <w:t xml:space="preserve">2 </w:t>
            </w:r>
          </w:p>
        </w:tc>
        <w:tc>
          <w:tcPr>
            <w:tcW w:w="2979" w:type="dxa"/>
          </w:tcPr>
          <w:p w:rsidR="00E6534C" w:rsidRPr="0040231E" w:rsidRDefault="00E6534C" w:rsidP="00C33915">
            <w:pPr>
              <w:tabs>
                <w:tab w:val="left" w:pos="1701"/>
                <w:tab w:val="left" w:pos="1985"/>
              </w:tabs>
              <w:spacing w:line="240" w:lineRule="auto"/>
              <w:jc w:val="center"/>
            </w:pPr>
            <w:r w:rsidRPr="0040231E">
              <w:t>Grünblau</w:t>
            </w:r>
          </w:p>
        </w:tc>
        <w:tc>
          <w:tcPr>
            <w:tcW w:w="2177" w:type="dxa"/>
          </w:tcPr>
          <w:p w:rsidR="00E6534C" w:rsidRPr="0040231E" w:rsidRDefault="00E6534C" w:rsidP="00E6534C">
            <w:pPr>
              <w:pStyle w:val="Listenabsatz"/>
              <w:numPr>
                <w:ilvl w:val="0"/>
                <w:numId w:val="8"/>
              </w:numPr>
              <w:tabs>
                <w:tab w:val="left" w:pos="1701"/>
                <w:tab w:val="left" w:pos="1985"/>
              </w:tabs>
              <w:spacing w:line="240" w:lineRule="auto"/>
              <w:jc w:val="center"/>
            </w:pPr>
          </w:p>
        </w:tc>
      </w:tr>
      <w:tr w:rsidR="00E6534C" w:rsidTr="00C33915">
        <w:tc>
          <w:tcPr>
            <w:tcW w:w="2152" w:type="dxa"/>
          </w:tcPr>
          <w:p w:rsidR="00E6534C" w:rsidRPr="0040231E" w:rsidRDefault="00E6534C" w:rsidP="00C33915">
            <w:pPr>
              <w:tabs>
                <w:tab w:val="left" w:pos="1701"/>
                <w:tab w:val="left" w:pos="1985"/>
              </w:tabs>
              <w:spacing w:line="240" w:lineRule="auto"/>
              <w:jc w:val="center"/>
            </w:pPr>
            <w:r w:rsidRPr="0040231E">
              <w:t xml:space="preserve">3 </w:t>
            </w:r>
          </w:p>
        </w:tc>
        <w:tc>
          <w:tcPr>
            <w:tcW w:w="2979" w:type="dxa"/>
          </w:tcPr>
          <w:p w:rsidR="00E6534C" w:rsidRPr="0040231E" w:rsidRDefault="00E6534C" w:rsidP="00C33915">
            <w:pPr>
              <w:tabs>
                <w:tab w:val="left" w:pos="1701"/>
                <w:tab w:val="left" w:pos="1985"/>
              </w:tabs>
              <w:spacing w:line="240" w:lineRule="auto"/>
              <w:jc w:val="center"/>
            </w:pPr>
            <w:r w:rsidRPr="0040231E">
              <w:t>dunkelrot</w:t>
            </w:r>
          </w:p>
        </w:tc>
        <w:tc>
          <w:tcPr>
            <w:tcW w:w="2177" w:type="dxa"/>
          </w:tcPr>
          <w:p w:rsidR="00E6534C" w:rsidRPr="0040231E" w:rsidRDefault="00E6534C" w:rsidP="00C33915">
            <w:pPr>
              <w:tabs>
                <w:tab w:val="left" w:pos="1701"/>
                <w:tab w:val="left" w:pos="1985"/>
              </w:tabs>
              <w:spacing w:line="240" w:lineRule="auto"/>
              <w:jc w:val="center"/>
            </w:pPr>
            <w:r w:rsidRPr="0040231E">
              <w:t>Weißer Niederschlag</w:t>
            </w:r>
          </w:p>
        </w:tc>
      </w:tr>
      <w:tr w:rsidR="00E6534C" w:rsidTr="00C33915">
        <w:tc>
          <w:tcPr>
            <w:tcW w:w="2152" w:type="dxa"/>
          </w:tcPr>
          <w:p w:rsidR="00E6534C" w:rsidRPr="0040231E" w:rsidRDefault="00E6534C" w:rsidP="00C33915">
            <w:pPr>
              <w:tabs>
                <w:tab w:val="left" w:pos="1701"/>
                <w:tab w:val="left" w:pos="1985"/>
              </w:tabs>
              <w:spacing w:line="240" w:lineRule="auto"/>
              <w:jc w:val="center"/>
            </w:pPr>
            <w:r w:rsidRPr="0040231E">
              <w:t xml:space="preserve">4 </w:t>
            </w:r>
          </w:p>
        </w:tc>
        <w:tc>
          <w:tcPr>
            <w:tcW w:w="2979" w:type="dxa"/>
          </w:tcPr>
          <w:p w:rsidR="00E6534C" w:rsidRPr="0040231E" w:rsidRDefault="00E6534C" w:rsidP="00C33915">
            <w:pPr>
              <w:tabs>
                <w:tab w:val="left" w:pos="1701"/>
                <w:tab w:val="left" w:pos="1985"/>
              </w:tabs>
              <w:spacing w:line="240" w:lineRule="auto"/>
              <w:jc w:val="center"/>
            </w:pPr>
            <w:r w:rsidRPr="0040231E">
              <w:t>lila</w:t>
            </w:r>
          </w:p>
        </w:tc>
        <w:tc>
          <w:tcPr>
            <w:tcW w:w="2177" w:type="dxa"/>
          </w:tcPr>
          <w:p w:rsidR="00E6534C" w:rsidRPr="0040231E" w:rsidRDefault="00E6534C" w:rsidP="00C33915">
            <w:pPr>
              <w:tabs>
                <w:tab w:val="left" w:pos="1701"/>
                <w:tab w:val="left" w:pos="1985"/>
              </w:tabs>
              <w:spacing w:line="240" w:lineRule="auto"/>
              <w:jc w:val="center"/>
            </w:pPr>
            <w:r>
              <w:t>Weißer/beiger Ni</w:t>
            </w:r>
            <w:r>
              <w:t>e</w:t>
            </w:r>
            <w:r>
              <w:t>derschlag</w:t>
            </w:r>
          </w:p>
        </w:tc>
      </w:tr>
      <w:tr w:rsidR="00E6534C" w:rsidTr="00C33915">
        <w:tc>
          <w:tcPr>
            <w:tcW w:w="2152" w:type="dxa"/>
          </w:tcPr>
          <w:p w:rsidR="00E6534C" w:rsidRPr="0040231E" w:rsidRDefault="00E6534C" w:rsidP="00C33915">
            <w:pPr>
              <w:tabs>
                <w:tab w:val="left" w:pos="1701"/>
                <w:tab w:val="left" w:pos="1985"/>
              </w:tabs>
              <w:spacing w:line="240" w:lineRule="auto"/>
              <w:jc w:val="center"/>
            </w:pPr>
            <w:r w:rsidRPr="0040231E">
              <w:t xml:space="preserve">5 </w:t>
            </w:r>
          </w:p>
        </w:tc>
        <w:tc>
          <w:tcPr>
            <w:tcW w:w="2979" w:type="dxa"/>
          </w:tcPr>
          <w:p w:rsidR="00E6534C" w:rsidRPr="0040231E" w:rsidRDefault="00E6534C" w:rsidP="00C33915">
            <w:pPr>
              <w:tabs>
                <w:tab w:val="left" w:pos="1701"/>
                <w:tab w:val="left" w:pos="1985"/>
              </w:tabs>
              <w:spacing w:line="240" w:lineRule="auto"/>
              <w:jc w:val="center"/>
            </w:pPr>
            <w:r>
              <w:t>hellgrün</w:t>
            </w:r>
          </w:p>
        </w:tc>
        <w:tc>
          <w:tcPr>
            <w:tcW w:w="2177" w:type="dxa"/>
          </w:tcPr>
          <w:p w:rsidR="00E6534C" w:rsidRPr="0040231E" w:rsidRDefault="00E6534C" w:rsidP="00C33915">
            <w:pPr>
              <w:tabs>
                <w:tab w:val="left" w:pos="1701"/>
                <w:tab w:val="left" w:pos="1985"/>
              </w:tabs>
              <w:spacing w:line="240" w:lineRule="auto"/>
              <w:jc w:val="center"/>
            </w:pPr>
            <w:r>
              <w:t xml:space="preserve">Weißer Niederschlag </w:t>
            </w:r>
          </w:p>
        </w:tc>
      </w:tr>
      <w:tr w:rsidR="00E6534C" w:rsidTr="00C33915">
        <w:tc>
          <w:tcPr>
            <w:tcW w:w="2152" w:type="dxa"/>
          </w:tcPr>
          <w:p w:rsidR="00E6534C" w:rsidRPr="0040231E" w:rsidRDefault="00E6534C" w:rsidP="00C33915">
            <w:pPr>
              <w:tabs>
                <w:tab w:val="left" w:pos="1701"/>
                <w:tab w:val="left" w:pos="1985"/>
              </w:tabs>
              <w:spacing w:line="240" w:lineRule="auto"/>
              <w:jc w:val="center"/>
            </w:pPr>
            <w:r w:rsidRPr="0040231E">
              <w:t xml:space="preserve">6 </w:t>
            </w:r>
          </w:p>
        </w:tc>
        <w:tc>
          <w:tcPr>
            <w:tcW w:w="2979" w:type="dxa"/>
          </w:tcPr>
          <w:p w:rsidR="00E6534C" w:rsidRPr="0040231E" w:rsidRDefault="00E6534C" w:rsidP="00C33915">
            <w:pPr>
              <w:tabs>
                <w:tab w:val="left" w:pos="1701"/>
                <w:tab w:val="left" w:pos="1985"/>
              </w:tabs>
              <w:spacing w:line="240" w:lineRule="auto"/>
              <w:jc w:val="center"/>
            </w:pPr>
            <w:r>
              <w:t>lila</w:t>
            </w:r>
          </w:p>
        </w:tc>
        <w:tc>
          <w:tcPr>
            <w:tcW w:w="2177" w:type="dxa"/>
          </w:tcPr>
          <w:p w:rsidR="00E6534C" w:rsidRPr="0040231E" w:rsidRDefault="00E6534C" w:rsidP="00C33915">
            <w:pPr>
              <w:tabs>
                <w:tab w:val="left" w:pos="1701"/>
                <w:tab w:val="left" w:pos="1985"/>
              </w:tabs>
              <w:spacing w:line="240" w:lineRule="auto"/>
              <w:jc w:val="center"/>
            </w:pPr>
            <w:r>
              <w:t>Gelber</w:t>
            </w:r>
            <w:r w:rsidRPr="0040231E">
              <w:t xml:space="preserve"> Niederschlag</w:t>
            </w:r>
          </w:p>
        </w:tc>
      </w:tr>
    </w:tbl>
    <w:p w:rsidR="00E6534C" w:rsidRDefault="00E6534C" w:rsidP="00E6534C">
      <w:pPr>
        <w:tabs>
          <w:tab w:val="left" w:pos="1701"/>
          <w:tab w:val="left" w:pos="1985"/>
        </w:tabs>
        <w:spacing w:after="0" w:line="240" w:lineRule="auto"/>
        <w:ind w:left="1980" w:hanging="1980"/>
      </w:pPr>
      <w:r>
        <w:tab/>
      </w:r>
      <w:r>
        <w:tab/>
      </w:r>
    </w:p>
    <w:p w:rsidR="00E6534C" w:rsidRDefault="00E6534C" w:rsidP="00E6534C">
      <w:pPr>
        <w:tabs>
          <w:tab w:val="left" w:pos="1701"/>
          <w:tab w:val="left" w:pos="1985"/>
        </w:tabs>
        <w:spacing w:after="0"/>
        <w:ind w:left="1979" w:hanging="1979"/>
      </w:pPr>
      <w:r>
        <w:tab/>
      </w:r>
      <w:r>
        <w:tab/>
        <w:t xml:space="preserve">Bei Salz 2 konnte bei Zugabe von Silbernitrat keine Fällung beobachtet werden. Daraufhin wurde eine frische Lösung des Salzes angesetzt und </w:t>
      </w:r>
      <w:proofErr w:type="spellStart"/>
      <w:r>
        <w:t>Bariumchlorid</w:t>
      </w:r>
      <w:proofErr w:type="spellEnd"/>
      <w:r>
        <w:t xml:space="preserve"> hinzugegeben, da ansonsten das Chlorid von dem </w:t>
      </w:r>
      <w:proofErr w:type="spellStart"/>
      <w:r>
        <w:t>Bariumchlorid</w:t>
      </w:r>
      <w:proofErr w:type="spellEnd"/>
      <w:r>
        <w:t xml:space="preserve"> mit den </w:t>
      </w:r>
      <w:proofErr w:type="spellStart"/>
      <w:r>
        <w:t>Silberioneb</w:t>
      </w:r>
      <w:proofErr w:type="spellEnd"/>
      <w:r>
        <w:t xml:space="preserve"> des Silbernitrats ausfallen würde. Bei Zugabe von </w:t>
      </w:r>
      <w:proofErr w:type="spellStart"/>
      <w:r>
        <w:t>Bariumchlorid</w:t>
      </w:r>
      <w:proofErr w:type="spellEnd"/>
      <w:r>
        <w:t xml:space="preserve"> fiel ein weißer Niederschlag aus.</w:t>
      </w:r>
    </w:p>
    <w:p w:rsidR="00E6534C" w:rsidRDefault="00E6534C" w:rsidP="00E6534C">
      <w:pPr>
        <w:tabs>
          <w:tab w:val="left" w:pos="1701"/>
          <w:tab w:val="left" w:pos="1985"/>
        </w:tabs>
        <w:spacing w:after="0" w:line="240" w:lineRule="auto"/>
        <w:ind w:left="1980" w:hanging="1980"/>
      </w:pPr>
    </w:p>
    <w:tbl>
      <w:tblPr>
        <w:tblStyle w:val="Tabellengitternetz"/>
        <w:tblW w:w="0" w:type="auto"/>
        <w:jc w:val="right"/>
        <w:tblInd w:w="1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90"/>
        <w:gridCol w:w="2509"/>
        <w:gridCol w:w="2509"/>
      </w:tblGrid>
      <w:tr w:rsidR="00E6534C" w:rsidTr="00C33915">
        <w:trPr>
          <w:jc w:val="right"/>
        </w:trPr>
        <w:tc>
          <w:tcPr>
            <w:tcW w:w="3070" w:type="dxa"/>
          </w:tcPr>
          <w:p w:rsidR="00E6534C" w:rsidRDefault="00E6534C" w:rsidP="00C33915">
            <w:pPr>
              <w:keepNext/>
              <w:tabs>
                <w:tab w:val="left" w:pos="1701"/>
                <w:tab w:val="left" w:pos="1985"/>
              </w:tabs>
              <w:spacing w:line="240" w:lineRule="auto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942406" cy="1971422"/>
                  <wp:effectExtent l="19050" t="0" r="0" b="0"/>
                  <wp:docPr id="91" name="Bild 91" descr="D:\User\Jana\Göttingen - backup 28.07.2014\Master of Education\SVP\Protokolle\9&amp;10\Bilder\DSC040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D:\User\Jana\Göttingen - backup 28.07.2014\Master of Education\SVP\Protokolle\9&amp;10\Bilder\DSC040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b="-154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42406" cy="19714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534C" w:rsidRDefault="00E6534C" w:rsidP="00C33915">
            <w:pPr>
              <w:pStyle w:val="Beschriftung"/>
              <w:jc w:val="center"/>
            </w:pPr>
            <w:r>
              <w:t xml:space="preserve">Abbildung </w:t>
            </w:r>
            <w:fldSimple w:instr=" SEQ Abbildung \* ARABIC ">
              <w:r>
                <w:rPr>
                  <w:noProof/>
                </w:rPr>
                <w:t>15</w:t>
              </w:r>
            </w:fldSimple>
            <w:r>
              <w:t>:</w:t>
            </w:r>
            <w:r>
              <w:br/>
              <w:t>Salz 1</w:t>
            </w:r>
          </w:p>
        </w:tc>
        <w:tc>
          <w:tcPr>
            <w:tcW w:w="3071" w:type="dxa"/>
          </w:tcPr>
          <w:p w:rsidR="00E6534C" w:rsidRDefault="00E6534C" w:rsidP="00C33915">
            <w:pPr>
              <w:keepNext/>
              <w:tabs>
                <w:tab w:val="left" w:pos="1701"/>
                <w:tab w:val="left" w:pos="1985"/>
              </w:tabs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76747" cy="1971304"/>
                  <wp:effectExtent l="19050" t="0" r="4353" b="0"/>
                  <wp:docPr id="90" name="Bild 90" descr="D:\User\Jana\Göttingen - backup 28.07.2014\Master of Education\SVP\Protokolle\9&amp;10\Bilder\DSC041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D:\User\Jana\Göttingen - backup 28.07.2014\Master of Education\SVP\Protokolle\9&amp;10\Bilder\DSC041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76747" cy="19713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534C" w:rsidRDefault="00E6534C" w:rsidP="00C33915">
            <w:pPr>
              <w:pStyle w:val="Beschriftung"/>
              <w:jc w:val="center"/>
            </w:pPr>
            <w:r>
              <w:t xml:space="preserve">Abbildung </w:t>
            </w:r>
            <w:fldSimple w:instr=" SEQ Abbildung \* ARABIC ">
              <w:r>
                <w:rPr>
                  <w:noProof/>
                </w:rPr>
                <w:t>16</w:t>
              </w:r>
            </w:fldSimple>
            <w:r>
              <w:t>:</w:t>
            </w:r>
            <w:r>
              <w:br/>
              <w:t>Salz 2</w:t>
            </w:r>
          </w:p>
        </w:tc>
        <w:tc>
          <w:tcPr>
            <w:tcW w:w="3071" w:type="dxa"/>
          </w:tcPr>
          <w:p w:rsidR="00E6534C" w:rsidRDefault="00E6534C" w:rsidP="00C33915">
            <w:pPr>
              <w:keepNext/>
              <w:tabs>
                <w:tab w:val="left" w:pos="1701"/>
                <w:tab w:val="left" w:pos="1985"/>
              </w:tabs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79005" cy="1971304"/>
                  <wp:effectExtent l="19050" t="0" r="6845" b="0"/>
                  <wp:docPr id="88" name="Bild 88" descr="D:\User\Jana\Göttingen - backup 28.07.2014\Master of Education\SVP\Protokolle\9&amp;10\Bilder\DSC041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D:\User\Jana\Göttingen - backup 28.07.2014\Master of Education\SVP\Protokolle\9&amp;10\Bilder\DSC041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005" cy="19713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534C" w:rsidRDefault="00E6534C" w:rsidP="00C33915">
            <w:pPr>
              <w:pStyle w:val="Beschriftung"/>
              <w:jc w:val="center"/>
            </w:pPr>
            <w:r>
              <w:t xml:space="preserve">Abbildung </w:t>
            </w:r>
            <w:fldSimple w:instr=" SEQ Abbildung \* ARABIC ">
              <w:r>
                <w:rPr>
                  <w:noProof/>
                </w:rPr>
                <w:t>17</w:t>
              </w:r>
            </w:fldSimple>
            <w:r>
              <w:t>:</w:t>
            </w:r>
            <w:r>
              <w:br/>
              <w:t>Salz 3</w:t>
            </w:r>
          </w:p>
        </w:tc>
      </w:tr>
      <w:tr w:rsidR="00E6534C" w:rsidTr="00C33915">
        <w:trPr>
          <w:jc w:val="right"/>
        </w:trPr>
        <w:tc>
          <w:tcPr>
            <w:tcW w:w="3070" w:type="dxa"/>
          </w:tcPr>
          <w:p w:rsidR="00E6534C" w:rsidRDefault="00E6534C" w:rsidP="00C33915">
            <w:pPr>
              <w:keepNext/>
              <w:tabs>
                <w:tab w:val="left" w:pos="1701"/>
                <w:tab w:val="left" w:pos="1985"/>
              </w:tabs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14400" cy="1413963"/>
                  <wp:effectExtent l="19050" t="0" r="0" b="0"/>
                  <wp:docPr id="89" name="Bild 89" descr="D:\User\Jana\Göttingen - backup 28.07.2014\Master of Education\SVP\Protokolle\9&amp;10\Bilder\DSC041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D:\User\Jana\Göttingen - backup 28.07.2014\Master of Education\SVP\Protokolle\9&amp;10\Bilder\DSC041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15915" cy="1416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534C" w:rsidRDefault="00E6534C" w:rsidP="00C33915">
            <w:pPr>
              <w:pStyle w:val="Beschriftung"/>
              <w:jc w:val="center"/>
            </w:pPr>
            <w:r>
              <w:t xml:space="preserve">Abbildung </w:t>
            </w:r>
            <w:fldSimple w:instr=" SEQ Abbildung \* ARABIC ">
              <w:r>
                <w:rPr>
                  <w:noProof/>
                </w:rPr>
                <w:t>18</w:t>
              </w:r>
            </w:fldSimple>
            <w:r>
              <w:t>:</w:t>
            </w:r>
            <w:r>
              <w:br/>
              <w:t>Salz 4</w:t>
            </w:r>
          </w:p>
        </w:tc>
        <w:tc>
          <w:tcPr>
            <w:tcW w:w="3071" w:type="dxa"/>
          </w:tcPr>
          <w:p w:rsidR="00E6534C" w:rsidRDefault="00E6534C" w:rsidP="00C33915">
            <w:pPr>
              <w:keepNext/>
              <w:tabs>
                <w:tab w:val="left" w:pos="1701"/>
                <w:tab w:val="left" w:pos="1985"/>
              </w:tabs>
              <w:spacing w:line="240" w:lineRule="auto"/>
              <w:jc w:val="center"/>
            </w:pPr>
            <w:r w:rsidRPr="001C7A0D">
              <w:rPr>
                <w:noProof/>
              </w:rPr>
              <w:drawing>
                <wp:inline distT="0" distB="0" distL="0" distR="0">
                  <wp:extent cx="1079418" cy="1426032"/>
                  <wp:effectExtent l="19050" t="0" r="6432" b="0"/>
                  <wp:docPr id="75" name="Bild 92" descr="D:\User\Jana\Göttingen - backup 28.07.2014\Master of Education\SVP\Protokolle\9&amp;10\Bilder\DSC041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D:\User\Jana\Göttingen - backup 28.07.2014\Master of Education\SVP\Protokolle\9&amp;10\Bilder\DSC041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79918" cy="14266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534C" w:rsidRDefault="00E6534C" w:rsidP="00C33915">
            <w:pPr>
              <w:pStyle w:val="Beschriftung"/>
              <w:jc w:val="center"/>
            </w:pPr>
            <w:r>
              <w:t xml:space="preserve">Abbildung </w:t>
            </w:r>
            <w:fldSimple w:instr=" SEQ Abbildung \* ARABIC ">
              <w:r>
                <w:rPr>
                  <w:noProof/>
                </w:rPr>
                <w:t>19</w:t>
              </w:r>
            </w:fldSimple>
            <w:r>
              <w:t>:</w:t>
            </w:r>
            <w:r>
              <w:br/>
              <w:t>Salz 5</w:t>
            </w:r>
          </w:p>
        </w:tc>
        <w:tc>
          <w:tcPr>
            <w:tcW w:w="3071" w:type="dxa"/>
          </w:tcPr>
          <w:p w:rsidR="00E6534C" w:rsidRDefault="00E6534C" w:rsidP="00C33915">
            <w:pPr>
              <w:keepNext/>
              <w:tabs>
                <w:tab w:val="left" w:pos="1701"/>
                <w:tab w:val="left" w:pos="1985"/>
              </w:tabs>
              <w:spacing w:line="240" w:lineRule="auto"/>
              <w:jc w:val="center"/>
            </w:pPr>
            <w:r w:rsidRPr="001C7A0D">
              <w:rPr>
                <w:noProof/>
              </w:rPr>
              <w:drawing>
                <wp:inline distT="0" distB="0" distL="0" distR="0">
                  <wp:extent cx="1174420" cy="1430282"/>
                  <wp:effectExtent l="19050" t="0" r="6680" b="0"/>
                  <wp:docPr id="76" name="Bild 87" descr="D:\User\Jana\Göttingen - backup 28.07.2014\Master of Education\SVP\Protokolle\9&amp;10\Bilder\DSC041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D:\User\Jana\Göttingen - backup 28.07.2014\Master of Education\SVP\Protokolle\9&amp;10\Bilder\DSC041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748" cy="1434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534C" w:rsidRDefault="00E6534C" w:rsidP="00C33915">
            <w:pPr>
              <w:pStyle w:val="Beschriftung"/>
              <w:jc w:val="center"/>
            </w:pPr>
            <w:r>
              <w:t xml:space="preserve">Abbildung </w:t>
            </w:r>
            <w:fldSimple w:instr=" SEQ Abbildung \* ARABIC ">
              <w:r>
                <w:rPr>
                  <w:noProof/>
                </w:rPr>
                <w:t>20</w:t>
              </w:r>
            </w:fldSimple>
            <w:r>
              <w:t>:</w:t>
            </w:r>
            <w:r>
              <w:br/>
              <w:t>Salz 6</w:t>
            </w:r>
          </w:p>
        </w:tc>
      </w:tr>
    </w:tbl>
    <w:p w:rsidR="00E6534C" w:rsidRDefault="00E6534C" w:rsidP="00E6534C">
      <w:pPr>
        <w:tabs>
          <w:tab w:val="left" w:pos="1701"/>
          <w:tab w:val="left" w:pos="1985"/>
        </w:tabs>
        <w:spacing w:after="0" w:line="240" w:lineRule="auto"/>
        <w:ind w:left="1980" w:hanging="1980"/>
      </w:pPr>
    </w:p>
    <w:p w:rsidR="00E6534C" w:rsidRDefault="00E6534C" w:rsidP="00E6534C">
      <w:pPr>
        <w:tabs>
          <w:tab w:val="left" w:pos="1701"/>
          <w:tab w:val="left" w:pos="1985"/>
        </w:tabs>
        <w:spacing w:after="0" w:line="240" w:lineRule="auto"/>
        <w:ind w:left="1980" w:hanging="1980"/>
      </w:pPr>
    </w:p>
    <w:tbl>
      <w:tblPr>
        <w:tblStyle w:val="Tabellengitternetz"/>
        <w:tblW w:w="0" w:type="auto"/>
        <w:tblInd w:w="1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08"/>
      </w:tblGrid>
      <w:tr w:rsidR="00E6534C" w:rsidTr="00C33915">
        <w:tc>
          <w:tcPr>
            <w:tcW w:w="9212" w:type="dxa"/>
          </w:tcPr>
          <w:p w:rsidR="00E6534C" w:rsidRDefault="00E6534C" w:rsidP="00C33915">
            <w:pPr>
              <w:keepNext/>
              <w:tabs>
                <w:tab w:val="left" w:pos="1701"/>
                <w:tab w:val="left" w:pos="1985"/>
              </w:tabs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306041" cy="1516301"/>
                  <wp:effectExtent l="19050" t="0" r="8659" b="0"/>
                  <wp:docPr id="93" name="Bild 93" descr="D:\User\Jana\Göttingen - backup 28.07.2014\Master of Education\SVP\Protokolle\9&amp;10\Bilder\DSC041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D:\User\Jana\Göttingen - backup 28.07.2014\Master of Education\SVP\Protokolle\9&amp;10\Bilder\DSC041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7911" cy="15171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534C" w:rsidRDefault="00E6534C" w:rsidP="00C33915">
            <w:pPr>
              <w:pStyle w:val="Beschriftung"/>
              <w:jc w:val="center"/>
            </w:pPr>
            <w:r>
              <w:t xml:space="preserve">Abbildung </w:t>
            </w:r>
            <w:fldSimple w:instr=" SEQ Abbildung \* ARABIC ">
              <w:r>
                <w:rPr>
                  <w:noProof/>
                </w:rPr>
                <w:t>21</w:t>
              </w:r>
            </w:fldSimple>
            <w:r>
              <w:t xml:space="preserve">: Bei Zugabe von Silbernitrat und bei Salz 2 eine weitere Zugabe von </w:t>
            </w:r>
            <w:proofErr w:type="spellStart"/>
            <w:r>
              <w:t>Bariumchlorid</w:t>
            </w:r>
            <w:proofErr w:type="spellEnd"/>
            <w:r>
              <w:t xml:space="preserve">. Für Salz 1, 2, 3 und 5 ist ein weißer Niederschlag sichtbar, bei Salz 6 ein gelber und bei Salz 4 ein dunkelweißer Niederschlag.  </w:t>
            </w:r>
          </w:p>
        </w:tc>
      </w:tr>
    </w:tbl>
    <w:p w:rsidR="00E6534C" w:rsidRDefault="00E6534C" w:rsidP="00E6534C">
      <w:pPr>
        <w:tabs>
          <w:tab w:val="left" w:pos="1701"/>
          <w:tab w:val="left" w:pos="1985"/>
        </w:tabs>
        <w:ind w:left="1980" w:hanging="1980"/>
      </w:pPr>
      <w:r>
        <w:t>Deutung:</w:t>
      </w:r>
      <w:r>
        <w:tab/>
      </w:r>
      <w:r>
        <w:tab/>
        <w:t>Silbernitrat fällt Chlorid, Bromid und Iodid (in der Gleichung dargestellt als X</w:t>
      </w:r>
      <w:r>
        <w:rPr>
          <w:vertAlign w:val="superscript"/>
        </w:rPr>
        <w:t>-</w:t>
      </w:r>
      <w:r>
        <w:t>) aus wässriger Lösung.</w:t>
      </w:r>
    </w:p>
    <w:p w:rsidR="00E6534C" w:rsidRPr="00D6152E" w:rsidRDefault="00E6534C" w:rsidP="00E6534C">
      <w:pPr>
        <w:tabs>
          <w:tab w:val="left" w:pos="1701"/>
          <w:tab w:val="left" w:pos="1985"/>
        </w:tabs>
        <w:ind w:left="1980" w:hanging="1980"/>
        <w:jc w:val="center"/>
        <w:rPr>
          <w:i/>
          <w:lang w:val="es-ES"/>
        </w:rPr>
      </w:pPr>
      <w:r w:rsidRPr="006B101D">
        <w:tab/>
      </w:r>
      <w:r w:rsidRPr="00D6152E">
        <w:rPr>
          <w:i/>
          <w:lang w:val="es-ES"/>
        </w:rPr>
        <w:t>AgNO</w:t>
      </w:r>
      <w:r w:rsidRPr="00D6152E">
        <w:rPr>
          <w:i/>
          <w:vertAlign w:val="subscript"/>
          <w:lang w:val="es-ES"/>
        </w:rPr>
        <w:t xml:space="preserve">3(aq) </w:t>
      </w:r>
      <w:r w:rsidRPr="00D6152E">
        <w:rPr>
          <w:i/>
          <w:lang w:val="es-ES"/>
        </w:rPr>
        <w:t>+ X</w:t>
      </w:r>
      <w:r w:rsidRPr="00D6152E">
        <w:rPr>
          <w:i/>
          <w:vertAlign w:val="superscript"/>
          <w:lang w:val="es-ES"/>
        </w:rPr>
        <w:t>-</w:t>
      </w:r>
      <w:r w:rsidRPr="00D6152E">
        <w:rPr>
          <w:i/>
          <w:vertAlign w:val="subscript"/>
          <w:lang w:val="es-ES"/>
        </w:rPr>
        <w:t xml:space="preserve">(aq) </w:t>
      </w:r>
      <m:oMath>
        <m:r>
          <w:rPr>
            <w:rFonts w:ascii="Cambria Math" w:hAnsi="Cambria Math"/>
            <w:vertAlign w:val="subscript"/>
            <w:lang w:val="es-ES"/>
          </w:rPr>
          <m:t>→</m:t>
        </m:r>
      </m:oMath>
      <w:r w:rsidRPr="00D6152E">
        <w:rPr>
          <w:i/>
          <w:vertAlign w:val="subscript"/>
          <w:lang w:val="es-ES"/>
        </w:rPr>
        <w:t xml:space="preserve"> </w:t>
      </w:r>
      <w:r w:rsidRPr="00D6152E">
        <w:rPr>
          <w:i/>
          <w:lang w:val="es-ES"/>
        </w:rPr>
        <w:t>AgX</w:t>
      </w:r>
      <w:r w:rsidRPr="00D6152E">
        <w:rPr>
          <w:i/>
          <w:vertAlign w:val="subscript"/>
          <w:lang w:val="es-ES"/>
        </w:rPr>
        <w:t xml:space="preserve">(s) </w:t>
      </w:r>
      <w:r w:rsidRPr="00D6152E">
        <w:rPr>
          <w:i/>
          <w:lang w:val="es-ES"/>
        </w:rPr>
        <w:t>+ NO</w:t>
      </w:r>
      <w:r w:rsidRPr="00D6152E">
        <w:rPr>
          <w:i/>
          <w:vertAlign w:val="subscript"/>
          <w:lang w:val="es-ES"/>
        </w:rPr>
        <w:t>3</w:t>
      </w:r>
      <w:r w:rsidRPr="00D6152E">
        <w:rPr>
          <w:i/>
          <w:vertAlign w:val="superscript"/>
          <w:lang w:val="es-ES"/>
        </w:rPr>
        <w:t>-</w:t>
      </w:r>
      <w:r w:rsidRPr="00D6152E">
        <w:rPr>
          <w:i/>
          <w:vertAlign w:val="subscript"/>
          <w:lang w:val="es-ES"/>
        </w:rPr>
        <w:t>(aq)</w:t>
      </w:r>
    </w:p>
    <w:p w:rsidR="00E6534C" w:rsidRDefault="00E6534C" w:rsidP="00E6534C">
      <w:pPr>
        <w:tabs>
          <w:tab w:val="left" w:pos="1701"/>
          <w:tab w:val="left" w:pos="1985"/>
        </w:tabs>
        <w:ind w:left="1980" w:hanging="1980"/>
        <w:jc w:val="left"/>
      </w:pPr>
      <w:r>
        <w:rPr>
          <w:lang w:val="es-ES"/>
        </w:rPr>
        <w:tab/>
      </w:r>
      <w:r>
        <w:rPr>
          <w:lang w:val="es-ES"/>
        </w:rPr>
        <w:tab/>
      </w:r>
      <w:proofErr w:type="spellStart"/>
      <w:r w:rsidRPr="00D6152E">
        <w:t>Bariumchlorid</w:t>
      </w:r>
      <w:proofErr w:type="spellEnd"/>
      <w:r w:rsidRPr="00D6152E">
        <w:t xml:space="preserve"> fällt </w:t>
      </w:r>
      <w:proofErr w:type="spellStart"/>
      <w:r w:rsidRPr="00D6152E">
        <w:t>Sulfationen</w:t>
      </w:r>
      <w:proofErr w:type="spellEnd"/>
      <w:r w:rsidRPr="00D6152E">
        <w:t xml:space="preserve"> aus wässriger L</w:t>
      </w:r>
      <w:r>
        <w:t xml:space="preserve">ösung. </w:t>
      </w:r>
    </w:p>
    <w:p w:rsidR="00E6534C" w:rsidRPr="00D6152E" w:rsidRDefault="00E6534C" w:rsidP="00E6534C">
      <w:pPr>
        <w:tabs>
          <w:tab w:val="left" w:pos="1701"/>
          <w:tab w:val="left" w:pos="1985"/>
        </w:tabs>
        <w:ind w:left="1980" w:hanging="1980"/>
        <w:jc w:val="center"/>
        <w:rPr>
          <w:i/>
          <w:vertAlign w:val="subscript"/>
          <w:lang w:val="en-US"/>
        </w:rPr>
      </w:pPr>
      <w:r w:rsidRPr="006B101D">
        <w:tab/>
      </w:r>
      <w:r w:rsidRPr="00D6152E">
        <w:rPr>
          <w:i/>
          <w:lang w:val="en-US"/>
        </w:rPr>
        <w:t>BaCl</w:t>
      </w:r>
      <w:r w:rsidRPr="00D6152E">
        <w:rPr>
          <w:i/>
          <w:vertAlign w:val="subscript"/>
          <w:lang w:val="en-US"/>
        </w:rPr>
        <w:t xml:space="preserve">2(s) </w:t>
      </w:r>
      <w:r w:rsidRPr="00D6152E">
        <w:rPr>
          <w:i/>
          <w:lang w:val="en-US"/>
        </w:rPr>
        <w:t>+ SO</w:t>
      </w:r>
      <w:r w:rsidRPr="00D6152E">
        <w:rPr>
          <w:i/>
          <w:vertAlign w:val="subscript"/>
          <w:lang w:val="en-US"/>
        </w:rPr>
        <w:t>4</w:t>
      </w:r>
      <w:r w:rsidRPr="00D6152E">
        <w:rPr>
          <w:i/>
          <w:vertAlign w:val="superscript"/>
          <w:lang w:val="en-US"/>
        </w:rPr>
        <w:t>2-</w:t>
      </w:r>
      <w:r w:rsidRPr="00D6152E">
        <w:rPr>
          <w:i/>
          <w:vertAlign w:val="subscript"/>
          <w:lang w:val="en-US"/>
        </w:rPr>
        <w:t>(</w:t>
      </w:r>
      <w:proofErr w:type="spellStart"/>
      <w:r w:rsidRPr="00D6152E">
        <w:rPr>
          <w:i/>
          <w:vertAlign w:val="subscript"/>
          <w:lang w:val="en-US"/>
        </w:rPr>
        <w:t>aq</w:t>
      </w:r>
      <w:proofErr w:type="spellEnd"/>
      <w:r w:rsidRPr="00D6152E">
        <w:rPr>
          <w:i/>
          <w:vertAlign w:val="subscript"/>
          <w:lang w:val="en-US"/>
        </w:rPr>
        <w:t xml:space="preserve">) </w:t>
      </w:r>
      <m:oMath>
        <m:r>
          <w:rPr>
            <w:rFonts w:ascii="Cambria Math" w:hAnsi="Cambria Math"/>
            <w:vertAlign w:val="subscript"/>
            <w:lang w:val="en-US"/>
          </w:rPr>
          <m:t>→</m:t>
        </m:r>
      </m:oMath>
      <w:r w:rsidRPr="00D6152E">
        <w:rPr>
          <w:i/>
          <w:lang w:val="en-US"/>
        </w:rPr>
        <w:t xml:space="preserve"> BaSO</w:t>
      </w:r>
      <w:r w:rsidRPr="00D6152E">
        <w:rPr>
          <w:i/>
          <w:vertAlign w:val="subscript"/>
          <w:lang w:val="en-US"/>
        </w:rPr>
        <w:t>4 (s</w:t>
      </w:r>
      <w:proofErr w:type="gramStart"/>
      <w:r w:rsidRPr="00D6152E">
        <w:rPr>
          <w:i/>
          <w:vertAlign w:val="subscript"/>
          <w:lang w:val="en-US"/>
        </w:rPr>
        <w:t>)</w:t>
      </w:r>
      <w:r w:rsidRPr="00D6152E">
        <w:rPr>
          <w:i/>
          <w:lang w:val="en-US"/>
        </w:rPr>
        <w:t>+</w:t>
      </w:r>
      <w:proofErr w:type="gramEnd"/>
      <w:r w:rsidRPr="00D6152E">
        <w:rPr>
          <w:i/>
          <w:lang w:val="en-US"/>
        </w:rPr>
        <w:t xml:space="preserve"> 2 </w:t>
      </w:r>
      <w:proofErr w:type="spellStart"/>
      <w:r w:rsidRPr="00D6152E">
        <w:rPr>
          <w:i/>
          <w:lang w:val="en-US"/>
        </w:rPr>
        <w:t>Cl</w:t>
      </w:r>
      <w:proofErr w:type="spellEnd"/>
      <w:r w:rsidRPr="00D6152E">
        <w:rPr>
          <w:i/>
          <w:vertAlign w:val="superscript"/>
          <w:lang w:val="en-US"/>
        </w:rPr>
        <w:t>-</w:t>
      </w:r>
      <w:r w:rsidRPr="00D6152E">
        <w:rPr>
          <w:i/>
          <w:vertAlign w:val="subscript"/>
          <w:lang w:val="en-US"/>
        </w:rPr>
        <w:t>(</w:t>
      </w:r>
      <w:proofErr w:type="spellStart"/>
      <w:r w:rsidRPr="00D6152E">
        <w:rPr>
          <w:i/>
          <w:vertAlign w:val="subscript"/>
          <w:lang w:val="en-US"/>
        </w:rPr>
        <w:t>aq</w:t>
      </w:r>
      <w:proofErr w:type="spellEnd"/>
      <w:r w:rsidRPr="00D6152E">
        <w:rPr>
          <w:i/>
          <w:vertAlign w:val="subscript"/>
          <w:lang w:val="en-US"/>
        </w:rPr>
        <w:t>)</w:t>
      </w:r>
    </w:p>
    <w:tbl>
      <w:tblPr>
        <w:tblStyle w:val="Tabellengitternetz"/>
        <w:tblW w:w="0" w:type="auto"/>
        <w:tblInd w:w="1980" w:type="dxa"/>
        <w:tblLook w:val="04A0"/>
      </w:tblPr>
      <w:tblGrid>
        <w:gridCol w:w="625"/>
        <w:gridCol w:w="1991"/>
        <w:gridCol w:w="2316"/>
        <w:gridCol w:w="2376"/>
      </w:tblGrid>
      <w:tr w:rsidR="00E6534C" w:rsidTr="00C33915">
        <w:tc>
          <w:tcPr>
            <w:tcW w:w="625" w:type="dxa"/>
          </w:tcPr>
          <w:p w:rsidR="00E6534C" w:rsidRPr="0040231E" w:rsidRDefault="00E6534C" w:rsidP="00C33915">
            <w:pPr>
              <w:tabs>
                <w:tab w:val="left" w:pos="1701"/>
                <w:tab w:val="left" w:pos="1985"/>
              </w:tabs>
              <w:spacing w:line="240" w:lineRule="auto"/>
              <w:jc w:val="center"/>
              <w:rPr>
                <w:b/>
              </w:rPr>
            </w:pPr>
            <w:r w:rsidRPr="0040231E">
              <w:rPr>
                <w:b/>
              </w:rPr>
              <w:t>Salz</w:t>
            </w:r>
          </w:p>
        </w:tc>
        <w:tc>
          <w:tcPr>
            <w:tcW w:w="1991" w:type="dxa"/>
          </w:tcPr>
          <w:p w:rsidR="00E6534C" w:rsidRPr="0040231E" w:rsidRDefault="00E6534C" w:rsidP="00C33915">
            <w:pPr>
              <w:tabs>
                <w:tab w:val="left" w:pos="1701"/>
                <w:tab w:val="left" w:pos="1985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316" w:type="dxa"/>
          </w:tcPr>
          <w:p w:rsidR="00E6534C" w:rsidRPr="0040231E" w:rsidRDefault="00E6534C" w:rsidP="00C33915">
            <w:pPr>
              <w:tabs>
                <w:tab w:val="left" w:pos="1701"/>
                <w:tab w:val="left" w:pos="1985"/>
              </w:tabs>
              <w:spacing w:line="240" w:lineRule="auto"/>
              <w:jc w:val="center"/>
              <w:rPr>
                <w:b/>
              </w:rPr>
            </w:pPr>
            <w:r w:rsidRPr="0040231E">
              <w:rPr>
                <w:b/>
              </w:rPr>
              <w:t>Flammenfärbung</w:t>
            </w:r>
          </w:p>
        </w:tc>
        <w:tc>
          <w:tcPr>
            <w:tcW w:w="2376" w:type="dxa"/>
          </w:tcPr>
          <w:p w:rsidR="00E6534C" w:rsidRPr="0040231E" w:rsidRDefault="00E6534C" w:rsidP="00C33915">
            <w:pPr>
              <w:tabs>
                <w:tab w:val="left" w:pos="1701"/>
                <w:tab w:val="left" w:pos="1985"/>
              </w:tabs>
              <w:spacing w:line="240" w:lineRule="auto"/>
              <w:jc w:val="center"/>
              <w:rPr>
                <w:b/>
              </w:rPr>
            </w:pPr>
            <w:r w:rsidRPr="0040231E">
              <w:rPr>
                <w:b/>
              </w:rPr>
              <w:t xml:space="preserve">Zugabe von </w:t>
            </w:r>
          </w:p>
          <w:p w:rsidR="00E6534C" w:rsidRPr="0040231E" w:rsidRDefault="00E6534C" w:rsidP="00C33915">
            <w:pPr>
              <w:tabs>
                <w:tab w:val="left" w:pos="1701"/>
                <w:tab w:val="left" w:pos="1985"/>
              </w:tabs>
              <w:spacing w:line="240" w:lineRule="auto"/>
              <w:jc w:val="center"/>
              <w:rPr>
                <w:b/>
              </w:rPr>
            </w:pPr>
            <w:r w:rsidRPr="0040231E">
              <w:rPr>
                <w:b/>
              </w:rPr>
              <w:t>Silbernitrat</w:t>
            </w:r>
          </w:p>
        </w:tc>
      </w:tr>
      <w:tr w:rsidR="00E6534C" w:rsidTr="00C33915">
        <w:tc>
          <w:tcPr>
            <w:tcW w:w="625" w:type="dxa"/>
          </w:tcPr>
          <w:p w:rsidR="00E6534C" w:rsidRPr="0040231E" w:rsidRDefault="00E6534C" w:rsidP="00C33915">
            <w:pPr>
              <w:tabs>
                <w:tab w:val="left" w:pos="1701"/>
                <w:tab w:val="left" w:pos="1985"/>
              </w:tabs>
              <w:spacing w:line="240" w:lineRule="auto"/>
              <w:jc w:val="center"/>
            </w:pPr>
            <w:r w:rsidRPr="0040231E">
              <w:t xml:space="preserve">1 </w:t>
            </w:r>
          </w:p>
        </w:tc>
        <w:tc>
          <w:tcPr>
            <w:tcW w:w="1991" w:type="dxa"/>
          </w:tcPr>
          <w:p w:rsidR="00E6534C" w:rsidRPr="0040231E" w:rsidRDefault="00E6534C" w:rsidP="00C33915">
            <w:pPr>
              <w:tabs>
                <w:tab w:val="left" w:pos="1701"/>
                <w:tab w:val="left" w:pos="1985"/>
              </w:tabs>
              <w:spacing w:line="240" w:lineRule="auto"/>
              <w:jc w:val="center"/>
            </w:pPr>
            <w:r>
              <w:t>Natriumchlorid</w:t>
            </w:r>
          </w:p>
        </w:tc>
        <w:tc>
          <w:tcPr>
            <w:tcW w:w="2316" w:type="dxa"/>
          </w:tcPr>
          <w:p w:rsidR="00E6534C" w:rsidRPr="0040231E" w:rsidRDefault="00E6534C" w:rsidP="00C33915">
            <w:pPr>
              <w:tabs>
                <w:tab w:val="left" w:pos="1701"/>
                <w:tab w:val="left" w:pos="1985"/>
              </w:tabs>
              <w:spacing w:line="240" w:lineRule="auto"/>
              <w:jc w:val="center"/>
            </w:pPr>
            <w:r w:rsidRPr="0040231E">
              <w:t xml:space="preserve">Orange </w:t>
            </w:r>
          </w:p>
        </w:tc>
        <w:tc>
          <w:tcPr>
            <w:tcW w:w="2376" w:type="dxa"/>
          </w:tcPr>
          <w:p w:rsidR="00E6534C" w:rsidRPr="0040231E" w:rsidRDefault="00E6534C" w:rsidP="00C33915">
            <w:pPr>
              <w:tabs>
                <w:tab w:val="left" w:pos="1701"/>
                <w:tab w:val="left" w:pos="1985"/>
              </w:tabs>
              <w:spacing w:line="240" w:lineRule="auto"/>
              <w:jc w:val="center"/>
            </w:pPr>
            <w:r w:rsidRPr="0040231E">
              <w:t>Weißer Niederschlag</w:t>
            </w:r>
          </w:p>
        </w:tc>
      </w:tr>
      <w:tr w:rsidR="00E6534C" w:rsidTr="00C33915">
        <w:tc>
          <w:tcPr>
            <w:tcW w:w="625" w:type="dxa"/>
          </w:tcPr>
          <w:p w:rsidR="00E6534C" w:rsidRPr="0040231E" w:rsidRDefault="00E6534C" w:rsidP="00C33915">
            <w:pPr>
              <w:tabs>
                <w:tab w:val="left" w:pos="1701"/>
                <w:tab w:val="left" w:pos="1985"/>
              </w:tabs>
              <w:spacing w:line="240" w:lineRule="auto"/>
              <w:jc w:val="center"/>
            </w:pPr>
            <w:r w:rsidRPr="0040231E">
              <w:t xml:space="preserve">2 </w:t>
            </w:r>
          </w:p>
        </w:tc>
        <w:tc>
          <w:tcPr>
            <w:tcW w:w="1991" w:type="dxa"/>
          </w:tcPr>
          <w:p w:rsidR="00E6534C" w:rsidRPr="0040231E" w:rsidRDefault="00E6534C" w:rsidP="00C33915">
            <w:pPr>
              <w:tabs>
                <w:tab w:val="left" w:pos="1701"/>
                <w:tab w:val="left" w:pos="1985"/>
              </w:tabs>
              <w:spacing w:line="240" w:lineRule="auto"/>
              <w:jc w:val="center"/>
            </w:pPr>
            <w:r>
              <w:t>Kupfersulfat</w:t>
            </w:r>
          </w:p>
        </w:tc>
        <w:tc>
          <w:tcPr>
            <w:tcW w:w="2316" w:type="dxa"/>
          </w:tcPr>
          <w:p w:rsidR="00E6534C" w:rsidRPr="0040231E" w:rsidRDefault="00E6534C" w:rsidP="00C33915">
            <w:pPr>
              <w:tabs>
                <w:tab w:val="left" w:pos="1701"/>
                <w:tab w:val="left" w:pos="1985"/>
              </w:tabs>
              <w:spacing w:line="240" w:lineRule="auto"/>
              <w:jc w:val="center"/>
            </w:pPr>
            <w:r w:rsidRPr="0040231E">
              <w:t>Grünblau</w:t>
            </w:r>
          </w:p>
        </w:tc>
        <w:tc>
          <w:tcPr>
            <w:tcW w:w="2376" w:type="dxa"/>
          </w:tcPr>
          <w:p w:rsidR="00E6534C" w:rsidRPr="0040231E" w:rsidRDefault="00E6534C" w:rsidP="00E6534C">
            <w:pPr>
              <w:pStyle w:val="Listenabsatz"/>
              <w:numPr>
                <w:ilvl w:val="0"/>
                <w:numId w:val="8"/>
              </w:numPr>
              <w:tabs>
                <w:tab w:val="left" w:pos="1701"/>
                <w:tab w:val="left" w:pos="1985"/>
              </w:tabs>
              <w:spacing w:line="240" w:lineRule="auto"/>
              <w:jc w:val="center"/>
            </w:pPr>
          </w:p>
        </w:tc>
      </w:tr>
      <w:tr w:rsidR="00E6534C" w:rsidTr="00C33915">
        <w:tc>
          <w:tcPr>
            <w:tcW w:w="625" w:type="dxa"/>
          </w:tcPr>
          <w:p w:rsidR="00E6534C" w:rsidRPr="0040231E" w:rsidRDefault="00E6534C" w:rsidP="00C33915">
            <w:pPr>
              <w:tabs>
                <w:tab w:val="left" w:pos="1701"/>
                <w:tab w:val="left" w:pos="1985"/>
              </w:tabs>
              <w:spacing w:line="240" w:lineRule="auto"/>
              <w:jc w:val="center"/>
            </w:pPr>
            <w:r w:rsidRPr="0040231E">
              <w:t xml:space="preserve">3 </w:t>
            </w:r>
          </w:p>
        </w:tc>
        <w:tc>
          <w:tcPr>
            <w:tcW w:w="1991" w:type="dxa"/>
          </w:tcPr>
          <w:p w:rsidR="00E6534C" w:rsidRPr="0040231E" w:rsidRDefault="00E6534C" w:rsidP="00C33915">
            <w:pPr>
              <w:tabs>
                <w:tab w:val="left" w:pos="1701"/>
                <w:tab w:val="left" w:pos="1985"/>
              </w:tabs>
              <w:spacing w:line="240" w:lineRule="auto"/>
              <w:jc w:val="center"/>
            </w:pPr>
            <w:proofErr w:type="spellStart"/>
            <w:r>
              <w:t>Lithiumchlorid</w:t>
            </w:r>
            <w:proofErr w:type="spellEnd"/>
          </w:p>
        </w:tc>
        <w:tc>
          <w:tcPr>
            <w:tcW w:w="2316" w:type="dxa"/>
          </w:tcPr>
          <w:p w:rsidR="00E6534C" w:rsidRPr="0040231E" w:rsidRDefault="00E6534C" w:rsidP="00C33915">
            <w:pPr>
              <w:tabs>
                <w:tab w:val="left" w:pos="1701"/>
                <w:tab w:val="left" w:pos="1985"/>
              </w:tabs>
              <w:spacing w:line="240" w:lineRule="auto"/>
              <w:jc w:val="center"/>
            </w:pPr>
            <w:r w:rsidRPr="0040231E">
              <w:t>dunkelrot</w:t>
            </w:r>
          </w:p>
        </w:tc>
        <w:tc>
          <w:tcPr>
            <w:tcW w:w="2376" w:type="dxa"/>
          </w:tcPr>
          <w:p w:rsidR="00E6534C" w:rsidRPr="0040231E" w:rsidRDefault="00E6534C" w:rsidP="00C33915">
            <w:pPr>
              <w:tabs>
                <w:tab w:val="left" w:pos="1701"/>
                <w:tab w:val="left" w:pos="1985"/>
              </w:tabs>
              <w:spacing w:line="240" w:lineRule="auto"/>
              <w:jc w:val="center"/>
            </w:pPr>
            <w:r w:rsidRPr="0040231E">
              <w:t>Weißer Niederschlag</w:t>
            </w:r>
          </w:p>
        </w:tc>
      </w:tr>
      <w:tr w:rsidR="00E6534C" w:rsidTr="00C33915">
        <w:tc>
          <w:tcPr>
            <w:tcW w:w="625" w:type="dxa"/>
          </w:tcPr>
          <w:p w:rsidR="00E6534C" w:rsidRPr="0040231E" w:rsidRDefault="00E6534C" w:rsidP="00C33915">
            <w:pPr>
              <w:tabs>
                <w:tab w:val="left" w:pos="1701"/>
                <w:tab w:val="left" w:pos="1985"/>
              </w:tabs>
              <w:spacing w:line="240" w:lineRule="auto"/>
              <w:jc w:val="center"/>
            </w:pPr>
            <w:r w:rsidRPr="0040231E">
              <w:t xml:space="preserve">4 </w:t>
            </w:r>
          </w:p>
        </w:tc>
        <w:tc>
          <w:tcPr>
            <w:tcW w:w="1991" w:type="dxa"/>
          </w:tcPr>
          <w:p w:rsidR="00E6534C" w:rsidRPr="0040231E" w:rsidRDefault="00E6534C" w:rsidP="00C33915">
            <w:pPr>
              <w:tabs>
                <w:tab w:val="left" w:pos="1701"/>
                <w:tab w:val="left" w:pos="1985"/>
              </w:tabs>
              <w:spacing w:line="240" w:lineRule="auto"/>
              <w:jc w:val="center"/>
            </w:pPr>
            <w:r>
              <w:t>Kaliumbromid</w:t>
            </w:r>
          </w:p>
        </w:tc>
        <w:tc>
          <w:tcPr>
            <w:tcW w:w="2316" w:type="dxa"/>
          </w:tcPr>
          <w:p w:rsidR="00E6534C" w:rsidRPr="0040231E" w:rsidRDefault="00E6534C" w:rsidP="00C33915">
            <w:pPr>
              <w:tabs>
                <w:tab w:val="left" w:pos="1701"/>
                <w:tab w:val="left" w:pos="1985"/>
              </w:tabs>
              <w:spacing w:line="240" w:lineRule="auto"/>
              <w:jc w:val="center"/>
            </w:pPr>
            <w:r w:rsidRPr="0040231E">
              <w:t>lila</w:t>
            </w:r>
          </w:p>
        </w:tc>
        <w:tc>
          <w:tcPr>
            <w:tcW w:w="2376" w:type="dxa"/>
          </w:tcPr>
          <w:p w:rsidR="00E6534C" w:rsidRPr="0040231E" w:rsidRDefault="00E6534C" w:rsidP="00C33915">
            <w:pPr>
              <w:tabs>
                <w:tab w:val="left" w:pos="1701"/>
                <w:tab w:val="left" w:pos="1985"/>
              </w:tabs>
              <w:spacing w:line="240" w:lineRule="auto"/>
              <w:jc w:val="center"/>
            </w:pPr>
            <w:r>
              <w:t>Weißer/beiger Niede</w:t>
            </w:r>
            <w:r>
              <w:t>r</w:t>
            </w:r>
            <w:r>
              <w:t>schlag</w:t>
            </w:r>
          </w:p>
        </w:tc>
      </w:tr>
      <w:tr w:rsidR="00E6534C" w:rsidTr="00C33915">
        <w:tc>
          <w:tcPr>
            <w:tcW w:w="625" w:type="dxa"/>
          </w:tcPr>
          <w:p w:rsidR="00E6534C" w:rsidRPr="0040231E" w:rsidRDefault="00E6534C" w:rsidP="00C33915">
            <w:pPr>
              <w:tabs>
                <w:tab w:val="left" w:pos="1701"/>
                <w:tab w:val="left" w:pos="1985"/>
              </w:tabs>
              <w:spacing w:line="240" w:lineRule="auto"/>
              <w:jc w:val="center"/>
            </w:pPr>
            <w:r w:rsidRPr="0040231E">
              <w:lastRenderedPageBreak/>
              <w:t xml:space="preserve">5 </w:t>
            </w:r>
          </w:p>
        </w:tc>
        <w:tc>
          <w:tcPr>
            <w:tcW w:w="1991" w:type="dxa"/>
          </w:tcPr>
          <w:p w:rsidR="00E6534C" w:rsidRDefault="00E6534C" w:rsidP="00C33915">
            <w:pPr>
              <w:tabs>
                <w:tab w:val="left" w:pos="1701"/>
                <w:tab w:val="left" w:pos="1985"/>
              </w:tabs>
              <w:spacing w:line="240" w:lineRule="auto"/>
              <w:jc w:val="center"/>
            </w:pPr>
            <w:proofErr w:type="spellStart"/>
            <w:r>
              <w:t>Bariumchlorid</w:t>
            </w:r>
            <w:proofErr w:type="spellEnd"/>
          </w:p>
        </w:tc>
        <w:tc>
          <w:tcPr>
            <w:tcW w:w="2316" w:type="dxa"/>
          </w:tcPr>
          <w:p w:rsidR="00E6534C" w:rsidRPr="0040231E" w:rsidRDefault="00E6534C" w:rsidP="00C33915">
            <w:pPr>
              <w:tabs>
                <w:tab w:val="left" w:pos="1701"/>
                <w:tab w:val="left" w:pos="1985"/>
              </w:tabs>
              <w:spacing w:line="240" w:lineRule="auto"/>
              <w:jc w:val="center"/>
            </w:pPr>
            <w:r>
              <w:t>hellgrün</w:t>
            </w:r>
          </w:p>
        </w:tc>
        <w:tc>
          <w:tcPr>
            <w:tcW w:w="2376" w:type="dxa"/>
          </w:tcPr>
          <w:p w:rsidR="00E6534C" w:rsidRPr="0040231E" w:rsidRDefault="00E6534C" w:rsidP="00C33915">
            <w:pPr>
              <w:tabs>
                <w:tab w:val="left" w:pos="1701"/>
                <w:tab w:val="left" w:pos="1985"/>
              </w:tabs>
              <w:spacing w:line="240" w:lineRule="auto"/>
              <w:jc w:val="center"/>
            </w:pPr>
            <w:r>
              <w:t xml:space="preserve">Weißer Niederschlag </w:t>
            </w:r>
          </w:p>
        </w:tc>
      </w:tr>
      <w:tr w:rsidR="00E6534C" w:rsidTr="00C33915">
        <w:tc>
          <w:tcPr>
            <w:tcW w:w="625" w:type="dxa"/>
          </w:tcPr>
          <w:p w:rsidR="00E6534C" w:rsidRPr="0040231E" w:rsidRDefault="00E6534C" w:rsidP="00C33915">
            <w:pPr>
              <w:tabs>
                <w:tab w:val="left" w:pos="1701"/>
                <w:tab w:val="left" w:pos="1985"/>
              </w:tabs>
              <w:spacing w:line="240" w:lineRule="auto"/>
              <w:jc w:val="center"/>
            </w:pPr>
            <w:r w:rsidRPr="0040231E">
              <w:t xml:space="preserve">6 </w:t>
            </w:r>
          </w:p>
        </w:tc>
        <w:tc>
          <w:tcPr>
            <w:tcW w:w="1991" w:type="dxa"/>
          </w:tcPr>
          <w:p w:rsidR="00E6534C" w:rsidRDefault="00E6534C" w:rsidP="00C33915">
            <w:pPr>
              <w:tabs>
                <w:tab w:val="left" w:pos="1701"/>
                <w:tab w:val="left" w:pos="1985"/>
              </w:tabs>
              <w:spacing w:line="240" w:lineRule="auto"/>
              <w:jc w:val="center"/>
            </w:pPr>
            <w:r>
              <w:t>Kaliumiodid</w:t>
            </w:r>
          </w:p>
        </w:tc>
        <w:tc>
          <w:tcPr>
            <w:tcW w:w="2316" w:type="dxa"/>
          </w:tcPr>
          <w:p w:rsidR="00E6534C" w:rsidRPr="0040231E" w:rsidRDefault="00E6534C" w:rsidP="00C33915">
            <w:pPr>
              <w:tabs>
                <w:tab w:val="left" w:pos="1701"/>
                <w:tab w:val="left" w:pos="1985"/>
              </w:tabs>
              <w:spacing w:line="240" w:lineRule="auto"/>
              <w:jc w:val="center"/>
            </w:pPr>
            <w:r>
              <w:t>lila</w:t>
            </w:r>
          </w:p>
        </w:tc>
        <w:tc>
          <w:tcPr>
            <w:tcW w:w="2376" w:type="dxa"/>
          </w:tcPr>
          <w:p w:rsidR="00E6534C" w:rsidRPr="0040231E" w:rsidRDefault="00E6534C" w:rsidP="00C33915">
            <w:pPr>
              <w:tabs>
                <w:tab w:val="left" w:pos="1701"/>
                <w:tab w:val="left" w:pos="1985"/>
              </w:tabs>
              <w:spacing w:line="240" w:lineRule="auto"/>
              <w:jc w:val="center"/>
            </w:pPr>
            <w:r>
              <w:t>Gelber</w:t>
            </w:r>
            <w:r w:rsidRPr="0040231E">
              <w:t xml:space="preserve"> Niederschlag</w:t>
            </w:r>
          </w:p>
        </w:tc>
      </w:tr>
    </w:tbl>
    <w:p w:rsidR="00E6534C" w:rsidRPr="00D6152E" w:rsidRDefault="00E6534C" w:rsidP="00E6534C">
      <w:pPr>
        <w:tabs>
          <w:tab w:val="left" w:pos="1701"/>
          <w:tab w:val="left" w:pos="1985"/>
        </w:tabs>
        <w:ind w:left="1980" w:hanging="1980"/>
        <w:jc w:val="left"/>
        <w:rPr>
          <w:lang w:val="es-ES"/>
        </w:rPr>
      </w:pPr>
    </w:p>
    <w:p w:rsidR="00E6534C" w:rsidRPr="00E85D74" w:rsidRDefault="00E6534C" w:rsidP="00E6534C">
      <w:pPr>
        <w:tabs>
          <w:tab w:val="left" w:pos="1701"/>
          <w:tab w:val="left" w:pos="1985"/>
        </w:tabs>
        <w:ind w:left="1980" w:hanging="1980"/>
        <w:rPr>
          <w:rFonts w:eastAsia="MS Mincho"/>
        </w:rPr>
      </w:pPr>
      <w:r>
        <w:t>Entsorgung:</w:t>
      </w:r>
      <w:r>
        <w:tab/>
      </w:r>
      <w:r>
        <w:tab/>
        <w:t xml:space="preserve">Die Lösungen werden in den Schwermetallbehälter entsorgt. </w:t>
      </w:r>
    </w:p>
    <w:p w:rsidR="00E6534C" w:rsidRPr="001C7A0D" w:rsidRDefault="00E6534C" w:rsidP="00E6534C">
      <w:pPr>
        <w:tabs>
          <w:tab w:val="left" w:pos="1701"/>
          <w:tab w:val="left" w:pos="1985"/>
        </w:tabs>
        <w:ind w:left="1980" w:hanging="1980"/>
        <w:rPr>
          <w:rFonts w:eastAsia="MS Mincho"/>
          <w:lang w:val="en-US"/>
        </w:rPr>
      </w:pPr>
      <w:proofErr w:type="spellStart"/>
      <w:r w:rsidRPr="001C7A0D">
        <w:rPr>
          <w:lang w:val="en-US"/>
        </w:rPr>
        <w:t>Literatur</w:t>
      </w:r>
      <w:proofErr w:type="spellEnd"/>
      <w:r w:rsidRPr="001C7A0D">
        <w:rPr>
          <w:lang w:val="en-US"/>
        </w:rPr>
        <w:t>:</w:t>
      </w:r>
      <w:r w:rsidRPr="001C7A0D">
        <w:rPr>
          <w:lang w:val="en-US"/>
        </w:rPr>
        <w:tab/>
      </w:r>
      <w:r w:rsidRPr="001C7A0D">
        <w:rPr>
          <w:lang w:val="en-US"/>
        </w:rPr>
        <w:tab/>
      </w:r>
      <w:r>
        <w:rPr>
          <w:lang w:val="en-US"/>
        </w:rPr>
        <w:t xml:space="preserve">[1] </w:t>
      </w:r>
      <w:r w:rsidRPr="001C7A0D">
        <w:rPr>
          <w:lang w:val="en-US"/>
        </w:rPr>
        <w:t xml:space="preserve">L. Ryan, Chemistry for you, </w:t>
      </w:r>
      <w:r>
        <w:rPr>
          <w:lang w:val="en-US"/>
        </w:rPr>
        <w:t>N</w:t>
      </w:r>
      <w:r w:rsidRPr="001C7A0D">
        <w:rPr>
          <w:lang w:val="en-US"/>
        </w:rPr>
        <w:t>elso</w:t>
      </w:r>
      <w:r>
        <w:rPr>
          <w:lang w:val="en-US"/>
        </w:rPr>
        <w:t xml:space="preserve">n </w:t>
      </w:r>
      <w:proofErr w:type="spellStart"/>
      <w:r>
        <w:rPr>
          <w:lang w:val="en-US"/>
        </w:rPr>
        <w:t>T</w:t>
      </w:r>
      <w:r w:rsidRPr="001C7A0D">
        <w:rPr>
          <w:lang w:val="en-US"/>
        </w:rPr>
        <w:t>hornes</w:t>
      </w:r>
      <w:proofErr w:type="spellEnd"/>
      <w:r w:rsidRPr="001C7A0D">
        <w:rPr>
          <w:lang w:val="en-US"/>
        </w:rPr>
        <w:t xml:space="preserve">, </w:t>
      </w:r>
      <w:r>
        <w:rPr>
          <w:lang w:val="en-US"/>
        </w:rPr>
        <w:t xml:space="preserve">2. </w:t>
      </w:r>
      <w:proofErr w:type="spellStart"/>
      <w:r>
        <w:rPr>
          <w:lang w:val="en-US"/>
        </w:rPr>
        <w:t>Auflage</w:t>
      </w:r>
      <w:proofErr w:type="spellEnd"/>
      <w:r>
        <w:rPr>
          <w:lang w:val="en-US"/>
        </w:rPr>
        <w:t xml:space="preserve">, 2001, </w:t>
      </w:r>
      <w:r w:rsidRPr="001C7A0D">
        <w:rPr>
          <w:lang w:val="en-US"/>
        </w:rPr>
        <w:t xml:space="preserve">S. 152-153.  </w:t>
      </w:r>
      <w:r w:rsidRPr="001C7A0D">
        <w:rPr>
          <w:color w:val="auto"/>
          <w:lang w:val="en-US"/>
        </w:rPr>
        <w:t xml:space="preserve"> </w:t>
      </w:r>
    </w:p>
    <w:p w:rsidR="00E6534C" w:rsidRPr="007F122F" w:rsidRDefault="00E6534C" w:rsidP="00E6534C">
      <w:pPr>
        <w:tabs>
          <w:tab w:val="left" w:pos="1701"/>
          <w:tab w:val="left" w:pos="1985"/>
        </w:tabs>
        <w:ind w:left="1980" w:hanging="1980"/>
        <w:rPr>
          <w:color w:val="auto"/>
        </w:rPr>
      </w:pPr>
      <w:r w:rsidRPr="006968A8">
        <w:pict>
          <v:shape id="Text Box 131" o:spid="_x0000_s1056" type="#_x0000_t202" style="width:462.45pt;height:81.6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" strokecolor="#c0504d" strokeweight="1pt">
            <v:stroke dashstyle="dash"/>
            <v:shadow color="#868686"/>
            <v:textbox style="mso-next-textbox:#Text Box 131">
              <w:txbxContent>
                <w:p w:rsidR="00E6534C" w:rsidRPr="001638D8" w:rsidRDefault="00E6534C" w:rsidP="00E6534C">
                  <w:pPr>
                    <w:rPr>
                      <w:color w:val="auto"/>
                    </w:rPr>
                  </w:pPr>
                  <w:r w:rsidRPr="00CD03BD">
                    <w:rPr>
                      <w:b/>
                      <w:color w:val="1F497D"/>
                    </w:rPr>
                    <w:t xml:space="preserve">Unterrichtsanschlüsse </w:t>
                  </w:r>
                  <w:r>
                    <w:rPr>
                      <w:color w:val="auto"/>
                    </w:rPr>
                    <w:t xml:space="preserve">Dieser Versuch kann in der Unterrichtseinheit Salze, Alkalimetalle und Nachweisreaktionen eingesetzt werden. Es können jegliche anderen Salze benutzt werden. Den </w:t>
                  </w:r>
                  <w:proofErr w:type="spellStart"/>
                  <w:r>
                    <w:rPr>
                      <w:color w:val="auto"/>
                    </w:rPr>
                    <w:t>SuS</w:t>
                  </w:r>
                  <w:proofErr w:type="spellEnd"/>
                  <w:r>
                    <w:rPr>
                      <w:color w:val="auto"/>
                    </w:rPr>
                    <w:t xml:space="preserve"> können je nach Wunsch zwischen 1-6 Salze zum Identifizieren zugeordnet werden, womit der Versuch verlängert oder verkürzt werden kann. </w:t>
                  </w:r>
                </w:p>
              </w:txbxContent>
            </v:textbox>
            <w10:wrap type="none"/>
            <w10:anchorlock/>
          </v:shape>
        </w:pict>
      </w:r>
    </w:p>
    <w:sectPr w:rsidR="00E6534C" w:rsidRPr="007F122F" w:rsidSect="00651503">
      <w:headerReference w:type="default" r:id="rId2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FC2" w:rsidRDefault="00341FC2" w:rsidP="00EC3514">
      <w:pPr>
        <w:spacing w:after="0" w:line="240" w:lineRule="auto"/>
      </w:pPr>
      <w:r>
        <w:separator/>
      </w:r>
    </w:p>
  </w:endnote>
  <w:endnote w:type="continuationSeparator" w:id="0">
    <w:p w:rsidR="00341FC2" w:rsidRDefault="00341FC2" w:rsidP="00EC3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FC2" w:rsidRDefault="00341FC2" w:rsidP="00EC3514">
      <w:pPr>
        <w:spacing w:after="0" w:line="240" w:lineRule="auto"/>
      </w:pPr>
      <w:r>
        <w:separator/>
      </w:r>
    </w:p>
  </w:footnote>
  <w:footnote w:type="continuationSeparator" w:id="0">
    <w:p w:rsidR="00341FC2" w:rsidRDefault="00341FC2" w:rsidP="00EC3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660091"/>
      <w:docPartObj>
        <w:docPartGallery w:val="Page Numbers (Top of Page)"/>
        <w:docPartUnique/>
      </w:docPartObj>
    </w:sdtPr>
    <w:sdtContent>
      <w:p w:rsidR="00EC3514" w:rsidRDefault="00EC3514">
        <w:pPr>
          <w:pStyle w:val="Kopfzeile"/>
          <w:jc w:val="right"/>
        </w:pPr>
        <w:fldSimple w:instr=" PAGE   \* MERGEFORMAT ">
          <w:r w:rsidR="00E6534C">
            <w:rPr>
              <w:noProof/>
            </w:rPr>
            <w:t>1</w:t>
          </w:r>
        </w:fldSimple>
      </w:p>
    </w:sdtContent>
  </w:sdt>
  <w:p w:rsidR="00EC3514" w:rsidRDefault="00EC3514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A75DB"/>
    <w:multiLevelType w:val="hybridMultilevel"/>
    <w:tmpl w:val="80F4A1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BD0BE2"/>
    <w:multiLevelType w:val="hybridMultilevel"/>
    <w:tmpl w:val="0350670A"/>
    <w:lvl w:ilvl="0" w:tplc="C1BE1A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5909F2"/>
    <w:multiLevelType w:val="hybridMultilevel"/>
    <w:tmpl w:val="AA8EB04C"/>
    <w:lvl w:ilvl="0" w:tplc="A5901108">
      <w:start w:val="6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F7294C"/>
    <w:multiLevelType w:val="hybridMultilevel"/>
    <w:tmpl w:val="193C67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422180"/>
    <w:multiLevelType w:val="multilevel"/>
    <w:tmpl w:val="2FD0A76A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b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57714520"/>
    <w:multiLevelType w:val="hybridMultilevel"/>
    <w:tmpl w:val="193C67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17592B"/>
    <w:multiLevelType w:val="multilevel"/>
    <w:tmpl w:val="3FDAE41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>
    <w:nsid w:val="7829174E"/>
    <w:multiLevelType w:val="hybridMultilevel"/>
    <w:tmpl w:val="0350670A"/>
    <w:lvl w:ilvl="0" w:tplc="C1BE1A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C3514"/>
    <w:rsid w:val="000875D3"/>
    <w:rsid w:val="001A42B4"/>
    <w:rsid w:val="00341FC2"/>
    <w:rsid w:val="003F413F"/>
    <w:rsid w:val="0049618C"/>
    <w:rsid w:val="00601DD6"/>
    <w:rsid w:val="00651503"/>
    <w:rsid w:val="006B513F"/>
    <w:rsid w:val="00933D3F"/>
    <w:rsid w:val="009B496D"/>
    <w:rsid w:val="00A0189E"/>
    <w:rsid w:val="00B415FA"/>
    <w:rsid w:val="00B5741E"/>
    <w:rsid w:val="00BF11A0"/>
    <w:rsid w:val="00D12B52"/>
    <w:rsid w:val="00D57F5D"/>
    <w:rsid w:val="00DE74CC"/>
    <w:rsid w:val="00E6534C"/>
    <w:rsid w:val="00EC3514"/>
    <w:rsid w:val="00F129CA"/>
    <w:rsid w:val="00FF7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C3514"/>
    <w:pPr>
      <w:spacing w:line="360" w:lineRule="auto"/>
      <w:jc w:val="both"/>
    </w:pPr>
    <w:rPr>
      <w:rFonts w:ascii="Cambria" w:eastAsia="Calibri" w:hAnsi="Cambria" w:cs="Times New Roman"/>
      <w:color w:val="1D1B1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C3514"/>
    <w:pPr>
      <w:keepNext/>
      <w:keepLines/>
      <w:numPr>
        <w:numId w:val="1"/>
      </w:numPr>
      <w:spacing w:before="360" w:after="240"/>
      <w:outlineLvl w:val="0"/>
    </w:pPr>
    <w:rPr>
      <w:rFonts w:eastAsia="MS Gothic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C3514"/>
    <w:pPr>
      <w:keepNext/>
      <w:keepLines/>
      <w:numPr>
        <w:ilvl w:val="1"/>
        <w:numId w:val="1"/>
      </w:numPr>
      <w:spacing w:before="200"/>
      <w:outlineLvl w:val="1"/>
    </w:pPr>
    <w:rPr>
      <w:rFonts w:eastAsia="MS Gothic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C3514"/>
    <w:pPr>
      <w:keepNext/>
      <w:keepLines/>
      <w:numPr>
        <w:ilvl w:val="2"/>
        <w:numId w:val="1"/>
      </w:numPr>
      <w:spacing w:before="200" w:after="120"/>
      <w:outlineLvl w:val="2"/>
    </w:pPr>
    <w:rPr>
      <w:rFonts w:eastAsia="MS Gothic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C3514"/>
    <w:pPr>
      <w:keepNext/>
      <w:keepLines/>
      <w:numPr>
        <w:ilvl w:val="3"/>
        <w:numId w:val="1"/>
      </w:numPr>
      <w:spacing w:before="200" w:after="0"/>
      <w:outlineLvl w:val="3"/>
    </w:pPr>
    <w:rPr>
      <w:rFonts w:eastAsia="MS Gothic"/>
      <w:b/>
      <w:bCs/>
      <w:i/>
      <w:iCs/>
      <w:color w:val="4F81BD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C3514"/>
    <w:pPr>
      <w:keepNext/>
      <w:keepLines/>
      <w:numPr>
        <w:ilvl w:val="4"/>
        <w:numId w:val="1"/>
      </w:numPr>
      <w:spacing w:before="200" w:after="0"/>
      <w:outlineLvl w:val="4"/>
    </w:pPr>
    <w:rPr>
      <w:rFonts w:eastAsia="MS Gothic"/>
      <w:color w:val="243F6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C3514"/>
    <w:pPr>
      <w:keepNext/>
      <w:keepLines/>
      <w:numPr>
        <w:ilvl w:val="5"/>
        <w:numId w:val="1"/>
      </w:numPr>
      <w:spacing w:before="200" w:after="0"/>
      <w:outlineLvl w:val="5"/>
    </w:pPr>
    <w:rPr>
      <w:rFonts w:eastAsia="MS Gothic"/>
      <w:i/>
      <w:iCs/>
      <w:color w:val="243F6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C3514"/>
    <w:pPr>
      <w:keepNext/>
      <w:keepLines/>
      <w:numPr>
        <w:ilvl w:val="6"/>
        <w:numId w:val="1"/>
      </w:numPr>
      <w:spacing w:before="200" w:after="0"/>
      <w:outlineLvl w:val="6"/>
    </w:pPr>
    <w:rPr>
      <w:rFonts w:eastAsia="MS Gothic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C3514"/>
    <w:pPr>
      <w:keepNext/>
      <w:keepLines/>
      <w:numPr>
        <w:ilvl w:val="7"/>
        <w:numId w:val="1"/>
      </w:numPr>
      <w:spacing w:before="200" w:after="0"/>
      <w:outlineLvl w:val="7"/>
    </w:pPr>
    <w:rPr>
      <w:rFonts w:eastAsia="MS Gothic"/>
      <w:color w:val="40404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C3514"/>
    <w:pPr>
      <w:keepNext/>
      <w:keepLines/>
      <w:numPr>
        <w:ilvl w:val="8"/>
        <w:numId w:val="1"/>
      </w:numPr>
      <w:spacing w:before="200" w:after="0"/>
      <w:outlineLvl w:val="8"/>
    </w:pPr>
    <w:rPr>
      <w:rFonts w:eastAsia="MS Gothic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C3514"/>
    <w:rPr>
      <w:rFonts w:ascii="Cambria" w:eastAsia="MS Gothic" w:hAnsi="Cambria" w:cs="Times New Roman"/>
      <w:b/>
      <w:bCs/>
      <w:color w:val="1D1B11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C3514"/>
    <w:rPr>
      <w:rFonts w:ascii="Cambria" w:eastAsia="MS Gothic" w:hAnsi="Cambria" w:cs="Times New Roman"/>
      <w:b/>
      <w:bCs/>
      <w:color w:val="1D1B11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C3514"/>
    <w:rPr>
      <w:rFonts w:ascii="Cambria" w:eastAsia="MS Gothic" w:hAnsi="Cambria" w:cs="Times New Roman"/>
      <w:b/>
      <w:bCs/>
      <w:i/>
      <w:color w:val="1D1B1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C3514"/>
    <w:rPr>
      <w:rFonts w:ascii="Cambria" w:eastAsia="MS Gothic" w:hAnsi="Cambria" w:cs="Times New Roman"/>
      <w:b/>
      <w:bCs/>
      <w:i/>
      <w:iCs/>
      <w:color w:val="4F81BD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C3514"/>
    <w:rPr>
      <w:rFonts w:ascii="Cambria" w:eastAsia="MS Gothic" w:hAnsi="Cambria" w:cs="Times New Roman"/>
      <w:color w:val="243F6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C3514"/>
    <w:rPr>
      <w:rFonts w:ascii="Cambria" w:eastAsia="MS Gothic" w:hAnsi="Cambria" w:cs="Times New Roman"/>
      <w:i/>
      <w:iCs/>
      <w:color w:val="243F6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C3514"/>
    <w:rPr>
      <w:rFonts w:ascii="Cambria" w:eastAsia="MS Gothic" w:hAnsi="Cambria" w:cs="Times New Roman"/>
      <w:i/>
      <w:iCs/>
      <w:color w:val="40404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C3514"/>
    <w:rPr>
      <w:rFonts w:ascii="Cambria" w:eastAsia="MS Gothic" w:hAnsi="Cambria" w:cs="Times New Roman"/>
      <w:color w:val="40404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C3514"/>
    <w:rPr>
      <w:rFonts w:ascii="Cambria" w:eastAsia="MS Gothic" w:hAnsi="Cambria" w:cs="Times New Roman"/>
      <w:i/>
      <w:iCs/>
      <w:color w:val="404040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EC3514"/>
    <w:pPr>
      <w:spacing w:line="240" w:lineRule="auto"/>
    </w:pPr>
    <w:rPr>
      <w:bCs/>
      <w:color w:val="auto"/>
      <w:sz w:val="18"/>
      <w:szCs w:val="18"/>
    </w:rPr>
  </w:style>
  <w:style w:type="table" w:styleId="Tabellengitternetz">
    <w:name w:val="Table Grid"/>
    <w:basedOn w:val="NormaleTabelle"/>
    <w:uiPriority w:val="59"/>
    <w:rsid w:val="00EC35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3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3514"/>
    <w:rPr>
      <w:rFonts w:ascii="Tahoma" w:eastAsia="Calibri" w:hAnsi="Tahoma" w:cs="Tahoma"/>
      <w:color w:val="1D1B11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C3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C3514"/>
    <w:rPr>
      <w:rFonts w:ascii="Cambria" w:eastAsia="Calibri" w:hAnsi="Cambria" w:cs="Times New Roman"/>
      <w:color w:val="1D1B11"/>
    </w:rPr>
  </w:style>
  <w:style w:type="paragraph" w:styleId="Fuzeile">
    <w:name w:val="footer"/>
    <w:basedOn w:val="Standard"/>
    <w:link w:val="FuzeileZchn"/>
    <w:uiPriority w:val="99"/>
    <w:unhideWhenUsed/>
    <w:rsid w:val="00EC3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C3514"/>
    <w:rPr>
      <w:rFonts w:ascii="Cambria" w:eastAsia="Calibri" w:hAnsi="Cambria" w:cs="Times New Roman"/>
      <w:color w:val="1D1B11"/>
    </w:rPr>
  </w:style>
  <w:style w:type="character" w:styleId="Hyperlink">
    <w:name w:val="Hyperlink"/>
    <w:uiPriority w:val="99"/>
    <w:unhideWhenUsed/>
    <w:rsid w:val="006B513F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3F413F"/>
    <w:pPr>
      <w:spacing w:line="276" w:lineRule="auto"/>
      <w:ind w:left="720"/>
      <w:contextualSpacing/>
    </w:pPr>
    <w:rPr>
      <w:rFonts w:ascii="Calibri" w:hAnsi="Calibri"/>
      <w:color w:val="00000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F413F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F413F"/>
    <w:rPr>
      <w:rFonts w:ascii="Cambria" w:eastAsia="Calibri" w:hAnsi="Cambria" w:cs="Times New Roman"/>
      <w:color w:val="1D1B11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F413F"/>
    <w:rPr>
      <w:vertAlign w:val="superscript"/>
    </w:rPr>
  </w:style>
  <w:style w:type="character" w:customStyle="1" w:styleId="apple-converted-space">
    <w:name w:val="apple-converted-space"/>
    <w:basedOn w:val="Absatz-Standardschriftart"/>
    <w:rsid w:val="00B415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glossaryDocument" Target="glossary/document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12E45"/>
    <w:rsid w:val="00817916"/>
    <w:rsid w:val="00A12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76F14AC2F57406BA9743569CDBE8769">
    <w:name w:val="D76F14AC2F57406BA9743569CDBE8769"/>
    <w:rsid w:val="00A12E45"/>
  </w:style>
  <w:style w:type="paragraph" w:customStyle="1" w:styleId="B50AD2416C3C4CBBA72732ADF843E1D4">
    <w:name w:val="B50AD2416C3C4CBBA72732ADF843E1D4"/>
    <w:rsid w:val="00A12E4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399</Words>
  <Characters>2515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Pfefferle</dc:creator>
  <cp:lastModifiedBy>Jana Pfefferle</cp:lastModifiedBy>
  <cp:revision>2</cp:revision>
  <cp:lastPrinted>2014-08-26T19:30:00Z</cp:lastPrinted>
  <dcterms:created xsi:type="dcterms:W3CDTF">2014-08-26T19:31:00Z</dcterms:created>
  <dcterms:modified xsi:type="dcterms:W3CDTF">2014-08-26T19:31:00Z</dcterms:modified>
</cp:coreProperties>
</file>