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1DC" w:rsidRDefault="00DC61DC" w:rsidP="00DC61DC">
      <w:pPr>
        <w:pStyle w:val="berschrift2"/>
      </w:pPr>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41.5pt;width:462.45pt;height:43.55pt;z-index:251660288;mso-width-relative:margin;mso-height-relative:margin" fillcolor="white [3201]" strokecolor="#4bacc6 [3208]" strokeweight="1pt">
            <v:stroke dashstyle="dash"/>
            <v:shadow color="#868686"/>
            <v:textbox style="mso-next-textbox:#_x0000_s1027">
              <w:txbxContent>
                <w:p w:rsidR="00DC61DC" w:rsidRPr="00B155DE" w:rsidRDefault="00DC61DC" w:rsidP="00DC61DC">
                  <w:pPr>
                    <w:rPr>
                      <w:color w:val="1F497D" w:themeColor="text2"/>
                    </w:rPr>
                  </w:pPr>
                  <w:r>
                    <w:rPr>
                      <w:color w:val="1F497D" w:themeColor="text2"/>
                    </w:rPr>
                    <w:t>In diesem Versuch werden die Themen Löslichkeit und Aggregatszustände wiederholt. Als Vorwissen zu diesem Versuch sollte Fett als Bestandteil von Handcreme bekannt sein.</w:t>
                  </w:r>
                </w:p>
              </w:txbxContent>
            </v:textbox>
            <w10:wrap type="square"/>
          </v:shape>
        </w:pict>
      </w:r>
      <w:bookmarkStart w:id="0" w:name="_Toc396173302"/>
      <w:r>
        <w:t xml:space="preserve">V3 – Tätern auf der Spur – Das sichtbarmachen von Fingerabdrücken mit </w:t>
      </w:r>
      <w:proofErr w:type="spellStart"/>
      <w:r>
        <w:t>Ioddampf</w:t>
      </w:r>
      <w:bookmarkEnd w:id="0"/>
      <w:proofErr w:type="spellEnd"/>
    </w:p>
    <w:p w:rsidR="00DC61DC" w:rsidRDefault="00DC61DC" w:rsidP="00DC61DC"/>
    <w:tbl>
      <w:tblPr>
        <w:tblW w:w="9214" w:type="dxa"/>
        <w:tblInd w:w="108" w:type="dxa"/>
        <w:tblBorders>
          <w:top w:val="single" w:sz="8" w:space="0" w:color="4F81BD"/>
          <w:left w:val="single" w:sz="8" w:space="0" w:color="4F81BD"/>
          <w:bottom w:val="single" w:sz="8" w:space="0" w:color="4F81BD"/>
          <w:right w:val="single" w:sz="8" w:space="0" w:color="4F81BD"/>
        </w:tblBorders>
        <w:tblLayout w:type="fixed"/>
        <w:tblLook w:val="04A0"/>
      </w:tblPr>
      <w:tblGrid>
        <w:gridCol w:w="901"/>
        <w:gridCol w:w="1009"/>
        <w:gridCol w:w="1009"/>
        <w:gridCol w:w="1009"/>
        <w:gridCol w:w="1175"/>
        <w:gridCol w:w="993"/>
        <w:gridCol w:w="975"/>
        <w:gridCol w:w="1009"/>
        <w:gridCol w:w="1134"/>
      </w:tblGrid>
      <w:tr w:rsidR="00DC61DC" w:rsidRPr="009C5E28" w:rsidTr="00510FEA">
        <w:tc>
          <w:tcPr>
            <w:tcW w:w="9214" w:type="dxa"/>
            <w:gridSpan w:val="9"/>
            <w:shd w:val="clear" w:color="auto" w:fill="4F81BD"/>
            <w:vAlign w:val="center"/>
          </w:tcPr>
          <w:p w:rsidR="00DC61DC" w:rsidRPr="009C5E28" w:rsidRDefault="00DC61DC" w:rsidP="00510FEA">
            <w:pPr>
              <w:spacing w:after="0"/>
              <w:jc w:val="center"/>
              <w:rPr>
                <w:b/>
                <w:bCs/>
              </w:rPr>
            </w:pPr>
            <w:r w:rsidRPr="009C5E28">
              <w:rPr>
                <w:b/>
                <w:bCs/>
              </w:rPr>
              <w:t>Gefahrenstoffe</w:t>
            </w:r>
          </w:p>
        </w:tc>
      </w:tr>
      <w:tr w:rsidR="00DC61DC" w:rsidRPr="009C5E28" w:rsidTr="00510FEA">
        <w:trPr>
          <w:trHeight w:val="437"/>
        </w:trPr>
        <w:tc>
          <w:tcPr>
            <w:tcW w:w="2919" w:type="dxa"/>
            <w:gridSpan w:val="3"/>
            <w:tcBorders>
              <w:top w:val="single" w:sz="8" w:space="0" w:color="4F81BD"/>
              <w:left w:val="single" w:sz="8" w:space="0" w:color="4F81BD"/>
              <w:bottom w:val="single" w:sz="8" w:space="0" w:color="4F81BD"/>
            </w:tcBorders>
            <w:shd w:val="clear" w:color="auto" w:fill="auto"/>
            <w:vAlign w:val="center"/>
          </w:tcPr>
          <w:p w:rsidR="00DC61DC" w:rsidRPr="000E7879" w:rsidRDefault="00DC61DC" w:rsidP="00510FEA">
            <w:pPr>
              <w:spacing w:after="0" w:line="276" w:lineRule="auto"/>
              <w:jc w:val="center"/>
              <w:rPr>
                <w:bCs/>
                <w:sz w:val="20"/>
                <w:szCs w:val="20"/>
              </w:rPr>
            </w:pPr>
            <w:r>
              <w:rPr>
                <w:bCs/>
                <w:sz w:val="20"/>
                <w:szCs w:val="20"/>
              </w:rPr>
              <w:t>Iod</w:t>
            </w:r>
          </w:p>
        </w:tc>
        <w:tc>
          <w:tcPr>
            <w:tcW w:w="3177" w:type="dxa"/>
            <w:gridSpan w:val="3"/>
            <w:tcBorders>
              <w:top w:val="single" w:sz="8" w:space="0" w:color="4F81BD"/>
              <w:bottom w:val="single" w:sz="8" w:space="0" w:color="4F81BD"/>
            </w:tcBorders>
            <w:shd w:val="clear" w:color="auto" w:fill="auto"/>
            <w:vAlign w:val="center"/>
          </w:tcPr>
          <w:p w:rsidR="00DC61DC" w:rsidRPr="000E7879" w:rsidRDefault="00DC61DC" w:rsidP="00510FEA">
            <w:pPr>
              <w:spacing w:after="0"/>
              <w:jc w:val="center"/>
              <w:rPr>
                <w:sz w:val="20"/>
                <w:szCs w:val="20"/>
              </w:rPr>
            </w:pPr>
            <w:r w:rsidRPr="000E7879">
              <w:rPr>
                <w:sz w:val="20"/>
                <w:szCs w:val="20"/>
              </w:rPr>
              <w:t xml:space="preserve">H: </w:t>
            </w:r>
            <w:r>
              <w:rPr>
                <w:sz w:val="20"/>
                <w:szCs w:val="20"/>
              </w:rPr>
              <w:t>332-312-400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C61DC" w:rsidRPr="000E7879" w:rsidRDefault="00DC61DC" w:rsidP="00510FEA">
            <w:pPr>
              <w:spacing w:after="0"/>
              <w:jc w:val="center"/>
              <w:rPr>
                <w:sz w:val="20"/>
                <w:szCs w:val="20"/>
              </w:rPr>
            </w:pPr>
            <w:r w:rsidRPr="000E7879">
              <w:rPr>
                <w:sz w:val="20"/>
                <w:szCs w:val="20"/>
              </w:rPr>
              <w:t xml:space="preserve">P: </w:t>
            </w:r>
            <w:r>
              <w:rPr>
                <w:sz w:val="20"/>
                <w:szCs w:val="20"/>
              </w:rPr>
              <w:t>-</w:t>
            </w:r>
          </w:p>
        </w:tc>
      </w:tr>
      <w:tr w:rsidR="00DC61DC" w:rsidRPr="009C5E28" w:rsidTr="00510FEA">
        <w:tc>
          <w:tcPr>
            <w:tcW w:w="901" w:type="dxa"/>
            <w:tcBorders>
              <w:top w:val="single" w:sz="8" w:space="0" w:color="4F81BD"/>
              <w:left w:val="single" w:sz="8" w:space="0" w:color="4F81BD"/>
              <w:bottom w:val="single" w:sz="8" w:space="0" w:color="4F81BD"/>
            </w:tcBorders>
            <w:shd w:val="clear" w:color="auto" w:fill="auto"/>
            <w:vAlign w:val="center"/>
          </w:tcPr>
          <w:p w:rsidR="00DC61DC" w:rsidRPr="009C5E28" w:rsidRDefault="00DC61DC" w:rsidP="00510FEA">
            <w:pPr>
              <w:spacing w:after="0"/>
              <w:jc w:val="center"/>
              <w:rPr>
                <w:b/>
                <w:bCs/>
              </w:rPr>
            </w:pPr>
            <w:r>
              <w:rPr>
                <w:b/>
                <w:noProof/>
                <w:lang w:eastAsia="de-DE"/>
              </w:rPr>
              <w:drawing>
                <wp:inline distT="0" distB="0" distL="0" distR="0">
                  <wp:extent cx="504190" cy="504190"/>
                  <wp:effectExtent l="19050" t="0" r="0" b="0"/>
                  <wp:docPr id="50"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grayscl/>
                            <a:lum bright="3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C61DC" w:rsidRPr="009C5E28" w:rsidRDefault="00DC61DC" w:rsidP="00510FEA">
            <w:pPr>
              <w:spacing w:after="0"/>
              <w:jc w:val="center"/>
            </w:pPr>
            <w:r>
              <w:rPr>
                <w:noProof/>
                <w:lang w:eastAsia="de-DE"/>
              </w:rPr>
              <w:drawing>
                <wp:inline distT="0" distB="0" distL="0" distR="0">
                  <wp:extent cx="504190" cy="504190"/>
                  <wp:effectExtent l="0" t="0" r="0" b="0"/>
                  <wp:docPr id="55"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C61DC" w:rsidRPr="009C5E28" w:rsidRDefault="00DC61DC" w:rsidP="00510FEA">
            <w:pPr>
              <w:spacing w:after="0"/>
              <w:jc w:val="center"/>
            </w:pPr>
            <w:r w:rsidRPr="00474BFA">
              <w:rPr>
                <w:noProof/>
                <w:lang w:eastAsia="de-DE"/>
              </w:rPr>
              <w:drawing>
                <wp:inline distT="0" distB="0" distL="0" distR="0">
                  <wp:extent cx="504082" cy="504000"/>
                  <wp:effectExtent l="19050" t="0" r="0" b="0"/>
                  <wp:docPr id="66" name="Bild 9" descr="C:\Users\Public\Documents\UNI\SoSe14\SVP-chemi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ublic\Documents\UNI\SoSe14\SVP-chemie\Piktogramme\Brennbar.png"/>
                          <pic:cNvPicPr>
                            <a:picLocks noChangeAspect="1" noChangeArrowheads="1"/>
                          </pic:cNvPicPr>
                        </pic:nvPicPr>
                        <pic:blipFill>
                          <a:blip r:embed="rId7" cstate="print">
                            <a:grayscl/>
                            <a:lum bright="40000"/>
                          </a:blip>
                          <a:srcRect/>
                          <a:stretch>
                            <a:fillRect/>
                          </a:stretch>
                        </pic:blipFill>
                        <pic:spPr bwMode="auto">
                          <a:xfrm>
                            <a:off x="0" y="0"/>
                            <a:ext cx="504082"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C61DC" w:rsidRPr="009C5E28" w:rsidRDefault="00DC61DC" w:rsidP="00510FEA">
            <w:pPr>
              <w:spacing w:after="0"/>
              <w:jc w:val="center"/>
            </w:pPr>
            <w:r>
              <w:rPr>
                <w:noProof/>
                <w:lang w:eastAsia="de-DE"/>
              </w:rPr>
              <w:drawing>
                <wp:inline distT="0" distB="0" distL="0" distR="0">
                  <wp:extent cx="504190" cy="504190"/>
                  <wp:effectExtent l="0" t="0" r="0" b="0"/>
                  <wp:docPr id="60"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C61DC" w:rsidRPr="009C5E28" w:rsidRDefault="00DC61DC" w:rsidP="00510FEA">
            <w:pPr>
              <w:spacing w:after="0"/>
              <w:jc w:val="center"/>
            </w:pPr>
            <w:r>
              <w:rPr>
                <w:noProof/>
                <w:lang w:eastAsia="de-DE"/>
              </w:rPr>
              <w:drawing>
                <wp:inline distT="0" distB="0" distL="0" distR="0">
                  <wp:extent cx="504190" cy="504190"/>
                  <wp:effectExtent l="0" t="0" r="0" b="0"/>
                  <wp:docPr id="61"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C61DC" w:rsidRPr="009C5E28" w:rsidRDefault="00DC61DC" w:rsidP="00510FEA">
            <w:pPr>
              <w:spacing w:after="0"/>
              <w:jc w:val="center"/>
            </w:pPr>
            <w:r>
              <w:rPr>
                <w:noProof/>
                <w:lang w:eastAsia="de-DE"/>
              </w:rPr>
              <w:drawing>
                <wp:inline distT="0" distB="0" distL="0" distR="0">
                  <wp:extent cx="504190" cy="504190"/>
                  <wp:effectExtent l="0" t="0" r="0" b="0"/>
                  <wp:docPr id="62"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C61DC" w:rsidRPr="009C5E28" w:rsidRDefault="00DC61DC" w:rsidP="00510FEA">
            <w:pPr>
              <w:spacing w:after="0"/>
              <w:jc w:val="center"/>
            </w:pPr>
            <w:r>
              <w:rPr>
                <w:noProof/>
                <w:lang w:eastAsia="de-DE"/>
              </w:rPr>
              <w:drawing>
                <wp:inline distT="0" distB="0" distL="0" distR="0">
                  <wp:extent cx="504190" cy="504190"/>
                  <wp:effectExtent l="0" t="0" r="0" b="0"/>
                  <wp:docPr id="6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C61DC" w:rsidRPr="009C5E28" w:rsidRDefault="00DC61DC" w:rsidP="00510FEA">
            <w:pPr>
              <w:spacing w:after="0"/>
              <w:jc w:val="center"/>
            </w:pPr>
            <w:r>
              <w:rPr>
                <w:noProof/>
                <w:lang w:eastAsia="de-DE"/>
              </w:rPr>
              <w:drawing>
                <wp:inline distT="0" distB="0" distL="0" distR="0">
                  <wp:extent cx="511175" cy="511175"/>
                  <wp:effectExtent l="19050" t="0" r="3175" b="0"/>
                  <wp:docPr id="6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C61DC" w:rsidRPr="009C5E28" w:rsidRDefault="00DC61DC" w:rsidP="00510FEA">
            <w:pPr>
              <w:spacing w:after="0"/>
              <w:jc w:val="center"/>
            </w:pPr>
            <w:r>
              <w:rPr>
                <w:noProof/>
                <w:lang w:eastAsia="de-DE"/>
              </w:rPr>
              <w:drawing>
                <wp:inline distT="0" distB="0" distL="0" distR="0">
                  <wp:extent cx="503899" cy="504000"/>
                  <wp:effectExtent l="19050" t="0" r="0" b="0"/>
                  <wp:docPr id="65" name="Bild 47" descr="C:\Users\Public\Documents\UNI\SoSe14\SVP-chemi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Public\Documents\UNI\SoSe14\SVP-chemie\Piktogramme\Umweltgefahr.png"/>
                          <pic:cNvPicPr>
                            <a:picLocks noChangeAspect="1" noChangeArrowheads="1"/>
                          </pic:cNvPicPr>
                        </pic:nvPicPr>
                        <pic:blipFill>
                          <a:blip r:embed="rId13" cstate="print"/>
                          <a:srcRect/>
                          <a:stretch>
                            <a:fillRect/>
                          </a:stretch>
                        </pic:blipFill>
                        <pic:spPr bwMode="auto">
                          <a:xfrm>
                            <a:off x="0" y="0"/>
                            <a:ext cx="503899" cy="504000"/>
                          </a:xfrm>
                          <a:prstGeom prst="rect">
                            <a:avLst/>
                          </a:prstGeom>
                          <a:noFill/>
                          <a:ln w="9525">
                            <a:noFill/>
                            <a:miter lim="800000"/>
                            <a:headEnd/>
                            <a:tailEnd/>
                          </a:ln>
                        </pic:spPr>
                      </pic:pic>
                    </a:graphicData>
                  </a:graphic>
                </wp:inline>
              </w:drawing>
            </w:r>
          </w:p>
        </w:tc>
      </w:tr>
    </w:tbl>
    <w:p w:rsidR="00DC61DC" w:rsidRDefault="00DC61DC" w:rsidP="00DC61DC">
      <w:pPr>
        <w:tabs>
          <w:tab w:val="left" w:pos="1701"/>
          <w:tab w:val="left" w:pos="1985"/>
        </w:tabs>
        <w:spacing w:after="0"/>
        <w:ind w:left="1980" w:hanging="1980"/>
      </w:pPr>
    </w:p>
    <w:p w:rsidR="00DC61DC" w:rsidRDefault="00DC61DC" w:rsidP="00DC61DC">
      <w:pPr>
        <w:tabs>
          <w:tab w:val="left" w:pos="1701"/>
          <w:tab w:val="left" w:pos="1985"/>
        </w:tabs>
        <w:ind w:left="1979" w:hanging="1979"/>
      </w:pPr>
      <w:r>
        <w:t xml:space="preserve">Materialien: </w:t>
      </w:r>
      <w:r>
        <w:tab/>
      </w:r>
      <w:r>
        <w:tab/>
        <w:t xml:space="preserve">100 </w:t>
      </w:r>
      <w:proofErr w:type="spellStart"/>
      <w:r>
        <w:t>mL</w:t>
      </w:r>
      <w:proofErr w:type="spellEnd"/>
      <w:r>
        <w:t xml:space="preserve"> Becherglas, Spatel, Lupe</w:t>
      </w:r>
    </w:p>
    <w:p w:rsidR="00DC61DC" w:rsidRPr="00ED07C2" w:rsidRDefault="00DC61DC" w:rsidP="00DC61DC">
      <w:pPr>
        <w:tabs>
          <w:tab w:val="left" w:pos="1701"/>
          <w:tab w:val="left" w:pos="1985"/>
        </w:tabs>
        <w:ind w:left="1979" w:hanging="1979"/>
      </w:pPr>
      <w:r>
        <w:t>Chemikalien:</w:t>
      </w:r>
      <w:r>
        <w:tab/>
      </w:r>
      <w:r>
        <w:tab/>
      </w:r>
      <w:r>
        <w:tab/>
        <w:t>Iod</w:t>
      </w:r>
    </w:p>
    <w:p w:rsidR="00DC61DC" w:rsidRDefault="00DC61DC" w:rsidP="00DC61DC">
      <w:pPr>
        <w:pStyle w:val="Textkrper"/>
        <w:ind w:left="1979" w:hanging="1979"/>
      </w:pPr>
      <w:r>
        <w:t xml:space="preserve">Durchführung: </w:t>
      </w:r>
      <w:r>
        <w:tab/>
        <w:t>Die Fingerspitze wird mit Hautcreme bestrichen und anschließend wieder abgewischt. Auf einem Papierbogen wird die Stelle mit Bleistift umrahmt, auf der der Fingerabdruck sichtbar gemacht werden soll. Der Finger wird leicht auf das Papier gedrückt.</w:t>
      </w:r>
    </w:p>
    <w:p w:rsidR="00DC61DC" w:rsidRDefault="00DC61DC" w:rsidP="00DC61DC">
      <w:pPr>
        <w:pStyle w:val="Textkrper"/>
        <w:ind w:left="1979"/>
      </w:pPr>
      <w:r>
        <w:t>In die Nähe des Abdrucks wird ein kleines Körnchen Iod gelegt und das B</w:t>
      </w:r>
      <w:r>
        <w:t>e</w:t>
      </w:r>
      <w:r>
        <w:t>cherglas wird über das Iod und die Abdruckstelle gestülpt.</w:t>
      </w:r>
    </w:p>
    <w:p w:rsidR="00DC61DC" w:rsidRPr="00DF73CD" w:rsidRDefault="00DC61DC" w:rsidP="00DC61DC">
      <w:pPr>
        <w:ind w:left="1979" w:hanging="1979"/>
      </w:pPr>
      <w:r>
        <w:t>Beobachtung:</w:t>
      </w:r>
      <w:r w:rsidRPr="00F942F2">
        <w:t xml:space="preserve"> </w:t>
      </w:r>
      <w:r>
        <w:tab/>
        <w:t>Nach kurzer Zeit werden erste Abdruckstrukturen sichtbar. Nach einigen Stunden ist der Fingerabdruck deutlich zu erkennen.</w:t>
      </w:r>
    </w:p>
    <w:p w:rsidR="00DC61DC" w:rsidRDefault="00DC61DC" w:rsidP="00DC61DC">
      <w:pPr>
        <w:ind w:left="1979" w:hanging="1979"/>
      </w:pPr>
      <w:r>
        <w:t>Deutung:</w:t>
      </w:r>
      <w:r>
        <w:tab/>
        <w:t xml:space="preserve">Iod sublimiert bereits bei Zimmertemperatur. Unter dem Becherglas stellt sich ein </w:t>
      </w:r>
      <w:proofErr w:type="spellStart"/>
      <w:r>
        <w:t>Ioddampfdruck</w:t>
      </w:r>
      <w:proofErr w:type="spellEnd"/>
      <w:r>
        <w:t xml:space="preserve"> ein. In den Fettpartikeln des Fingerabdrucks löst sich das Iod besonders gut mit brauner Farbe. </w:t>
      </w:r>
    </w:p>
    <w:p w:rsidR="00DC61DC" w:rsidRDefault="00DC61DC" w:rsidP="00DC61DC">
      <w:pPr>
        <w:ind w:left="1979" w:hanging="1979"/>
      </w:pPr>
      <w:r>
        <w:t>Entsorgung:</w:t>
      </w:r>
      <w:r>
        <w:tab/>
        <w:t>Das nichtverbrauchte Iod wird aufbewahrt. Das Papier wird im Hausmüll entsorgt.</w:t>
      </w:r>
    </w:p>
    <w:p w:rsidR="00DC61DC" w:rsidRDefault="00DC61DC" w:rsidP="00DC61DC">
      <w:pPr>
        <w:ind w:left="1979" w:hanging="1979"/>
      </w:pPr>
      <w:r>
        <w:t xml:space="preserve">Literatur: </w:t>
      </w:r>
      <w:r>
        <w:tab/>
        <w:t xml:space="preserve">H. Schmidkunz, W. </w:t>
      </w:r>
      <w:proofErr w:type="spellStart"/>
      <w:r>
        <w:t>Rentzsch</w:t>
      </w:r>
      <w:proofErr w:type="spellEnd"/>
      <w:r>
        <w:t xml:space="preserve">, Chemische Freihandversuche Band 1, </w:t>
      </w:r>
      <w:proofErr w:type="spellStart"/>
      <w:r>
        <w:t>Aulis</w:t>
      </w:r>
      <w:proofErr w:type="spellEnd"/>
      <w:r>
        <w:t xml:space="preserve"> Verlag, 2011, S. 176.</w:t>
      </w:r>
      <w:r w:rsidRPr="00512D74">
        <w:t xml:space="preserve"> </w:t>
      </w:r>
    </w:p>
    <w:p w:rsidR="00DC61DC" w:rsidRDefault="00DC61DC" w:rsidP="00DC61DC">
      <w:pPr>
        <w:ind w:left="1979" w:hanging="1979"/>
      </w:pPr>
      <w:r>
        <w:pict>
          <v:shape id="_x0000_s1026" type="#_x0000_t202" style="width:462.45pt;height:45.85pt;mso-position-horizontal-relative:char;mso-position-vertical-relative:line;mso-width-relative:margin;mso-height-relative:margin" fillcolor="white [3201]" strokecolor="#c0504d [3205]" strokeweight="1pt">
            <v:stroke dashstyle="dash"/>
            <v:shadow color="#868686"/>
            <v:textbox style="mso-next-textbox:#_x0000_s1026">
              <w:txbxContent>
                <w:p w:rsidR="00DC61DC" w:rsidRPr="000D10FB" w:rsidRDefault="00DC61DC" w:rsidP="00DC61DC">
                  <w:pPr>
                    <w:rPr>
                      <w:color w:val="1F497D" w:themeColor="text2"/>
                    </w:rPr>
                  </w:pPr>
                  <w:r>
                    <w:rPr>
                      <w:color w:val="1F497D" w:themeColor="text2"/>
                    </w:rPr>
                    <w:t>In diesem Versuch können die Übergänge zwischen Aggregatszuständen wiederholt werden. Auch das Lösungsverhalten von Iod wird im Rahmen dieses Experiments erarbeitet.</w:t>
                  </w:r>
                </w:p>
                <w:p w:rsidR="00DC61DC" w:rsidRPr="000D10FB" w:rsidRDefault="00DC61DC" w:rsidP="00DC61DC">
                  <w:pPr>
                    <w:rPr>
                      <w:color w:val="1F497D" w:themeColor="text2"/>
                    </w:rPr>
                  </w:pPr>
                </w:p>
              </w:txbxContent>
            </v:textbox>
            <w10:wrap type="none"/>
            <w10:anchorlock/>
          </v:shape>
        </w:pict>
      </w:r>
    </w:p>
    <w:p w:rsidR="00297E17" w:rsidRDefault="00297E17"/>
    <w:sectPr w:rsidR="00297E17" w:rsidSect="00297E1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DC61DC"/>
    <w:rsid w:val="001D0D2C"/>
    <w:rsid w:val="00297E17"/>
    <w:rsid w:val="00DC61D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C61DC"/>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DC61DC"/>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C61DC"/>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C61DC"/>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C61D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C61D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C61D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C61D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C61D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C61D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C61DC"/>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DC61DC"/>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DC61DC"/>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DC61DC"/>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DC61DC"/>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C61DC"/>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C61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C61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C61DC"/>
    <w:rPr>
      <w:rFonts w:asciiTheme="majorHAnsi" w:eastAsiaTheme="majorEastAsia" w:hAnsiTheme="majorHAnsi" w:cstheme="majorBidi"/>
      <w:i/>
      <w:iCs/>
      <w:color w:val="404040" w:themeColor="text1" w:themeTint="BF"/>
      <w:sz w:val="20"/>
      <w:szCs w:val="20"/>
    </w:rPr>
  </w:style>
  <w:style w:type="paragraph" w:styleId="Textkrper">
    <w:name w:val="Body Text"/>
    <w:basedOn w:val="Standard"/>
    <w:link w:val="TextkrperZchn"/>
    <w:uiPriority w:val="99"/>
    <w:unhideWhenUsed/>
    <w:rsid w:val="00DC61DC"/>
    <w:pPr>
      <w:spacing w:after="120"/>
    </w:pPr>
  </w:style>
  <w:style w:type="character" w:customStyle="1" w:styleId="TextkrperZchn">
    <w:name w:val="Textkörper Zchn"/>
    <w:basedOn w:val="Absatz-Standardschriftart"/>
    <w:link w:val="Textkrper"/>
    <w:uiPriority w:val="99"/>
    <w:rsid w:val="00DC61DC"/>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DC61D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61DC"/>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1008</Characters>
  <Application>Microsoft Office Word</Application>
  <DocSecurity>0</DocSecurity>
  <Lines>8</Lines>
  <Paragraphs>2</Paragraphs>
  <ScaleCrop>false</ScaleCrop>
  <Company>Frost-RL</Company>
  <LinksUpToDate>false</LinksUpToDate>
  <CharactersWithSpaces>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dc:creator>
  <cp:lastModifiedBy>Luisa</cp:lastModifiedBy>
  <cp:revision>1</cp:revision>
  <dcterms:created xsi:type="dcterms:W3CDTF">2014-08-27T11:16:00Z</dcterms:created>
  <dcterms:modified xsi:type="dcterms:W3CDTF">2014-08-27T11:17:00Z</dcterms:modified>
</cp:coreProperties>
</file>