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7D6745" w:rsidRDefault="00954DC8" w:rsidP="00954DC8">
      <w:pPr>
        <w:autoSpaceDE w:val="0"/>
        <w:autoSpaceDN w:val="0"/>
        <w:adjustRightInd w:val="0"/>
        <w:rPr>
          <w:rFonts w:asciiTheme="majorHAnsi" w:hAnsiTheme="majorHAnsi" w:cs="Times-Roman"/>
          <w:color w:val="000000" w:themeColor="text1"/>
        </w:rPr>
      </w:pPr>
      <w:r w:rsidRPr="007D6745">
        <w:rPr>
          <w:rFonts w:asciiTheme="majorHAnsi" w:hAnsiTheme="majorHAnsi" w:cs="Times-Roman"/>
          <w:b/>
          <w:color w:val="000000" w:themeColor="text1"/>
          <w:sz w:val="28"/>
          <w:szCs w:val="28"/>
        </w:rPr>
        <w:t>Schulversuchspraktikum</w:t>
      </w:r>
    </w:p>
    <w:p w14:paraId="51ACFAAD" w14:textId="226BE75A" w:rsidR="00954DC8" w:rsidRPr="007D6745" w:rsidRDefault="008252E4" w:rsidP="00F31EBF">
      <w:pPr>
        <w:spacing w:line="276" w:lineRule="auto"/>
        <w:rPr>
          <w:rFonts w:asciiTheme="majorHAnsi" w:hAnsiTheme="majorHAnsi"/>
          <w:color w:val="000000" w:themeColor="text1"/>
        </w:rPr>
      </w:pPr>
      <w:r w:rsidRPr="007D6745">
        <w:rPr>
          <w:rFonts w:asciiTheme="majorHAnsi" w:hAnsiTheme="majorHAnsi"/>
          <w:color w:val="000000" w:themeColor="text1"/>
        </w:rPr>
        <w:t>Maximilian Wolf</w:t>
      </w:r>
    </w:p>
    <w:p w14:paraId="74198D98" w14:textId="614A8986" w:rsidR="00954DC8" w:rsidRPr="007D6745" w:rsidRDefault="00F74A95" w:rsidP="00F31EBF">
      <w:pPr>
        <w:spacing w:line="276" w:lineRule="auto"/>
        <w:rPr>
          <w:rFonts w:asciiTheme="majorHAnsi" w:hAnsiTheme="majorHAnsi"/>
          <w:color w:val="000000" w:themeColor="text1"/>
        </w:rPr>
      </w:pPr>
      <w:r w:rsidRPr="007D6745">
        <w:rPr>
          <w:rFonts w:asciiTheme="majorHAnsi" w:hAnsiTheme="majorHAnsi"/>
          <w:color w:val="000000" w:themeColor="text1"/>
        </w:rPr>
        <w:t>S</w:t>
      </w:r>
      <w:r w:rsidR="008252E4" w:rsidRPr="007D6745">
        <w:rPr>
          <w:rFonts w:asciiTheme="majorHAnsi" w:hAnsiTheme="majorHAnsi"/>
          <w:color w:val="000000" w:themeColor="text1"/>
        </w:rPr>
        <w:t>ommers</w:t>
      </w:r>
      <w:r w:rsidRPr="007D6745">
        <w:rPr>
          <w:rFonts w:asciiTheme="majorHAnsi" w:hAnsiTheme="majorHAnsi"/>
          <w:color w:val="000000" w:themeColor="text1"/>
        </w:rPr>
        <w:t>emester</w:t>
      </w:r>
      <w:r w:rsidR="008252E4" w:rsidRPr="007D6745">
        <w:rPr>
          <w:rFonts w:asciiTheme="majorHAnsi" w:hAnsiTheme="majorHAnsi"/>
          <w:color w:val="000000" w:themeColor="text1"/>
        </w:rPr>
        <w:t xml:space="preserve"> 2015</w:t>
      </w:r>
    </w:p>
    <w:p w14:paraId="1359FCC1" w14:textId="3BD900CB" w:rsidR="00954DC8" w:rsidRPr="007D6745" w:rsidRDefault="00954DC8" w:rsidP="00F31EBF">
      <w:pPr>
        <w:spacing w:line="276" w:lineRule="auto"/>
        <w:rPr>
          <w:rFonts w:asciiTheme="majorHAnsi" w:hAnsiTheme="majorHAnsi"/>
          <w:color w:val="000000" w:themeColor="text1"/>
        </w:rPr>
      </w:pPr>
      <w:r w:rsidRPr="007D6745">
        <w:rPr>
          <w:rFonts w:asciiTheme="majorHAnsi" w:hAnsiTheme="majorHAnsi"/>
          <w:color w:val="000000" w:themeColor="text1"/>
        </w:rPr>
        <w:t xml:space="preserve">Klassenstufen </w:t>
      </w:r>
      <w:r w:rsidR="008252E4" w:rsidRPr="007D6745">
        <w:rPr>
          <w:rFonts w:asciiTheme="majorHAnsi" w:hAnsiTheme="majorHAnsi"/>
          <w:color w:val="000000" w:themeColor="text1"/>
        </w:rPr>
        <w:t>9 &amp; 10</w:t>
      </w:r>
    </w:p>
    <w:p w14:paraId="7E422764" w14:textId="55EC0528" w:rsidR="00954DC8" w:rsidRPr="007D6745" w:rsidRDefault="00954DC8" w:rsidP="00954DC8">
      <w:pPr>
        <w:rPr>
          <w:rFonts w:asciiTheme="majorHAnsi" w:hAnsiTheme="majorHAnsi"/>
          <w:color w:val="000000" w:themeColor="text1"/>
        </w:rPr>
      </w:pPr>
    </w:p>
    <w:p w14:paraId="4AEE18C5" w14:textId="5A8EC3AB" w:rsidR="008B7FD6" w:rsidRPr="007D6745" w:rsidRDefault="00AE1A30" w:rsidP="00954DC8">
      <w:pPr>
        <w:rPr>
          <w:rFonts w:asciiTheme="majorHAnsi" w:hAnsiTheme="majorHAnsi"/>
          <w:color w:val="000000" w:themeColor="text1"/>
        </w:rPr>
      </w:pPr>
      <w:r>
        <w:rPr>
          <w:noProof/>
          <w:lang w:eastAsia="de-DE"/>
        </w:rPr>
        <w:drawing>
          <wp:anchor distT="0" distB="0" distL="114300" distR="114300" simplePos="0" relativeHeight="251789312" behindDoc="0" locked="0" layoutInCell="1" allowOverlap="1" wp14:anchorId="4D3A5EAE" wp14:editId="4118BCCE">
            <wp:simplePos x="0" y="0"/>
            <wp:positionH relativeFrom="column">
              <wp:posOffset>2943225</wp:posOffset>
            </wp:positionH>
            <wp:positionV relativeFrom="paragraph">
              <wp:posOffset>159384</wp:posOffset>
            </wp:positionV>
            <wp:extent cx="3240000" cy="2160000"/>
            <wp:effectExtent l="152400" t="228600" r="151130" b="24066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8369.JPG"/>
                    <pic:cNvPicPr/>
                  </pic:nvPicPr>
                  <pic:blipFill>
                    <a:blip r:embed="rId8" cstate="print">
                      <a:extLst>
                        <a:ext uri="{28A0092B-C50C-407E-A947-70E740481C1C}">
                          <a14:useLocalDpi xmlns:a14="http://schemas.microsoft.com/office/drawing/2010/main"/>
                        </a:ext>
                      </a:extLst>
                    </a:blip>
                    <a:stretch>
                      <a:fillRect/>
                    </a:stretch>
                  </pic:blipFill>
                  <pic:spPr>
                    <a:xfrm rot="21099640">
                      <a:off x="0" y="0"/>
                      <a:ext cx="3240000" cy="2160000"/>
                    </a:xfrm>
                    <a:prstGeom prst="rect">
                      <a:avLst/>
                    </a:prstGeom>
                  </pic:spPr>
                </pic:pic>
              </a:graphicData>
            </a:graphic>
            <wp14:sizeRelH relativeFrom="margin">
              <wp14:pctWidth>0</wp14:pctWidth>
            </wp14:sizeRelH>
            <wp14:sizeRelV relativeFrom="margin">
              <wp14:pctHeight>0</wp14:pctHeight>
            </wp14:sizeRelV>
          </wp:anchor>
        </w:drawing>
      </w:r>
    </w:p>
    <w:p w14:paraId="2B3917B5" w14:textId="2E99A3D2" w:rsidR="008B7FD6" w:rsidRPr="007D6745" w:rsidRDefault="008B7FD6" w:rsidP="00954DC8">
      <w:pPr>
        <w:rPr>
          <w:rFonts w:asciiTheme="majorHAnsi" w:hAnsiTheme="majorHAnsi"/>
          <w:color w:val="000000" w:themeColor="text1"/>
        </w:rPr>
      </w:pPr>
    </w:p>
    <w:p w14:paraId="2E3F38AE" w14:textId="089AF86F" w:rsidR="00AE1A30" w:rsidRDefault="00AE1A30" w:rsidP="008E4995"/>
    <w:p w14:paraId="4A6E249B" w14:textId="63418C26" w:rsidR="00AE1A30" w:rsidRDefault="00AE1A30" w:rsidP="008E4995"/>
    <w:p w14:paraId="2843BD8D" w14:textId="6B4D24B8" w:rsidR="00AE1A30" w:rsidRDefault="00AE1A30" w:rsidP="008E4995">
      <w:r>
        <w:rPr>
          <w:noProof/>
          <w:lang w:eastAsia="de-DE"/>
        </w:rPr>
        <w:drawing>
          <wp:anchor distT="0" distB="0" distL="114300" distR="114300" simplePos="0" relativeHeight="251790336" behindDoc="0" locked="0" layoutInCell="1" allowOverlap="1" wp14:anchorId="13FC99D2" wp14:editId="122ED77C">
            <wp:simplePos x="0" y="0"/>
            <wp:positionH relativeFrom="column">
              <wp:posOffset>319405</wp:posOffset>
            </wp:positionH>
            <wp:positionV relativeFrom="paragraph">
              <wp:posOffset>5715</wp:posOffset>
            </wp:positionV>
            <wp:extent cx="3420000" cy="2279749"/>
            <wp:effectExtent l="0" t="0" r="9525" b="635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8368.JPG"/>
                    <pic:cNvPicPr/>
                  </pic:nvPicPr>
                  <pic:blipFill>
                    <a:blip r:embed="rId9" cstate="print">
                      <a:extLst>
                        <a:ext uri="{28A0092B-C50C-407E-A947-70E740481C1C}">
                          <a14:useLocalDpi xmlns:a14="http://schemas.microsoft.com/office/drawing/2010/main"/>
                        </a:ext>
                      </a:extLst>
                    </a:blip>
                    <a:stretch>
                      <a:fillRect/>
                    </a:stretch>
                  </pic:blipFill>
                  <pic:spPr>
                    <a:xfrm>
                      <a:off x="0" y="0"/>
                      <a:ext cx="3420000" cy="2279749"/>
                    </a:xfrm>
                    <a:prstGeom prst="rect">
                      <a:avLst/>
                    </a:prstGeom>
                  </pic:spPr>
                </pic:pic>
              </a:graphicData>
            </a:graphic>
            <wp14:sizeRelH relativeFrom="margin">
              <wp14:pctWidth>0</wp14:pctWidth>
            </wp14:sizeRelH>
            <wp14:sizeRelV relativeFrom="margin">
              <wp14:pctHeight>0</wp14:pctHeight>
            </wp14:sizeRelV>
          </wp:anchor>
        </w:drawing>
      </w:r>
    </w:p>
    <w:p w14:paraId="49CB9AEC" w14:textId="41A4D35B" w:rsidR="00AE1A30" w:rsidRDefault="00AE1A30" w:rsidP="008E4995"/>
    <w:p w14:paraId="7E7F2D64" w14:textId="34A5F043" w:rsidR="00AE1A30" w:rsidRDefault="00AE1A30" w:rsidP="008E4995"/>
    <w:p w14:paraId="6FFD426C" w14:textId="6D21BADB" w:rsidR="00AE1A30" w:rsidRDefault="00AE1A30" w:rsidP="008E4995"/>
    <w:p w14:paraId="61EA150E" w14:textId="14FA2F61" w:rsidR="00AE1A30" w:rsidRDefault="00AE1A30" w:rsidP="008E4995"/>
    <w:p w14:paraId="6C36A29C" w14:textId="4268BCDB" w:rsidR="00AE1A30" w:rsidRDefault="00AE1A30" w:rsidP="008E4995"/>
    <w:p w14:paraId="0709236D" w14:textId="2D1CFD9F" w:rsidR="00AE1A30" w:rsidRDefault="00AE1A30" w:rsidP="008E4995"/>
    <w:p w14:paraId="04A0BDAE" w14:textId="77777777" w:rsidR="00AE1A30" w:rsidRDefault="00AE1A30" w:rsidP="008E4995"/>
    <w:p w14:paraId="431A784E" w14:textId="77777777" w:rsidR="00AE1A30" w:rsidRDefault="00AE1A30" w:rsidP="008E4995"/>
    <w:p w14:paraId="484F41F0" w14:textId="627E93BB" w:rsidR="008B7FD6" w:rsidRPr="007D6745" w:rsidRDefault="00AE1A30" w:rsidP="008E4995">
      <w:r w:rsidRPr="007D6745">
        <w:rPr>
          <w:noProof/>
          <w:lang w:eastAsia="de-DE"/>
        </w:rPr>
        <mc:AlternateContent>
          <mc:Choice Requires="wps">
            <w:drawing>
              <wp:anchor distT="0" distB="0" distL="114300" distR="114300" simplePos="0" relativeHeight="251784192" behindDoc="0" locked="0" layoutInCell="1" allowOverlap="1" wp14:anchorId="6C1F7AAD" wp14:editId="7C3EBBA0">
                <wp:simplePos x="0" y="0"/>
                <wp:positionH relativeFrom="column">
                  <wp:posOffset>5080</wp:posOffset>
                </wp:positionH>
                <wp:positionV relativeFrom="paragraph">
                  <wp:posOffset>170180</wp:posOffset>
                </wp:positionV>
                <wp:extent cx="5695950" cy="0"/>
                <wp:effectExtent l="0" t="0" r="19050" b="190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580A1" id="_x0000_t32" coordsize="21600,21600" o:spt="32" o:oned="t" path="m,l21600,21600e" filled="f">
                <v:path arrowok="t" fillok="f" o:connecttype="none"/>
                <o:lock v:ext="edit" shapetype="t"/>
              </v:shapetype>
              <v:shape id="AutoShape 129" o:spid="_x0000_s1026" type="#_x0000_t32" style="position:absolute;margin-left:.4pt;margin-top:13.4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"/>
            </w:pict>
          </mc:Fallback>
        </mc:AlternateContent>
      </w:r>
    </w:p>
    <w:p w14:paraId="246F5126" w14:textId="6431B877" w:rsidR="008252E4" w:rsidRPr="007D6745" w:rsidRDefault="008252E4" w:rsidP="008252E4">
      <w:pPr>
        <w:autoSpaceDE w:val="0"/>
        <w:autoSpaceDN w:val="0"/>
        <w:adjustRightInd w:val="0"/>
        <w:spacing w:line="240" w:lineRule="auto"/>
        <w:jc w:val="center"/>
        <w:rPr>
          <w:rFonts w:asciiTheme="majorHAnsi" w:hAnsiTheme="majorHAnsi" w:cs="Times New Roman"/>
          <w:b/>
          <w:color w:val="000000" w:themeColor="text1"/>
          <w:sz w:val="52"/>
          <w:szCs w:val="24"/>
        </w:rPr>
      </w:pPr>
      <w:r w:rsidRPr="007D6745">
        <w:rPr>
          <w:rFonts w:asciiTheme="majorHAnsi" w:hAnsiTheme="majorHAnsi" w:cs="Times New Roman"/>
          <w:b/>
          <w:color w:val="000000" w:themeColor="text1"/>
          <w:sz w:val="52"/>
          <w:szCs w:val="24"/>
        </w:rPr>
        <w:t>Erdölraffination &amp;</w:t>
      </w:r>
    </w:p>
    <w:p w14:paraId="23A15D18" w14:textId="1DEAF8A7" w:rsidR="0006684E" w:rsidRPr="007D6745" w:rsidRDefault="008C115E" w:rsidP="0006684E">
      <w:pPr>
        <w:autoSpaceDE w:val="0"/>
        <w:autoSpaceDN w:val="0"/>
        <w:adjustRightInd w:val="0"/>
        <w:jc w:val="center"/>
        <w:rPr>
          <w:rFonts w:asciiTheme="majorHAnsi" w:hAnsiTheme="majorHAnsi" w:cs="Times New Roman"/>
          <w:b/>
          <w:color w:val="000000" w:themeColor="text1"/>
          <w:sz w:val="52"/>
          <w:szCs w:val="24"/>
        </w:rPr>
      </w:pPr>
      <w:r w:rsidRPr="007D6745">
        <w:rPr>
          <w:rFonts w:asciiTheme="majorHAnsi" w:hAnsiTheme="majorHAnsi" w:cs="Times New Roman"/>
          <w:b/>
          <w:noProof/>
          <w:color w:val="000000" w:themeColor="text1"/>
          <w:sz w:val="52"/>
          <w:szCs w:val="24"/>
          <w:lang w:eastAsia="de-DE"/>
        </w:rPr>
        <mc:AlternateContent>
          <mc:Choice Requires="wps">
            <w:drawing>
              <wp:anchor distT="0" distB="0" distL="114300" distR="114300" simplePos="0" relativeHeight="251786240" behindDoc="0" locked="0" layoutInCell="1" allowOverlap="1" wp14:anchorId="0EB21FF5" wp14:editId="624576C9">
                <wp:simplePos x="0" y="0"/>
                <wp:positionH relativeFrom="column">
                  <wp:posOffset>24130</wp:posOffset>
                </wp:positionH>
                <wp:positionV relativeFrom="paragraph">
                  <wp:posOffset>632460</wp:posOffset>
                </wp:positionV>
                <wp:extent cx="5695950" cy="0"/>
                <wp:effectExtent l="9525" t="9525" r="9525" b="9525"/>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9ED09" id="AutoShape 130" o:spid="_x0000_s1026" type="#_x0000_t32" style="position:absolute;margin-left:1.9pt;margin-top:49.8pt;width:448.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"/>
            </w:pict>
          </mc:Fallback>
        </mc:AlternateContent>
      </w:r>
      <w:r w:rsidR="008252E4" w:rsidRPr="007D6745">
        <w:rPr>
          <w:rFonts w:asciiTheme="majorHAnsi" w:hAnsiTheme="majorHAnsi" w:cs="Times New Roman"/>
          <w:b/>
          <w:color w:val="000000" w:themeColor="text1"/>
          <w:sz w:val="52"/>
          <w:szCs w:val="24"/>
        </w:rPr>
        <w:t>Energieträgergewinnung</w:t>
      </w:r>
    </w:p>
    <w:p w14:paraId="007D3172" w14:textId="77777777" w:rsidR="008B7FD6" w:rsidRPr="007D6745" w:rsidRDefault="008B7FD6" w:rsidP="00954DC8">
      <w:pPr>
        <w:autoSpaceDE w:val="0"/>
        <w:autoSpaceDN w:val="0"/>
        <w:adjustRightInd w:val="0"/>
        <w:rPr>
          <w:rFonts w:asciiTheme="majorHAnsi" w:hAnsiTheme="majorHAnsi"/>
          <w:noProof/>
          <w:color w:val="000000" w:themeColor="text1"/>
          <w:lang w:eastAsia="de-DE"/>
        </w:rPr>
      </w:pPr>
    </w:p>
    <w:p w14:paraId="5DDEA014" w14:textId="1438787F" w:rsidR="008252E4" w:rsidRPr="007D6745" w:rsidRDefault="008252E4">
      <w:pPr>
        <w:spacing w:line="276" w:lineRule="auto"/>
        <w:jc w:val="left"/>
        <w:rPr>
          <w:rFonts w:asciiTheme="majorHAnsi" w:hAnsiTheme="majorHAnsi"/>
          <w:noProof/>
          <w:color w:val="000000" w:themeColor="text1"/>
          <w:lang w:eastAsia="de-DE"/>
        </w:rPr>
      </w:pPr>
      <w:r w:rsidRPr="007D6745">
        <w:rPr>
          <w:rFonts w:asciiTheme="majorHAnsi" w:hAnsiTheme="majorHAnsi"/>
          <w:noProof/>
          <w:color w:val="000000" w:themeColor="text1"/>
          <w:lang w:eastAsia="de-DE"/>
        </w:rPr>
        <w:br w:type="page"/>
      </w:r>
    </w:p>
    <w:p w14:paraId="40B00BEA" w14:textId="0C6DA02F" w:rsidR="00A90BD6" w:rsidRPr="007D6745" w:rsidRDefault="008C115E">
      <w:pPr>
        <w:pStyle w:val="Inhaltsverzeichnisberschrift"/>
        <w:rPr>
          <w:color w:val="000000" w:themeColor="text1"/>
        </w:rPr>
      </w:pPr>
      <w:r w:rsidRPr="007D6745">
        <w:rPr>
          <w:noProof/>
          <w:color w:val="000000" w:themeColor="text1"/>
          <w:lang w:eastAsia="de-DE"/>
        </w:rPr>
        <w:lastRenderedPageBreak/>
        <mc:AlternateContent>
          <mc:Choice Requires="wps">
            <w:drawing>
              <wp:anchor distT="0" distB="0" distL="114300" distR="114300" simplePos="0" relativeHeight="251782144" behindDoc="0" locked="0" layoutInCell="1" allowOverlap="1" wp14:anchorId="6280BD10" wp14:editId="6875DB5E">
                <wp:simplePos x="0" y="0"/>
                <wp:positionH relativeFrom="column">
                  <wp:align>center</wp:align>
                </wp:positionH>
                <wp:positionV relativeFrom="paragraph">
                  <wp:posOffset>0</wp:posOffset>
                </wp:positionV>
                <wp:extent cx="5958840" cy="1957705"/>
                <wp:effectExtent l="6985" t="7620" r="6350" b="63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770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052E89" w:rsidRDefault="00052E89">
                            <w:pPr>
                              <w:pBdr>
                                <w:bottom w:val="single" w:sz="6" w:space="1" w:color="auto"/>
                              </w:pBdr>
                              <w:rPr>
                                <w:b/>
                              </w:rPr>
                            </w:pPr>
                            <w:r w:rsidRPr="00A90BD6">
                              <w:rPr>
                                <w:b/>
                              </w:rPr>
                              <w:t>Auf einen Blick:</w:t>
                            </w:r>
                          </w:p>
                          <w:p w14:paraId="534E28FF" w14:textId="59F0745A" w:rsidR="00052E89" w:rsidRPr="00F31EBF" w:rsidRDefault="00052E89" w:rsidP="004944F3">
                            <w:pPr>
                              <w:rPr>
                                <w:i/>
                                <w:color w:val="auto"/>
                              </w:rPr>
                            </w:pPr>
                            <w:r>
                              <w:rPr>
                                <w:rFonts w:asciiTheme="majorHAnsi" w:hAnsiTheme="majorHAnsi"/>
                                <w:color w:val="auto"/>
                              </w:rPr>
                              <w:t>Die Aufbereitung von Erdöl, Erdölraffination genannt, umfasst eine Vielzahl von großtechnischen Prozessen, die es ermöglichen die 500 im Erdöl gemischten Stoffe voneinander zu trennen und umzuwandeln. Versuch 1 widmet sich dem auch in der Industrie eingesetztem Prozess des Crackens von langkettigen Alkanen in Paraffinöl. Ein zweiter Versuch weißt mit einer einfachen Nachweisreaktion Alkohol bzw. („Bio“-)Ethanol in Ottokraftstoff nach, der als E10 zum Betrieb von Autos an jeder Tankstelle getankt werden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54.1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" fillcolor="white [3201]" strokecolor="#9bbb59 [3206]" strokeweight="1pt">
                <v:stroke dashstyle="dash"/>
                <v:shadow color="#868686"/>
                <v:textbox>
                  <w:txbxContent>
                    <w:p w14:paraId="33E42AE4" w14:textId="77777777" w:rsidR="00052E89" w:rsidRDefault="00052E89">
                      <w:pPr>
                        <w:pBdr>
                          <w:bottom w:val="single" w:sz="6" w:space="1" w:color="auto"/>
                        </w:pBdr>
                        <w:rPr>
                          <w:b/>
                        </w:rPr>
                      </w:pPr>
                      <w:r w:rsidRPr="00A90BD6">
                        <w:rPr>
                          <w:b/>
                        </w:rPr>
                        <w:t>Auf einen Blick:</w:t>
                      </w:r>
                    </w:p>
                    <w:p w14:paraId="534E28FF" w14:textId="59F0745A" w:rsidR="00052E89" w:rsidRPr="00F31EBF" w:rsidRDefault="00052E89" w:rsidP="004944F3">
                      <w:pPr>
                        <w:rPr>
                          <w:i/>
                          <w:color w:val="auto"/>
                        </w:rPr>
                      </w:pPr>
                      <w:r>
                        <w:rPr>
                          <w:rFonts w:asciiTheme="majorHAnsi" w:hAnsiTheme="majorHAnsi"/>
                          <w:color w:val="auto"/>
                        </w:rPr>
                        <w:t>Die Aufbereitung von Erdöl, Erdölraffination genannt, umfasst eine Vielzahl von großtechnischen Prozessen, die es ermöglichen die 500 im Erdöl gemischten Stoffe voneinander zu trennen und umzuwandeln. Versuch 1 widmet sich dem auch in der Industrie eingesetztem Prozess des Crackens von langkettigen Alkanen in Paraffinöl. Ein zweiter Versuch weißt mit einer einfachen Nachweisreaktion Alkohol bzw. („Bio“-)Ethanol in Ottokraftstoff nach, der als E10 zum Betrieb von Autos an jeder Tankstelle getankt werden kann.</w:t>
                      </w:r>
                    </w:p>
                  </w:txbxContent>
                </v:textbox>
              </v:shape>
            </w:pict>
          </mc:Fallback>
        </mc:AlternateContent>
      </w:r>
    </w:p>
    <w:p w14:paraId="3CC5DD7C" w14:textId="77777777" w:rsidR="00A90BD6" w:rsidRPr="007D6745" w:rsidRDefault="00A90BD6" w:rsidP="00A90BD6">
      <w:pPr>
        <w:rPr>
          <w:rFonts w:asciiTheme="majorHAnsi" w:hAnsiTheme="majorHAnsi"/>
          <w:color w:val="000000" w:themeColor="text1"/>
        </w:rPr>
      </w:pPr>
    </w:p>
    <w:p w14:paraId="0DCEB0D9" w14:textId="77777777" w:rsidR="00A90BD6" w:rsidRPr="007D6745" w:rsidRDefault="00A90BD6" w:rsidP="00A90BD6">
      <w:pPr>
        <w:rPr>
          <w:rFonts w:asciiTheme="majorHAnsi" w:hAnsiTheme="majorHAnsi"/>
          <w:color w:val="000000" w:themeColor="text1"/>
        </w:rPr>
      </w:pPr>
    </w:p>
    <w:p w14:paraId="4D631D4B" w14:textId="77777777" w:rsidR="00A90BD6" w:rsidRPr="007D6745" w:rsidRDefault="00A90BD6" w:rsidP="00A90BD6">
      <w:pPr>
        <w:rPr>
          <w:rFonts w:asciiTheme="majorHAnsi" w:hAnsiTheme="majorHAnsi"/>
          <w:color w:val="000000" w:themeColor="text1"/>
        </w:rPr>
      </w:pPr>
    </w:p>
    <w:p w14:paraId="6E67A361" w14:textId="77777777" w:rsidR="00A90BD6" w:rsidRPr="007D6745" w:rsidRDefault="00A90BD6" w:rsidP="00A90BD6">
      <w:pPr>
        <w:rPr>
          <w:rFonts w:asciiTheme="majorHAnsi" w:hAnsiTheme="majorHAnsi"/>
          <w:color w:val="000000" w:themeColor="text1"/>
        </w:rPr>
      </w:pPr>
    </w:p>
    <w:p w14:paraId="18F3B7FA" w14:textId="77777777" w:rsidR="00A90BD6" w:rsidRDefault="00A90BD6" w:rsidP="00A90BD6">
      <w:pPr>
        <w:rPr>
          <w:rFonts w:asciiTheme="majorHAnsi" w:hAnsiTheme="majorHAnsi"/>
          <w:color w:val="000000" w:themeColor="text1"/>
        </w:rPr>
      </w:pPr>
    </w:p>
    <w:p w14:paraId="1CBBAFEC" w14:textId="77777777" w:rsidR="00AE1A30" w:rsidRPr="007D6745" w:rsidRDefault="00AE1A30" w:rsidP="00A90BD6">
      <w:pPr>
        <w:rPr>
          <w:rFonts w:asciiTheme="majorHAnsi" w:hAnsiTheme="majorHAnsi"/>
          <w:color w:val="000000" w:themeColor="text1"/>
        </w:rPr>
      </w:pPr>
    </w:p>
    <w:sdt>
      <w:sdtPr>
        <w:rPr>
          <w:rFonts w:ascii="Cambria" w:eastAsiaTheme="minorHAnsi" w:hAnsi="Cambria" w:cstheme="minorBidi"/>
          <w:b w:val="0"/>
          <w:bCs w:val="0"/>
          <w:color w:val="000000" w:themeColor="text1"/>
          <w:sz w:val="22"/>
          <w:szCs w:val="22"/>
        </w:rPr>
        <w:id w:val="18320642"/>
        <w:docPartObj>
          <w:docPartGallery w:val="Table of Contents"/>
          <w:docPartUnique/>
        </w:docPartObj>
      </w:sdtPr>
      <w:sdtEndPr/>
      <w:sdtContent>
        <w:p w14:paraId="5631321B" w14:textId="77777777" w:rsidR="00AE1A4B" w:rsidRPr="007D6745" w:rsidRDefault="00AE1A4B" w:rsidP="00AE1A4B">
          <w:pPr>
            <w:pStyle w:val="Inhaltsverzeichnisberschrift"/>
            <w:rPr>
              <w:color w:val="000000" w:themeColor="text1"/>
            </w:rPr>
          </w:pPr>
          <w:r w:rsidRPr="007D6745">
            <w:rPr>
              <w:color w:val="000000" w:themeColor="text1"/>
            </w:rPr>
            <w:t>Inhalt</w:t>
          </w:r>
        </w:p>
        <w:p w14:paraId="385C2C92" w14:textId="77777777" w:rsidR="00AE1A4B" w:rsidRPr="007D6745" w:rsidRDefault="00AE1A4B" w:rsidP="00AE1A4B">
          <w:pPr>
            <w:rPr>
              <w:rFonts w:asciiTheme="majorHAnsi" w:hAnsiTheme="majorHAnsi"/>
              <w:color w:val="000000" w:themeColor="text1"/>
            </w:rPr>
          </w:pPr>
        </w:p>
        <w:p w14:paraId="0D5FDC73" w14:textId="77777777" w:rsidR="00903410" w:rsidRDefault="00AE1A4B">
          <w:pPr>
            <w:pStyle w:val="Verzeichnis1"/>
            <w:tabs>
              <w:tab w:val="left" w:pos="440"/>
              <w:tab w:val="right" w:leader="dot" w:pos="9062"/>
            </w:tabs>
            <w:rPr>
              <w:rFonts w:asciiTheme="minorHAnsi" w:eastAsiaTheme="minorEastAsia" w:hAnsiTheme="minorHAnsi"/>
              <w:noProof/>
              <w:color w:val="auto"/>
              <w:lang w:eastAsia="de-DE"/>
            </w:rPr>
          </w:pPr>
          <w:r w:rsidRPr="007D6745">
            <w:rPr>
              <w:rFonts w:asciiTheme="majorHAnsi" w:hAnsiTheme="majorHAnsi"/>
              <w:color w:val="000000" w:themeColor="text1"/>
            </w:rPr>
            <w:fldChar w:fldCharType="begin"/>
          </w:r>
          <w:r w:rsidRPr="007D6745">
            <w:rPr>
              <w:rFonts w:asciiTheme="majorHAnsi" w:hAnsiTheme="majorHAnsi"/>
              <w:color w:val="000000" w:themeColor="text1"/>
            </w:rPr>
            <w:instrText xml:space="preserve"> TOC \o "1-3" \h \z \u </w:instrText>
          </w:r>
          <w:r w:rsidRPr="007D6745">
            <w:rPr>
              <w:rFonts w:asciiTheme="majorHAnsi" w:hAnsiTheme="majorHAnsi"/>
              <w:color w:val="000000" w:themeColor="text1"/>
            </w:rPr>
            <w:fldChar w:fldCharType="separate"/>
          </w:r>
          <w:hyperlink w:anchor="_Toc427547780" w:history="1">
            <w:r w:rsidR="00903410" w:rsidRPr="008E75CA">
              <w:rPr>
                <w:rStyle w:val="Hyperlink"/>
                <w:noProof/>
              </w:rPr>
              <w:t>1</w:t>
            </w:r>
            <w:r w:rsidR="00903410">
              <w:rPr>
                <w:rFonts w:asciiTheme="minorHAnsi" w:eastAsiaTheme="minorEastAsia" w:hAnsiTheme="minorHAnsi"/>
                <w:noProof/>
                <w:color w:val="auto"/>
                <w:lang w:eastAsia="de-DE"/>
              </w:rPr>
              <w:tab/>
            </w:r>
            <w:r w:rsidR="00903410" w:rsidRPr="008E75CA">
              <w:rPr>
                <w:rStyle w:val="Hyperlink"/>
                <w:noProof/>
              </w:rPr>
              <w:t>Beschreibung  des Themas und zugehörige Lernziele</w:t>
            </w:r>
            <w:r w:rsidR="00903410">
              <w:rPr>
                <w:noProof/>
                <w:webHidden/>
              </w:rPr>
              <w:tab/>
            </w:r>
            <w:r w:rsidR="00903410">
              <w:rPr>
                <w:noProof/>
                <w:webHidden/>
              </w:rPr>
              <w:fldChar w:fldCharType="begin"/>
            </w:r>
            <w:r w:rsidR="00903410">
              <w:rPr>
                <w:noProof/>
                <w:webHidden/>
              </w:rPr>
              <w:instrText xml:space="preserve"> PAGEREF _Toc427547780 \h </w:instrText>
            </w:r>
            <w:r w:rsidR="00903410">
              <w:rPr>
                <w:noProof/>
                <w:webHidden/>
              </w:rPr>
            </w:r>
            <w:r w:rsidR="00903410">
              <w:rPr>
                <w:noProof/>
                <w:webHidden/>
              </w:rPr>
              <w:fldChar w:fldCharType="separate"/>
            </w:r>
            <w:r w:rsidR="00903410">
              <w:rPr>
                <w:noProof/>
                <w:webHidden/>
              </w:rPr>
              <w:t>2</w:t>
            </w:r>
            <w:r w:rsidR="00903410">
              <w:rPr>
                <w:noProof/>
                <w:webHidden/>
              </w:rPr>
              <w:fldChar w:fldCharType="end"/>
            </w:r>
          </w:hyperlink>
        </w:p>
        <w:p w14:paraId="3198E1A0" w14:textId="77777777" w:rsidR="00903410" w:rsidRDefault="002D146B">
          <w:pPr>
            <w:pStyle w:val="Verzeichnis1"/>
            <w:tabs>
              <w:tab w:val="left" w:pos="440"/>
              <w:tab w:val="right" w:leader="dot" w:pos="9062"/>
            </w:tabs>
            <w:rPr>
              <w:rFonts w:asciiTheme="minorHAnsi" w:eastAsiaTheme="minorEastAsia" w:hAnsiTheme="minorHAnsi"/>
              <w:noProof/>
              <w:color w:val="auto"/>
              <w:lang w:eastAsia="de-DE"/>
            </w:rPr>
          </w:pPr>
          <w:hyperlink w:anchor="_Toc427547781" w:history="1">
            <w:r w:rsidR="00903410" w:rsidRPr="008E75CA">
              <w:rPr>
                <w:rStyle w:val="Hyperlink"/>
                <w:noProof/>
              </w:rPr>
              <w:t>2</w:t>
            </w:r>
            <w:r w:rsidR="00903410">
              <w:rPr>
                <w:rFonts w:asciiTheme="minorHAnsi" w:eastAsiaTheme="minorEastAsia" w:hAnsiTheme="minorHAnsi"/>
                <w:noProof/>
                <w:color w:val="auto"/>
                <w:lang w:eastAsia="de-DE"/>
              </w:rPr>
              <w:tab/>
            </w:r>
            <w:r w:rsidR="00903410" w:rsidRPr="008E75CA">
              <w:rPr>
                <w:rStyle w:val="Hyperlink"/>
                <w:noProof/>
              </w:rPr>
              <w:t>Relevanz des Themas für SuS der 9. und 10. Jahrgangsstufe und didaktische Reduktion</w:t>
            </w:r>
            <w:r w:rsidR="00903410">
              <w:rPr>
                <w:noProof/>
                <w:webHidden/>
              </w:rPr>
              <w:tab/>
            </w:r>
            <w:r w:rsidR="00903410">
              <w:rPr>
                <w:noProof/>
                <w:webHidden/>
              </w:rPr>
              <w:fldChar w:fldCharType="begin"/>
            </w:r>
            <w:r w:rsidR="00903410">
              <w:rPr>
                <w:noProof/>
                <w:webHidden/>
              </w:rPr>
              <w:instrText xml:space="preserve"> PAGEREF _Toc427547781 \h </w:instrText>
            </w:r>
            <w:r w:rsidR="00903410">
              <w:rPr>
                <w:noProof/>
                <w:webHidden/>
              </w:rPr>
            </w:r>
            <w:r w:rsidR="00903410">
              <w:rPr>
                <w:noProof/>
                <w:webHidden/>
              </w:rPr>
              <w:fldChar w:fldCharType="separate"/>
            </w:r>
            <w:r w:rsidR="00903410">
              <w:rPr>
                <w:noProof/>
                <w:webHidden/>
              </w:rPr>
              <w:t>3</w:t>
            </w:r>
            <w:r w:rsidR="00903410">
              <w:rPr>
                <w:noProof/>
                <w:webHidden/>
              </w:rPr>
              <w:fldChar w:fldCharType="end"/>
            </w:r>
          </w:hyperlink>
        </w:p>
        <w:p w14:paraId="5114734B" w14:textId="77777777" w:rsidR="00903410" w:rsidRDefault="002D146B">
          <w:pPr>
            <w:pStyle w:val="Verzeichnis1"/>
            <w:tabs>
              <w:tab w:val="left" w:pos="440"/>
              <w:tab w:val="right" w:leader="dot" w:pos="9062"/>
            </w:tabs>
            <w:rPr>
              <w:rFonts w:asciiTheme="minorHAnsi" w:eastAsiaTheme="minorEastAsia" w:hAnsiTheme="minorHAnsi"/>
              <w:noProof/>
              <w:color w:val="auto"/>
              <w:lang w:eastAsia="de-DE"/>
            </w:rPr>
          </w:pPr>
          <w:hyperlink w:anchor="_Toc427547782" w:history="1">
            <w:r w:rsidR="00903410" w:rsidRPr="008E75CA">
              <w:rPr>
                <w:rStyle w:val="Hyperlink"/>
                <w:noProof/>
              </w:rPr>
              <w:t>3</w:t>
            </w:r>
            <w:r w:rsidR="00903410">
              <w:rPr>
                <w:rFonts w:asciiTheme="minorHAnsi" w:eastAsiaTheme="minorEastAsia" w:hAnsiTheme="minorHAnsi"/>
                <w:noProof/>
                <w:color w:val="auto"/>
                <w:lang w:eastAsia="de-DE"/>
              </w:rPr>
              <w:tab/>
            </w:r>
            <w:r w:rsidR="00903410" w:rsidRPr="008E75CA">
              <w:rPr>
                <w:rStyle w:val="Hyperlink"/>
                <w:noProof/>
              </w:rPr>
              <w:t>Lehrerversuch – V1 Cracken von Paraffinöl</w:t>
            </w:r>
            <w:r w:rsidR="00903410">
              <w:rPr>
                <w:noProof/>
                <w:webHidden/>
              </w:rPr>
              <w:tab/>
            </w:r>
            <w:r w:rsidR="00903410">
              <w:rPr>
                <w:noProof/>
                <w:webHidden/>
              </w:rPr>
              <w:fldChar w:fldCharType="begin"/>
            </w:r>
            <w:r w:rsidR="00903410">
              <w:rPr>
                <w:noProof/>
                <w:webHidden/>
              </w:rPr>
              <w:instrText xml:space="preserve"> PAGEREF _Toc427547782 \h </w:instrText>
            </w:r>
            <w:r w:rsidR="00903410">
              <w:rPr>
                <w:noProof/>
                <w:webHidden/>
              </w:rPr>
            </w:r>
            <w:r w:rsidR="00903410">
              <w:rPr>
                <w:noProof/>
                <w:webHidden/>
              </w:rPr>
              <w:fldChar w:fldCharType="separate"/>
            </w:r>
            <w:r w:rsidR="00903410">
              <w:rPr>
                <w:noProof/>
                <w:webHidden/>
              </w:rPr>
              <w:t>4</w:t>
            </w:r>
            <w:r w:rsidR="00903410">
              <w:rPr>
                <w:noProof/>
                <w:webHidden/>
              </w:rPr>
              <w:fldChar w:fldCharType="end"/>
            </w:r>
          </w:hyperlink>
        </w:p>
        <w:p w14:paraId="1897D89E" w14:textId="77777777" w:rsidR="00903410" w:rsidRDefault="002D146B">
          <w:pPr>
            <w:pStyle w:val="Verzeichnis1"/>
            <w:tabs>
              <w:tab w:val="left" w:pos="440"/>
              <w:tab w:val="right" w:leader="dot" w:pos="9062"/>
            </w:tabs>
            <w:rPr>
              <w:rFonts w:asciiTheme="minorHAnsi" w:eastAsiaTheme="minorEastAsia" w:hAnsiTheme="minorHAnsi"/>
              <w:noProof/>
              <w:color w:val="auto"/>
              <w:lang w:eastAsia="de-DE"/>
            </w:rPr>
          </w:pPr>
          <w:hyperlink w:anchor="_Toc427547783" w:history="1">
            <w:r w:rsidR="00903410" w:rsidRPr="008E75CA">
              <w:rPr>
                <w:rStyle w:val="Hyperlink"/>
                <w:noProof/>
              </w:rPr>
              <w:t>4</w:t>
            </w:r>
            <w:r w:rsidR="00903410">
              <w:rPr>
                <w:rFonts w:asciiTheme="minorHAnsi" w:eastAsiaTheme="minorEastAsia" w:hAnsiTheme="minorHAnsi"/>
                <w:noProof/>
                <w:color w:val="auto"/>
                <w:lang w:eastAsia="de-DE"/>
              </w:rPr>
              <w:tab/>
            </w:r>
            <w:r w:rsidR="00903410" w:rsidRPr="008E75CA">
              <w:rPr>
                <w:rStyle w:val="Hyperlink"/>
                <w:noProof/>
              </w:rPr>
              <w:t>Schülerversuch – V2 Nachweis von Ethanol</w:t>
            </w:r>
            <w:r w:rsidR="00903410">
              <w:rPr>
                <w:noProof/>
                <w:webHidden/>
              </w:rPr>
              <w:tab/>
            </w:r>
            <w:r w:rsidR="00903410">
              <w:rPr>
                <w:noProof/>
                <w:webHidden/>
              </w:rPr>
              <w:fldChar w:fldCharType="begin"/>
            </w:r>
            <w:r w:rsidR="00903410">
              <w:rPr>
                <w:noProof/>
                <w:webHidden/>
              </w:rPr>
              <w:instrText xml:space="preserve"> PAGEREF _Toc427547783 \h </w:instrText>
            </w:r>
            <w:r w:rsidR="00903410">
              <w:rPr>
                <w:noProof/>
                <w:webHidden/>
              </w:rPr>
            </w:r>
            <w:r w:rsidR="00903410">
              <w:rPr>
                <w:noProof/>
                <w:webHidden/>
              </w:rPr>
              <w:fldChar w:fldCharType="separate"/>
            </w:r>
            <w:r w:rsidR="00903410">
              <w:rPr>
                <w:noProof/>
                <w:webHidden/>
              </w:rPr>
              <w:t>7</w:t>
            </w:r>
            <w:r w:rsidR="00903410">
              <w:rPr>
                <w:noProof/>
                <w:webHidden/>
              </w:rPr>
              <w:fldChar w:fldCharType="end"/>
            </w:r>
          </w:hyperlink>
        </w:p>
        <w:p w14:paraId="145DED1C" w14:textId="77777777" w:rsidR="00903410" w:rsidRDefault="002D146B">
          <w:pPr>
            <w:pStyle w:val="Verzeichnis1"/>
            <w:tabs>
              <w:tab w:val="left" w:pos="440"/>
              <w:tab w:val="right" w:leader="dot" w:pos="9062"/>
            </w:tabs>
            <w:rPr>
              <w:rFonts w:asciiTheme="minorHAnsi" w:eastAsiaTheme="minorEastAsia" w:hAnsiTheme="minorHAnsi"/>
              <w:noProof/>
              <w:color w:val="auto"/>
              <w:lang w:eastAsia="de-DE"/>
            </w:rPr>
          </w:pPr>
          <w:hyperlink w:anchor="_Toc427547784" w:history="1">
            <w:r w:rsidR="00903410" w:rsidRPr="008E75CA">
              <w:rPr>
                <w:rStyle w:val="Hyperlink"/>
                <w:noProof/>
              </w:rPr>
              <w:t>5</w:t>
            </w:r>
            <w:r w:rsidR="00903410">
              <w:rPr>
                <w:rFonts w:asciiTheme="minorHAnsi" w:eastAsiaTheme="minorEastAsia" w:hAnsiTheme="minorHAnsi"/>
                <w:noProof/>
                <w:color w:val="auto"/>
                <w:lang w:eastAsia="de-DE"/>
              </w:rPr>
              <w:tab/>
            </w:r>
            <w:r w:rsidR="00903410" w:rsidRPr="008E75CA">
              <w:rPr>
                <w:rStyle w:val="Hyperlink"/>
                <w:noProof/>
              </w:rPr>
              <w:t>Didaktischer Kommentar zum Schülerarbeitsblatt</w:t>
            </w:r>
            <w:r w:rsidR="00903410">
              <w:rPr>
                <w:noProof/>
                <w:webHidden/>
              </w:rPr>
              <w:tab/>
            </w:r>
            <w:r w:rsidR="00903410">
              <w:rPr>
                <w:noProof/>
                <w:webHidden/>
              </w:rPr>
              <w:fldChar w:fldCharType="begin"/>
            </w:r>
            <w:r w:rsidR="00903410">
              <w:rPr>
                <w:noProof/>
                <w:webHidden/>
              </w:rPr>
              <w:instrText xml:space="preserve"> PAGEREF _Toc427547784 \h </w:instrText>
            </w:r>
            <w:r w:rsidR="00903410">
              <w:rPr>
                <w:noProof/>
                <w:webHidden/>
              </w:rPr>
            </w:r>
            <w:r w:rsidR="00903410">
              <w:rPr>
                <w:noProof/>
                <w:webHidden/>
              </w:rPr>
              <w:fldChar w:fldCharType="separate"/>
            </w:r>
            <w:r w:rsidR="00903410">
              <w:rPr>
                <w:noProof/>
                <w:webHidden/>
              </w:rPr>
              <w:t>6</w:t>
            </w:r>
            <w:r w:rsidR="00903410">
              <w:rPr>
                <w:noProof/>
                <w:webHidden/>
              </w:rPr>
              <w:fldChar w:fldCharType="end"/>
            </w:r>
          </w:hyperlink>
        </w:p>
        <w:p w14:paraId="725DF820" w14:textId="77777777" w:rsidR="00903410" w:rsidRDefault="002D146B">
          <w:pPr>
            <w:pStyle w:val="Verzeichnis2"/>
            <w:tabs>
              <w:tab w:val="left" w:pos="880"/>
              <w:tab w:val="right" w:leader="dot" w:pos="9062"/>
            </w:tabs>
            <w:rPr>
              <w:rFonts w:asciiTheme="minorHAnsi" w:eastAsiaTheme="minorEastAsia" w:hAnsiTheme="minorHAnsi"/>
              <w:noProof/>
              <w:color w:val="auto"/>
              <w:lang w:eastAsia="de-DE"/>
            </w:rPr>
          </w:pPr>
          <w:hyperlink w:anchor="_Toc427547785" w:history="1">
            <w:r w:rsidR="00903410" w:rsidRPr="008E75CA">
              <w:rPr>
                <w:rStyle w:val="Hyperlink"/>
                <w:noProof/>
              </w:rPr>
              <w:t>5.1</w:t>
            </w:r>
            <w:r w:rsidR="00903410">
              <w:rPr>
                <w:rFonts w:asciiTheme="minorHAnsi" w:eastAsiaTheme="minorEastAsia" w:hAnsiTheme="minorHAnsi"/>
                <w:noProof/>
                <w:color w:val="auto"/>
                <w:lang w:eastAsia="de-DE"/>
              </w:rPr>
              <w:tab/>
            </w:r>
            <w:r w:rsidR="00903410" w:rsidRPr="008E75CA">
              <w:rPr>
                <w:rStyle w:val="Hyperlink"/>
                <w:noProof/>
              </w:rPr>
              <w:t>Erwartungshorizont (Kerncurriculum)</w:t>
            </w:r>
            <w:r w:rsidR="00903410">
              <w:rPr>
                <w:noProof/>
                <w:webHidden/>
              </w:rPr>
              <w:tab/>
            </w:r>
            <w:r w:rsidR="00903410">
              <w:rPr>
                <w:noProof/>
                <w:webHidden/>
              </w:rPr>
              <w:fldChar w:fldCharType="begin"/>
            </w:r>
            <w:r w:rsidR="00903410">
              <w:rPr>
                <w:noProof/>
                <w:webHidden/>
              </w:rPr>
              <w:instrText xml:space="preserve"> PAGEREF _Toc427547785 \h </w:instrText>
            </w:r>
            <w:r w:rsidR="00903410">
              <w:rPr>
                <w:noProof/>
                <w:webHidden/>
              </w:rPr>
            </w:r>
            <w:r w:rsidR="00903410">
              <w:rPr>
                <w:noProof/>
                <w:webHidden/>
              </w:rPr>
              <w:fldChar w:fldCharType="separate"/>
            </w:r>
            <w:r w:rsidR="00903410">
              <w:rPr>
                <w:noProof/>
                <w:webHidden/>
              </w:rPr>
              <w:t>6</w:t>
            </w:r>
            <w:r w:rsidR="00903410">
              <w:rPr>
                <w:noProof/>
                <w:webHidden/>
              </w:rPr>
              <w:fldChar w:fldCharType="end"/>
            </w:r>
          </w:hyperlink>
        </w:p>
        <w:p w14:paraId="1A04E33B" w14:textId="77777777" w:rsidR="00903410" w:rsidRDefault="002D146B">
          <w:pPr>
            <w:pStyle w:val="Verzeichnis2"/>
            <w:tabs>
              <w:tab w:val="left" w:pos="880"/>
              <w:tab w:val="right" w:leader="dot" w:pos="9062"/>
            </w:tabs>
            <w:rPr>
              <w:rFonts w:asciiTheme="minorHAnsi" w:eastAsiaTheme="minorEastAsia" w:hAnsiTheme="minorHAnsi"/>
              <w:noProof/>
              <w:color w:val="auto"/>
              <w:lang w:eastAsia="de-DE"/>
            </w:rPr>
          </w:pPr>
          <w:hyperlink w:anchor="_Toc427547786" w:history="1">
            <w:r w:rsidR="00903410" w:rsidRPr="008E75CA">
              <w:rPr>
                <w:rStyle w:val="Hyperlink"/>
                <w:noProof/>
              </w:rPr>
              <w:t>5.2</w:t>
            </w:r>
            <w:r w:rsidR="00903410">
              <w:rPr>
                <w:rFonts w:asciiTheme="minorHAnsi" w:eastAsiaTheme="minorEastAsia" w:hAnsiTheme="minorHAnsi"/>
                <w:noProof/>
                <w:color w:val="auto"/>
                <w:lang w:eastAsia="de-DE"/>
              </w:rPr>
              <w:tab/>
            </w:r>
            <w:r w:rsidR="00903410" w:rsidRPr="008E75CA">
              <w:rPr>
                <w:rStyle w:val="Hyperlink"/>
                <w:noProof/>
              </w:rPr>
              <w:t>Erwartungshorizont (Inhaltlich)</w:t>
            </w:r>
            <w:r w:rsidR="00903410">
              <w:rPr>
                <w:noProof/>
                <w:webHidden/>
              </w:rPr>
              <w:tab/>
            </w:r>
            <w:r w:rsidR="00903410">
              <w:rPr>
                <w:noProof/>
                <w:webHidden/>
              </w:rPr>
              <w:fldChar w:fldCharType="begin"/>
            </w:r>
            <w:r w:rsidR="00903410">
              <w:rPr>
                <w:noProof/>
                <w:webHidden/>
              </w:rPr>
              <w:instrText xml:space="preserve"> PAGEREF _Toc427547786 \h </w:instrText>
            </w:r>
            <w:r w:rsidR="00903410">
              <w:rPr>
                <w:noProof/>
                <w:webHidden/>
              </w:rPr>
            </w:r>
            <w:r w:rsidR="00903410">
              <w:rPr>
                <w:noProof/>
                <w:webHidden/>
              </w:rPr>
              <w:fldChar w:fldCharType="separate"/>
            </w:r>
            <w:r w:rsidR="00903410">
              <w:rPr>
                <w:noProof/>
                <w:webHidden/>
              </w:rPr>
              <w:t>7</w:t>
            </w:r>
            <w:r w:rsidR="00903410">
              <w:rPr>
                <w:noProof/>
                <w:webHidden/>
              </w:rPr>
              <w:fldChar w:fldCharType="end"/>
            </w:r>
          </w:hyperlink>
        </w:p>
        <w:p w14:paraId="0495B502" w14:textId="77777777" w:rsidR="00AE1A4B" w:rsidRDefault="00AE1A4B" w:rsidP="00AE1A4B">
          <w:pPr>
            <w:rPr>
              <w:color w:val="000000" w:themeColor="text1"/>
            </w:rPr>
          </w:pPr>
          <w:r w:rsidRPr="007D6745">
            <w:rPr>
              <w:rFonts w:asciiTheme="majorHAnsi" w:hAnsiTheme="majorHAnsi"/>
              <w:color w:val="000000" w:themeColor="text1"/>
            </w:rPr>
            <w:fldChar w:fldCharType="end"/>
          </w:r>
        </w:p>
      </w:sdtContent>
    </w:sdt>
    <w:p w14:paraId="2E88943A" w14:textId="74AE1A3B" w:rsidR="00E26180" w:rsidRPr="007D6745" w:rsidRDefault="00E26180">
      <w:pPr>
        <w:rPr>
          <w:rFonts w:asciiTheme="majorHAnsi" w:hAnsiTheme="majorHAnsi"/>
          <w:color w:val="000000" w:themeColor="text1"/>
        </w:rPr>
      </w:pPr>
    </w:p>
    <w:p w14:paraId="48AB5308" w14:textId="77777777" w:rsidR="00E26180" w:rsidRPr="007D6745" w:rsidRDefault="00E26180" w:rsidP="00E26180">
      <w:pPr>
        <w:rPr>
          <w:rFonts w:asciiTheme="majorHAnsi" w:hAnsiTheme="majorHAnsi"/>
          <w:color w:val="000000" w:themeColor="text1"/>
        </w:rPr>
      </w:pPr>
    </w:p>
    <w:p w14:paraId="6F9D2B33" w14:textId="77777777" w:rsidR="00E26180" w:rsidRPr="007D6745" w:rsidRDefault="00E26180" w:rsidP="00E26180">
      <w:pPr>
        <w:rPr>
          <w:rFonts w:asciiTheme="majorHAnsi" w:hAnsiTheme="majorHAnsi"/>
          <w:color w:val="000000" w:themeColor="text1"/>
        </w:rPr>
      </w:pPr>
    </w:p>
    <w:p w14:paraId="7B8F46CC" w14:textId="77777777" w:rsidR="00E26180" w:rsidRPr="007D6745" w:rsidRDefault="00E26180" w:rsidP="00E26180">
      <w:pPr>
        <w:rPr>
          <w:rFonts w:asciiTheme="majorHAnsi" w:hAnsiTheme="majorHAnsi"/>
          <w:color w:val="000000" w:themeColor="text1"/>
        </w:rPr>
      </w:pPr>
      <w:r w:rsidRPr="007D6745">
        <w:rPr>
          <w:rFonts w:asciiTheme="majorHAnsi" w:hAnsiTheme="majorHAnsi"/>
          <w:color w:val="000000" w:themeColor="text1"/>
        </w:rPr>
        <w:br w:type="page"/>
      </w:r>
    </w:p>
    <w:p w14:paraId="01113592" w14:textId="1E965500" w:rsidR="0086227B" w:rsidRPr="007D6745" w:rsidRDefault="000D10FB" w:rsidP="00954DC8">
      <w:pPr>
        <w:pStyle w:val="berschrift1"/>
        <w:rPr>
          <w:color w:val="000000" w:themeColor="text1"/>
        </w:rPr>
      </w:pPr>
      <w:bookmarkStart w:id="0" w:name="_Toc427547780"/>
      <w:r w:rsidRPr="007D6745">
        <w:rPr>
          <w:color w:val="000000" w:themeColor="text1"/>
        </w:rPr>
        <w:lastRenderedPageBreak/>
        <w:t xml:space="preserve">Beschreibung </w:t>
      </w:r>
      <w:r w:rsidR="0086227B" w:rsidRPr="007D6745">
        <w:rPr>
          <w:color w:val="000000" w:themeColor="text1"/>
        </w:rPr>
        <w:t xml:space="preserve"> </w:t>
      </w:r>
      <w:r w:rsidRPr="007D6745">
        <w:rPr>
          <w:color w:val="000000" w:themeColor="text1"/>
        </w:rPr>
        <w:t>des Themas und zugehörige Lernziele</w:t>
      </w:r>
      <w:bookmarkEnd w:id="0"/>
    </w:p>
    <w:p w14:paraId="73FB1F87" w14:textId="55A81E00" w:rsidR="00B85A7A" w:rsidRPr="007D6745" w:rsidRDefault="00E20880" w:rsidP="008252E4">
      <w:pPr>
        <w:rPr>
          <w:rFonts w:asciiTheme="majorHAnsi" w:hAnsiTheme="majorHAnsi"/>
          <w:color w:val="000000" w:themeColor="text1"/>
        </w:rPr>
      </w:pPr>
      <w:r w:rsidRPr="007D6745">
        <w:rPr>
          <w:rFonts w:asciiTheme="majorHAnsi" w:hAnsiTheme="majorHAnsi"/>
          <w:color w:val="000000" w:themeColor="text1"/>
        </w:rPr>
        <w:t xml:space="preserve">In einer Erdölraffinerie wird Erdöl, ein Stoffgemisch aus über 500 verschiedenen Stoffen, durch fraktionierte Destillation, bzw. im großtechnischen Prozess Rektifikation </w:t>
      </w:r>
      <w:r w:rsidR="00DB5967" w:rsidRPr="007D6745">
        <w:rPr>
          <w:rFonts w:asciiTheme="majorHAnsi" w:hAnsiTheme="majorHAnsi"/>
          <w:color w:val="000000" w:themeColor="text1"/>
        </w:rPr>
        <w:t>genannt</w:t>
      </w:r>
      <w:r w:rsidRPr="007D6745">
        <w:rPr>
          <w:rFonts w:asciiTheme="majorHAnsi" w:hAnsiTheme="majorHAnsi"/>
          <w:color w:val="000000" w:themeColor="text1"/>
        </w:rPr>
        <w:t xml:space="preserve">, voneinander getrennt. Dazu werden Gruppen aus verschiedenen Stoffen entsprechend ihrer Siedetemperatur </w:t>
      </w:r>
      <w:r w:rsidR="00102046" w:rsidRPr="007D6745">
        <w:rPr>
          <w:rFonts w:asciiTheme="majorHAnsi" w:hAnsiTheme="majorHAnsi"/>
          <w:color w:val="000000" w:themeColor="text1"/>
        </w:rPr>
        <w:t xml:space="preserve">aufgetrennt </w:t>
      </w:r>
      <w:r w:rsidR="00DB5967" w:rsidRPr="007D6745">
        <w:rPr>
          <w:rFonts w:asciiTheme="majorHAnsi" w:hAnsiTheme="majorHAnsi"/>
          <w:color w:val="000000" w:themeColor="text1"/>
        </w:rPr>
        <w:t xml:space="preserve">– </w:t>
      </w:r>
      <w:r w:rsidR="00102046" w:rsidRPr="007D6745">
        <w:rPr>
          <w:rFonts w:asciiTheme="majorHAnsi" w:hAnsiTheme="majorHAnsi"/>
          <w:color w:val="000000" w:themeColor="text1"/>
        </w:rPr>
        <w:t>und in ihren Fraktionen gesammelt. Es werden Gase (Siedetemperatur ca. 35 °C), Benzinfraktion/Naphta (35 – 180 °C), Mitteldestillat (180 – 350 °C) und Rückstände aus Bitumen/Wachsen (&gt; 350 °C) unterschieden. Die Benzinfraktion umfasst ca. 20 % der Masse des Erdöls. Um die Ausbeute dieser Fraktion zu vergrößern</w:t>
      </w:r>
      <w:r w:rsidR="00A4301F" w:rsidRPr="007D6745">
        <w:rPr>
          <w:rFonts w:asciiTheme="majorHAnsi" w:hAnsiTheme="majorHAnsi"/>
          <w:color w:val="000000" w:themeColor="text1"/>
        </w:rPr>
        <w:t>,</w:t>
      </w:r>
      <w:r w:rsidR="00102046" w:rsidRPr="007D6745">
        <w:rPr>
          <w:rFonts w:asciiTheme="majorHAnsi" w:hAnsiTheme="majorHAnsi"/>
          <w:color w:val="000000" w:themeColor="text1"/>
        </w:rPr>
        <w:t xml:space="preserve"> wird das Verfahren des </w:t>
      </w:r>
      <w:r w:rsidR="00102046" w:rsidRPr="007D6745">
        <w:rPr>
          <w:rFonts w:asciiTheme="majorHAnsi" w:hAnsiTheme="majorHAnsi"/>
          <w:i/>
          <w:color w:val="000000" w:themeColor="text1"/>
        </w:rPr>
        <w:t>Crackings</w:t>
      </w:r>
      <w:r w:rsidR="00102046" w:rsidRPr="007D6745">
        <w:rPr>
          <w:rFonts w:asciiTheme="majorHAnsi" w:hAnsiTheme="majorHAnsi"/>
          <w:color w:val="000000" w:themeColor="text1"/>
        </w:rPr>
        <w:t xml:space="preserve"> angewendet. Hier werden</w:t>
      </w:r>
      <w:r w:rsidR="00BC4396" w:rsidRPr="007D6745">
        <w:rPr>
          <w:rFonts w:asciiTheme="majorHAnsi" w:hAnsiTheme="majorHAnsi"/>
          <w:color w:val="000000" w:themeColor="text1"/>
        </w:rPr>
        <w:t xml:space="preserve"> lang</w:t>
      </w:r>
      <w:r w:rsidR="00102046" w:rsidRPr="007D6745">
        <w:rPr>
          <w:rFonts w:asciiTheme="majorHAnsi" w:hAnsiTheme="majorHAnsi"/>
          <w:color w:val="000000" w:themeColor="text1"/>
        </w:rPr>
        <w:t xml:space="preserve">kettige, schwersiedende Stoffe </w:t>
      </w:r>
      <w:r w:rsidR="00BC4396" w:rsidRPr="007D6745">
        <w:rPr>
          <w:rFonts w:asciiTheme="majorHAnsi" w:hAnsiTheme="majorHAnsi"/>
          <w:color w:val="000000" w:themeColor="text1"/>
        </w:rPr>
        <w:t xml:space="preserve">thermisch oder katalytisch </w:t>
      </w:r>
      <w:r w:rsidR="00102046" w:rsidRPr="007D6745">
        <w:rPr>
          <w:rFonts w:asciiTheme="majorHAnsi" w:hAnsiTheme="majorHAnsi"/>
          <w:color w:val="000000" w:themeColor="text1"/>
        </w:rPr>
        <w:t xml:space="preserve">in kürzere </w:t>
      </w:r>
      <w:r w:rsidR="00BC4396" w:rsidRPr="007D6745">
        <w:rPr>
          <w:rFonts w:asciiTheme="majorHAnsi" w:hAnsiTheme="majorHAnsi"/>
          <w:color w:val="000000" w:themeColor="text1"/>
        </w:rPr>
        <w:t>„gecrackt“, d.h. gebrochen. Durch homolytische Spaltung werden d</w:t>
      </w:r>
      <w:r w:rsidR="00A4301F" w:rsidRPr="007D6745">
        <w:rPr>
          <w:rFonts w:asciiTheme="majorHAnsi" w:hAnsiTheme="majorHAnsi"/>
          <w:color w:val="000000" w:themeColor="text1"/>
        </w:rPr>
        <w:t xml:space="preserve">ie Ketten gebrochen – es entstehen </w:t>
      </w:r>
      <w:r w:rsidR="00BC4396" w:rsidRPr="007D6745">
        <w:rPr>
          <w:rFonts w:asciiTheme="majorHAnsi" w:hAnsiTheme="majorHAnsi"/>
          <w:color w:val="000000" w:themeColor="text1"/>
        </w:rPr>
        <w:t>Alkan-Radika</w:t>
      </w:r>
      <w:r w:rsidR="00A4301F" w:rsidRPr="007D6745">
        <w:rPr>
          <w:rFonts w:asciiTheme="majorHAnsi" w:hAnsiTheme="majorHAnsi"/>
          <w:color w:val="000000" w:themeColor="text1"/>
        </w:rPr>
        <w:t>le</w:t>
      </w:r>
      <w:r w:rsidR="00BC4396" w:rsidRPr="007D6745">
        <w:rPr>
          <w:rFonts w:asciiTheme="majorHAnsi" w:hAnsiTheme="majorHAnsi"/>
          <w:color w:val="000000" w:themeColor="text1"/>
        </w:rPr>
        <w:t>. Diese Rekombinieren zu neuen Alkanen unterschiedlicher Länge. Da die Rekombination zufällig ist, entstehen längerkettige, gleichlange oder eben kürzerkettige Alkane</w:t>
      </w:r>
      <w:r w:rsidR="00B85A7A" w:rsidRPr="007D6745">
        <w:rPr>
          <w:rFonts w:asciiTheme="majorHAnsi" w:hAnsiTheme="majorHAnsi"/>
          <w:color w:val="000000" w:themeColor="text1"/>
        </w:rPr>
        <w:t xml:space="preserve"> [1]</w:t>
      </w:r>
      <w:r w:rsidR="00BC4396" w:rsidRPr="007D6745">
        <w:rPr>
          <w:rFonts w:asciiTheme="majorHAnsi" w:hAnsiTheme="majorHAnsi"/>
          <w:color w:val="000000" w:themeColor="text1"/>
        </w:rPr>
        <w:t xml:space="preserve">. </w:t>
      </w:r>
      <w:r w:rsidR="00F603FA">
        <w:rPr>
          <w:rFonts w:asciiTheme="majorHAnsi" w:hAnsiTheme="majorHAnsi"/>
          <w:color w:val="000000" w:themeColor="text1"/>
        </w:rPr>
        <w:t>Als N</w:t>
      </w:r>
      <w:r w:rsidR="00FF0F61" w:rsidRPr="007D6745">
        <w:rPr>
          <w:rFonts w:asciiTheme="majorHAnsi" w:hAnsiTheme="majorHAnsi"/>
          <w:color w:val="000000" w:themeColor="text1"/>
        </w:rPr>
        <w:t xml:space="preserve">ebenprodukte entstehen auch Alkene und </w:t>
      </w:r>
      <w:r w:rsidR="00B85A7A" w:rsidRPr="007D6745">
        <w:rPr>
          <w:rFonts w:asciiTheme="majorHAnsi" w:hAnsiTheme="majorHAnsi"/>
          <w:color w:val="000000" w:themeColor="text1"/>
        </w:rPr>
        <w:t>c</w:t>
      </w:r>
      <w:r w:rsidR="00F603FA">
        <w:rPr>
          <w:rFonts w:asciiTheme="majorHAnsi" w:hAnsiTheme="majorHAnsi"/>
          <w:color w:val="000000" w:themeColor="text1"/>
        </w:rPr>
        <w:t>yclische Kohlenwasserstoffe.</w:t>
      </w:r>
    </w:p>
    <w:p w14:paraId="6C869363" w14:textId="03F560F4" w:rsidR="001F3E90" w:rsidRPr="007D6745" w:rsidRDefault="00BC4396" w:rsidP="008252E4">
      <w:pPr>
        <w:rPr>
          <w:rFonts w:asciiTheme="majorHAnsi" w:hAnsiTheme="majorHAnsi"/>
          <w:color w:val="000000" w:themeColor="text1"/>
        </w:rPr>
      </w:pPr>
      <w:r w:rsidRPr="007D6745">
        <w:rPr>
          <w:rFonts w:asciiTheme="majorHAnsi" w:hAnsiTheme="majorHAnsi"/>
          <w:color w:val="000000" w:themeColor="text1"/>
        </w:rPr>
        <w:t xml:space="preserve">Die beim </w:t>
      </w:r>
      <w:r w:rsidRPr="007D6745">
        <w:rPr>
          <w:rFonts w:asciiTheme="majorHAnsi" w:hAnsiTheme="majorHAnsi"/>
          <w:i/>
          <w:color w:val="000000" w:themeColor="text1"/>
        </w:rPr>
        <w:t>Cracking</w:t>
      </w:r>
      <w:r w:rsidRPr="007D6745">
        <w:rPr>
          <w:rFonts w:asciiTheme="majorHAnsi" w:hAnsiTheme="majorHAnsi"/>
          <w:color w:val="000000" w:themeColor="text1"/>
        </w:rPr>
        <w:t xml:space="preserve"> entstandenen Produkte werden erneut der Rektifikation zugeführt, um die Ausbeute der Benzinfraktion zu erhöhen.</w:t>
      </w:r>
      <w:r w:rsidR="001F3E90" w:rsidRPr="007D6745">
        <w:rPr>
          <w:rFonts w:asciiTheme="majorHAnsi" w:hAnsiTheme="majorHAnsi"/>
          <w:color w:val="000000" w:themeColor="text1"/>
        </w:rPr>
        <w:t xml:space="preserve"> Dieser Prozess wird ständig wiederholt. Im nachfolgenden Versuchsaufbau wird zähflüssiges Paraffinöl, das aus Alkanen einer Kettenlänge von ca. 15 C-Atomen besteht, an Perlkatalysator </w:t>
      </w:r>
      <w:r w:rsidR="00FF0F61" w:rsidRPr="007D6745">
        <w:rPr>
          <w:rFonts w:asciiTheme="majorHAnsi" w:hAnsiTheme="majorHAnsi"/>
          <w:color w:val="000000" w:themeColor="text1"/>
        </w:rPr>
        <w:t xml:space="preserve">aus Aliminium- und Siliciumoxid </w:t>
      </w:r>
      <w:r w:rsidR="001F3E90" w:rsidRPr="007D6745">
        <w:rPr>
          <w:rFonts w:asciiTheme="majorHAnsi" w:hAnsiTheme="majorHAnsi"/>
          <w:color w:val="000000" w:themeColor="text1"/>
        </w:rPr>
        <w:t>umgesetzt. Die entstandene Gasphase wird kondensiert und in einer Kühlfalle aufgefangen. Um die Umsetzung zu überprüfen, wird die Brennbarkeit der entstandenen Produkte mit der des Paraffinöls verglichen.</w:t>
      </w:r>
    </w:p>
    <w:p w14:paraId="4C336504" w14:textId="541B0463" w:rsidR="001F3E90" w:rsidRPr="007D6745" w:rsidRDefault="001F3E90" w:rsidP="008252E4">
      <w:pPr>
        <w:rPr>
          <w:rFonts w:asciiTheme="majorHAnsi" w:hAnsiTheme="majorHAnsi"/>
          <w:color w:val="000000" w:themeColor="text1"/>
        </w:rPr>
      </w:pPr>
      <w:r w:rsidRPr="007D6745">
        <w:rPr>
          <w:rFonts w:asciiTheme="majorHAnsi" w:hAnsiTheme="majorHAnsi"/>
          <w:color w:val="000000" w:themeColor="text1"/>
        </w:rPr>
        <w:t xml:space="preserve">Nach neuen EU-Richtlinien wird Benzin Ethanol zugesetzt. Hierbei wird zwischen Super-E5 mit </w:t>
      </w:r>
      <w:r w:rsidR="003A5AE1" w:rsidRPr="007D6745">
        <w:rPr>
          <w:rFonts w:asciiTheme="majorHAnsi" w:hAnsiTheme="majorHAnsi"/>
          <w:color w:val="000000" w:themeColor="text1"/>
        </w:rPr>
        <w:t xml:space="preserve">bis zu </w:t>
      </w:r>
      <w:r w:rsidRPr="007D6745">
        <w:rPr>
          <w:rFonts w:asciiTheme="majorHAnsi" w:hAnsiTheme="majorHAnsi"/>
          <w:color w:val="000000" w:themeColor="text1"/>
        </w:rPr>
        <w:t xml:space="preserve">5 Vol.-% Ethanol und Super-E10 mit </w:t>
      </w:r>
      <w:r w:rsidR="003A5AE1" w:rsidRPr="007D6745">
        <w:rPr>
          <w:rFonts w:asciiTheme="majorHAnsi" w:hAnsiTheme="majorHAnsi"/>
          <w:color w:val="000000" w:themeColor="text1"/>
        </w:rPr>
        <w:t xml:space="preserve">bis zu </w:t>
      </w:r>
      <w:r w:rsidRPr="007D6745">
        <w:rPr>
          <w:rFonts w:asciiTheme="majorHAnsi" w:hAnsiTheme="majorHAnsi"/>
          <w:color w:val="000000" w:themeColor="text1"/>
        </w:rPr>
        <w:t xml:space="preserve">10 Vol.-% Bioethanol unterschieden. </w:t>
      </w:r>
      <w:r w:rsidR="003A5AE1" w:rsidRPr="007D6745">
        <w:rPr>
          <w:rFonts w:asciiTheme="majorHAnsi" w:hAnsiTheme="majorHAnsi"/>
          <w:color w:val="000000" w:themeColor="text1"/>
        </w:rPr>
        <w:t>Bioethanol wird durch alkoholische Gärung von Zucker bzw. Stärke oder Cellulose und anschließender Destillation gewonnen. Zucker, Stärke und Cellulose werden aus Pflanzen, wie z.B. der Zuckerrübe, gewonnen. Im Schülerversuch wird Ethanol mit salpetersaurer, gelb-orangener Cer(IV)-ammoniumnitrat-Lösung als roter Cer(IV)-ethanolat-Komplex nachgewiesen.</w:t>
      </w:r>
    </w:p>
    <w:p w14:paraId="3C12396D" w14:textId="77777777" w:rsidR="006136DF" w:rsidRPr="007D6745" w:rsidRDefault="006136DF" w:rsidP="006136DF">
      <w:pPr>
        <w:rPr>
          <w:rFonts w:asciiTheme="majorHAnsi" w:hAnsiTheme="majorHAnsi"/>
          <w:color w:val="000000" w:themeColor="text1"/>
        </w:rPr>
      </w:pPr>
      <w:r w:rsidRPr="007D6745">
        <w:rPr>
          <w:rFonts w:asciiTheme="majorHAnsi" w:hAnsiTheme="majorHAnsi"/>
          <w:color w:val="000000" w:themeColor="text1"/>
        </w:rPr>
        <w:t>Die Schülerinnen und Schüler (SuS)…</w:t>
      </w:r>
    </w:p>
    <w:p w14:paraId="2231EC62" w14:textId="77777777" w:rsidR="006136DF" w:rsidRPr="007D6745" w:rsidRDefault="006136DF" w:rsidP="006136DF">
      <w:pPr>
        <w:numPr>
          <w:ilvl w:val="0"/>
          <w:numId w:val="21"/>
        </w:numPr>
        <w:rPr>
          <w:rFonts w:asciiTheme="majorHAnsi" w:hAnsiTheme="majorHAnsi"/>
          <w:color w:val="000000" w:themeColor="text1"/>
        </w:rPr>
      </w:pPr>
      <w:r w:rsidRPr="007D6745">
        <w:rPr>
          <w:rFonts w:asciiTheme="majorHAnsi" w:hAnsiTheme="majorHAnsi"/>
          <w:color w:val="000000" w:themeColor="text1"/>
        </w:rPr>
        <w:t>beschreiben Energieträger wie Erdölprodukte und Bioethanol und wichtige Rohstoffe wie Rohöl und Pflanzen für die chemische Industrie. (FW, Struktur-Eigenschaft)</w:t>
      </w:r>
    </w:p>
    <w:p w14:paraId="4478EBAE" w14:textId="77777777" w:rsidR="00052E89" w:rsidRPr="007D6745" w:rsidRDefault="00052E89" w:rsidP="006136DF">
      <w:pPr>
        <w:numPr>
          <w:ilvl w:val="0"/>
          <w:numId w:val="21"/>
        </w:numPr>
        <w:rPr>
          <w:rFonts w:asciiTheme="majorHAnsi" w:hAnsiTheme="majorHAnsi"/>
          <w:color w:val="000000" w:themeColor="text1"/>
        </w:rPr>
      </w:pPr>
      <w:r w:rsidRPr="007D6745">
        <w:rPr>
          <w:rFonts w:asciiTheme="majorHAnsi" w:hAnsiTheme="majorHAnsi"/>
          <w:color w:val="000000" w:themeColor="text1"/>
        </w:rPr>
        <w:t>führen Nachweisreaktionen auf das Vorhandensein von bestimmten Teilchen (Alkanolen) zurück. (FW, Stoff-Teilchen)</w:t>
      </w:r>
    </w:p>
    <w:p w14:paraId="37D58214" w14:textId="77777777" w:rsidR="008F3B2F" w:rsidRDefault="00052E89" w:rsidP="00504C79">
      <w:pPr>
        <w:numPr>
          <w:ilvl w:val="0"/>
          <w:numId w:val="21"/>
        </w:numPr>
        <w:rPr>
          <w:rFonts w:asciiTheme="majorHAnsi" w:hAnsiTheme="majorHAnsi"/>
          <w:color w:val="000000" w:themeColor="text1"/>
        </w:rPr>
      </w:pPr>
      <w:r w:rsidRPr="008F3B2F">
        <w:rPr>
          <w:rFonts w:asciiTheme="majorHAnsi" w:hAnsiTheme="majorHAnsi"/>
          <w:color w:val="000000" w:themeColor="text1"/>
        </w:rPr>
        <w:t xml:space="preserve">führen qualitative Nachweisreaktionen </w:t>
      </w:r>
      <w:r w:rsidR="003D3601" w:rsidRPr="008F3B2F">
        <w:rPr>
          <w:rFonts w:asciiTheme="majorHAnsi" w:hAnsiTheme="majorHAnsi"/>
          <w:color w:val="000000" w:themeColor="text1"/>
        </w:rPr>
        <w:t xml:space="preserve">von Alkanolen </w:t>
      </w:r>
      <w:r w:rsidRPr="008F3B2F">
        <w:rPr>
          <w:rFonts w:asciiTheme="majorHAnsi" w:hAnsiTheme="majorHAnsi"/>
          <w:color w:val="000000" w:themeColor="text1"/>
        </w:rPr>
        <w:t>durch</w:t>
      </w:r>
      <w:r w:rsidR="006136DF" w:rsidRPr="008F3B2F">
        <w:rPr>
          <w:rFonts w:asciiTheme="majorHAnsi" w:hAnsiTheme="majorHAnsi"/>
          <w:color w:val="000000" w:themeColor="text1"/>
        </w:rPr>
        <w:t>.</w:t>
      </w:r>
      <w:r w:rsidRPr="008F3B2F">
        <w:rPr>
          <w:rFonts w:asciiTheme="majorHAnsi" w:hAnsiTheme="majorHAnsi"/>
          <w:color w:val="000000" w:themeColor="text1"/>
        </w:rPr>
        <w:t xml:space="preserve"> (EG, Stoff-Teilchen)</w:t>
      </w:r>
    </w:p>
    <w:p w14:paraId="1A637C55" w14:textId="14EC0AF1" w:rsidR="00052E89" w:rsidRPr="008F3B2F" w:rsidRDefault="00052E89" w:rsidP="00504C79">
      <w:pPr>
        <w:numPr>
          <w:ilvl w:val="0"/>
          <w:numId w:val="21"/>
        </w:numPr>
        <w:rPr>
          <w:rFonts w:asciiTheme="majorHAnsi" w:hAnsiTheme="majorHAnsi"/>
          <w:color w:val="000000" w:themeColor="text1"/>
        </w:rPr>
      </w:pPr>
      <w:r w:rsidRPr="008F3B2F">
        <w:rPr>
          <w:rFonts w:asciiTheme="majorHAnsi" w:hAnsiTheme="majorHAnsi"/>
          <w:color w:val="000000" w:themeColor="text1"/>
        </w:rPr>
        <w:lastRenderedPageBreak/>
        <w:t>erklären Eigenschaften (wie Siedetemperatur</w:t>
      </w:r>
      <w:r w:rsidR="006136DF" w:rsidRPr="008F3B2F">
        <w:rPr>
          <w:rFonts w:asciiTheme="majorHAnsi" w:hAnsiTheme="majorHAnsi"/>
          <w:color w:val="000000" w:themeColor="text1"/>
        </w:rPr>
        <w:t>, Viskosität</w:t>
      </w:r>
      <w:r w:rsidRPr="008F3B2F">
        <w:rPr>
          <w:rFonts w:asciiTheme="majorHAnsi" w:hAnsiTheme="majorHAnsi"/>
          <w:color w:val="000000" w:themeColor="text1"/>
        </w:rPr>
        <w:t>) von anorganischen und organischen Stoffen anhand zwischenmolekularer Wechselwirkungen (Van der Waals-W</w:t>
      </w:r>
      <w:r w:rsidR="006136DF" w:rsidRPr="008F3B2F">
        <w:rPr>
          <w:rFonts w:asciiTheme="majorHAnsi" w:hAnsiTheme="majorHAnsi"/>
          <w:color w:val="000000" w:themeColor="text1"/>
        </w:rPr>
        <w:t>echselwirkungen</w:t>
      </w:r>
      <w:r w:rsidRPr="008F3B2F">
        <w:rPr>
          <w:rFonts w:asciiTheme="majorHAnsi" w:hAnsiTheme="majorHAnsi"/>
          <w:color w:val="000000" w:themeColor="text1"/>
        </w:rPr>
        <w:t>). (FW, Struktur-Eigenschaft)</w:t>
      </w:r>
    </w:p>
    <w:p w14:paraId="5352F3A8" w14:textId="77777777" w:rsidR="00052E89" w:rsidRPr="007D6745" w:rsidRDefault="00052E89" w:rsidP="006136DF">
      <w:pPr>
        <w:numPr>
          <w:ilvl w:val="0"/>
          <w:numId w:val="21"/>
        </w:numPr>
        <w:rPr>
          <w:rFonts w:asciiTheme="majorHAnsi" w:hAnsiTheme="majorHAnsi"/>
          <w:color w:val="000000" w:themeColor="text1"/>
        </w:rPr>
      </w:pPr>
      <w:r w:rsidRPr="007D6745">
        <w:rPr>
          <w:rFonts w:asciiTheme="majorHAnsi" w:hAnsiTheme="majorHAnsi"/>
          <w:color w:val="000000" w:themeColor="text1"/>
        </w:rPr>
        <w:t>diskutieren und bewerten gesellschaftsrelevante chemische Reaktionen (z. B. großtechnische Prozesse) aus unterschiedlichen Perspektiven. (BW, Chemische Reaktion)</w:t>
      </w:r>
    </w:p>
    <w:p w14:paraId="305A5584" w14:textId="77777777" w:rsidR="00052E89" w:rsidRPr="007D6745" w:rsidRDefault="00052E89" w:rsidP="006136DF">
      <w:pPr>
        <w:numPr>
          <w:ilvl w:val="0"/>
          <w:numId w:val="21"/>
        </w:numPr>
        <w:rPr>
          <w:rFonts w:asciiTheme="majorHAnsi" w:hAnsiTheme="majorHAnsi"/>
          <w:color w:val="000000" w:themeColor="text1"/>
        </w:rPr>
      </w:pPr>
      <w:r w:rsidRPr="007D6745">
        <w:rPr>
          <w:rFonts w:asciiTheme="majorHAnsi" w:hAnsiTheme="majorHAnsi"/>
          <w:color w:val="000000" w:themeColor="text1"/>
        </w:rPr>
        <w:t>stellen Bezüge zu anderen Fächern wie Erdkunde, Politik-Wirtschaft (z. B. Erdöl) her. (BW, Chemische Reaktion)</w:t>
      </w:r>
    </w:p>
    <w:p w14:paraId="148F687F" w14:textId="77777777" w:rsidR="00052E89" w:rsidRPr="007D6745" w:rsidRDefault="00052E89" w:rsidP="006136DF">
      <w:pPr>
        <w:numPr>
          <w:ilvl w:val="0"/>
          <w:numId w:val="21"/>
        </w:numPr>
        <w:rPr>
          <w:rFonts w:asciiTheme="majorHAnsi" w:hAnsiTheme="majorHAnsi"/>
          <w:color w:val="000000" w:themeColor="text1"/>
        </w:rPr>
      </w:pPr>
      <w:r w:rsidRPr="007D6745">
        <w:rPr>
          <w:rFonts w:asciiTheme="majorHAnsi" w:hAnsiTheme="majorHAnsi"/>
          <w:color w:val="000000" w:themeColor="text1"/>
        </w:rPr>
        <w:t>erkennen die Bedeutung von Energieübertragungen in ihrer Umwelt (z. B. Treibstoffe). (BW, Energie)</w:t>
      </w:r>
    </w:p>
    <w:p w14:paraId="5CA884CF" w14:textId="3449DE99" w:rsidR="00052E89" w:rsidRPr="007D6745" w:rsidRDefault="00052E89" w:rsidP="006136DF">
      <w:pPr>
        <w:numPr>
          <w:ilvl w:val="0"/>
          <w:numId w:val="21"/>
        </w:numPr>
        <w:rPr>
          <w:rFonts w:asciiTheme="majorHAnsi" w:hAnsiTheme="majorHAnsi"/>
          <w:color w:val="000000" w:themeColor="text1"/>
        </w:rPr>
      </w:pPr>
      <w:r w:rsidRPr="007D6745">
        <w:rPr>
          <w:rFonts w:asciiTheme="majorHAnsi" w:hAnsiTheme="majorHAnsi"/>
          <w:color w:val="000000" w:themeColor="text1"/>
        </w:rPr>
        <w:t xml:space="preserve">klassifizieren Stoffe </w:t>
      </w:r>
      <w:r w:rsidR="006136DF" w:rsidRPr="007D6745">
        <w:rPr>
          <w:rFonts w:asciiTheme="majorHAnsi" w:hAnsiTheme="majorHAnsi"/>
          <w:color w:val="000000" w:themeColor="text1"/>
        </w:rPr>
        <w:t xml:space="preserve">wie Heptan, Benzin, Ethanol </w:t>
      </w:r>
      <w:r w:rsidRPr="007D6745">
        <w:rPr>
          <w:rFonts w:asciiTheme="majorHAnsi" w:hAnsiTheme="majorHAnsi"/>
          <w:color w:val="000000" w:themeColor="text1"/>
        </w:rPr>
        <w:t>und Stoffklassen</w:t>
      </w:r>
      <w:r w:rsidR="006136DF" w:rsidRPr="007D6745">
        <w:rPr>
          <w:rFonts w:asciiTheme="majorHAnsi" w:hAnsiTheme="majorHAnsi"/>
          <w:color w:val="000000" w:themeColor="text1"/>
        </w:rPr>
        <w:t xml:space="preserve"> wie Alkane, Aromaten, Alkanole</w:t>
      </w:r>
      <w:r w:rsidRPr="007D6745">
        <w:rPr>
          <w:rFonts w:asciiTheme="majorHAnsi" w:hAnsiTheme="majorHAnsi"/>
          <w:color w:val="000000" w:themeColor="text1"/>
        </w:rPr>
        <w:t xml:space="preserve"> als Energieträger. (FW, Energie)</w:t>
      </w:r>
    </w:p>
    <w:p w14:paraId="2A0D6D91" w14:textId="2794D864" w:rsidR="00AE1A30" w:rsidRDefault="00AE1A30" w:rsidP="000E6DD4">
      <w:pPr>
        <w:suppressAutoHyphens/>
        <w:ind w:left="1134" w:hanging="1134"/>
        <w:jc w:val="left"/>
        <w:rPr>
          <w:rFonts w:asciiTheme="majorHAnsi" w:hAnsiTheme="majorHAnsi"/>
          <w:color w:val="000000" w:themeColor="text1"/>
        </w:rPr>
      </w:pPr>
      <w:r>
        <w:rPr>
          <w:rFonts w:asciiTheme="majorHAnsi" w:hAnsiTheme="majorHAnsi"/>
          <w:color w:val="000000" w:themeColor="text1"/>
        </w:rPr>
        <w:t>Quelle:</w:t>
      </w:r>
    </w:p>
    <w:p w14:paraId="50BF49EB" w14:textId="3E540091" w:rsidR="00B85A7A" w:rsidRPr="007D6745" w:rsidRDefault="00AE1A30" w:rsidP="00AE1A30">
      <w:pPr>
        <w:suppressAutoHyphens/>
        <w:ind w:left="426" w:hanging="426"/>
        <w:jc w:val="left"/>
        <w:rPr>
          <w:rFonts w:asciiTheme="majorHAnsi" w:hAnsiTheme="majorHAnsi"/>
          <w:color w:val="000000" w:themeColor="text1"/>
        </w:rPr>
      </w:pPr>
      <w:r>
        <w:rPr>
          <w:rFonts w:asciiTheme="majorHAnsi" w:hAnsiTheme="majorHAnsi"/>
          <w:color w:val="000000" w:themeColor="text1"/>
        </w:rPr>
        <w:t>[1]</w:t>
      </w:r>
      <w:r>
        <w:rPr>
          <w:rFonts w:asciiTheme="majorHAnsi" w:hAnsiTheme="majorHAnsi"/>
          <w:color w:val="000000" w:themeColor="text1"/>
        </w:rPr>
        <w:tab/>
      </w:r>
      <w:r w:rsidR="00B85A7A" w:rsidRPr="007D6745">
        <w:rPr>
          <w:rFonts w:asciiTheme="majorHAnsi" w:hAnsiTheme="majorHAnsi"/>
          <w:color w:val="000000" w:themeColor="text1"/>
        </w:rPr>
        <w:t xml:space="preserve">Herges, R. (unbekanntes Jahr). </w:t>
      </w:r>
      <w:r w:rsidR="00B85A7A" w:rsidRPr="007D6745">
        <w:rPr>
          <w:rFonts w:asciiTheme="majorHAnsi" w:hAnsiTheme="majorHAnsi"/>
          <w:i/>
          <w:color w:val="000000" w:themeColor="text1"/>
        </w:rPr>
        <w:t xml:space="preserve">Cracking: Mechanismus. </w:t>
      </w:r>
      <w:hyperlink r:id="rId10" w:history="1">
        <w:r w:rsidR="002E6B07" w:rsidRPr="007D6745">
          <w:rPr>
            <w:rStyle w:val="Hyperlink"/>
            <w:color w:val="000000" w:themeColor="text1"/>
            <w:u w:val="none"/>
          </w:rPr>
          <w:t>http://www.chemgapedia.de/vsengine/vlu/vsc/de/ch/2/vlu/alkane/alk_cracken.vlu/Page/vsc/de/ch/2/oc/stoffklassen/systematik_struktu</w:t>
        </w:r>
        <w:r w:rsidR="002E6B07" w:rsidRPr="007D6745">
          <w:rPr>
            <w:rStyle w:val="Hyperlink"/>
            <w:rFonts w:asciiTheme="majorHAnsi" w:hAnsiTheme="majorHAnsi"/>
            <w:color w:val="000000" w:themeColor="text1"/>
            <w:u w:val="none"/>
          </w:rPr>
          <w:t>r</w:t>
        </w:r>
        <w:r w:rsidR="002E6B07" w:rsidRPr="007D6745">
          <w:rPr>
            <w:rStyle w:val="Hyperlink"/>
            <w:color w:val="000000" w:themeColor="text1"/>
            <w:u w:val="none"/>
          </w:rPr>
          <w:t>/acyclische_verbindungen/gesaettigte_kohlenwasserstoffe/cracking/mechanismus.vscml.html</w:t>
        </w:r>
      </w:hyperlink>
      <w:r w:rsidR="00B85A7A" w:rsidRPr="007D6745">
        <w:rPr>
          <w:rFonts w:asciiTheme="majorHAnsi" w:hAnsiTheme="majorHAnsi"/>
          <w:color w:val="000000" w:themeColor="text1"/>
        </w:rPr>
        <w:t xml:space="preserve"> [abgerufen am 09.08.2015]</w:t>
      </w:r>
    </w:p>
    <w:p w14:paraId="42DBC054" w14:textId="67B13A3D" w:rsidR="00E51037" w:rsidRPr="007D6745" w:rsidRDefault="00E51037" w:rsidP="00E51037">
      <w:pPr>
        <w:pStyle w:val="berschrift1"/>
        <w:rPr>
          <w:color w:val="000000" w:themeColor="text1"/>
        </w:rPr>
      </w:pPr>
      <w:bookmarkStart w:id="1" w:name="_Toc427547781"/>
      <w:r w:rsidRPr="007D6745">
        <w:rPr>
          <w:color w:val="000000" w:themeColor="text1"/>
        </w:rPr>
        <w:t xml:space="preserve">Relevanz des Themas für SuS der </w:t>
      </w:r>
      <w:r w:rsidR="006136DF" w:rsidRPr="007D6745">
        <w:rPr>
          <w:color w:val="000000" w:themeColor="text1"/>
        </w:rPr>
        <w:t>9. und 10. Jahrgangsstufe</w:t>
      </w:r>
      <w:r w:rsidR="002F25D2" w:rsidRPr="007D6745">
        <w:rPr>
          <w:color w:val="000000" w:themeColor="text1"/>
        </w:rPr>
        <w:t xml:space="preserve"> und didaktische Reduktion</w:t>
      </w:r>
      <w:bookmarkEnd w:id="1"/>
    </w:p>
    <w:p w14:paraId="22D2323E" w14:textId="1D6E581F" w:rsidR="00E20880" w:rsidRPr="007D6745" w:rsidRDefault="00E20880" w:rsidP="00E20880">
      <w:pPr>
        <w:rPr>
          <w:rFonts w:asciiTheme="majorHAnsi" w:hAnsiTheme="majorHAnsi"/>
          <w:color w:val="000000" w:themeColor="text1"/>
        </w:rPr>
      </w:pPr>
      <w:r w:rsidRPr="007D6745">
        <w:rPr>
          <w:rFonts w:asciiTheme="majorHAnsi" w:hAnsiTheme="majorHAnsi"/>
          <w:color w:val="000000" w:themeColor="text1"/>
        </w:rPr>
        <w:t xml:space="preserve">Die Gewinnung und Verarbeitung von Erdöl stellen großtechnische Prozesse dar, ohne die die heutige Welt nicht vorzustellen wäre. In diesen Prozessen werden Erdölprodukte gewonnen, die Grundlage für Kunststoffe und Kraftstoffe </w:t>
      </w:r>
      <w:r w:rsidR="006136DF" w:rsidRPr="007D6745">
        <w:rPr>
          <w:rFonts w:asciiTheme="majorHAnsi" w:hAnsiTheme="majorHAnsi"/>
          <w:color w:val="000000" w:themeColor="text1"/>
        </w:rPr>
        <w:t>sind, die uns überall im Alltag begegnen. Sowohl die Handyhülle als auch das Benzin im Tank eines Kraftfahrzeuges entstammen ursprünglich der Gewinnung von Erdöl oder Erdgas. Zu sehen, welcher aufwendige großtechnische Prozess dahintersteht und auch zu sehen, welcher Energiebedarf in der Aufbereitung steckt, ist für SuS interessant, da ein hoher Bezug zur Lebenswelt beinhaltet ist.</w:t>
      </w:r>
    </w:p>
    <w:p w14:paraId="2DE7D535" w14:textId="76F763E3" w:rsidR="003D3601" w:rsidRPr="007D6745" w:rsidRDefault="006136DF" w:rsidP="00E20880">
      <w:pPr>
        <w:rPr>
          <w:rFonts w:asciiTheme="majorHAnsi" w:hAnsiTheme="majorHAnsi"/>
          <w:color w:val="000000" w:themeColor="text1"/>
        </w:rPr>
      </w:pPr>
      <w:r w:rsidRPr="007D6745">
        <w:rPr>
          <w:rFonts w:asciiTheme="majorHAnsi" w:hAnsiTheme="majorHAnsi"/>
          <w:color w:val="000000" w:themeColor="text1"/>
        </w:rPr>
        <w:t>Der Unterricht zum Thema der Erdölraffination kann als Einstieg in die organische Chemie dienen. Als Vorwissen sollten die Eigenschaft und Nomenklatur der Alkane und Alkanole vorhanden sein.</w:t>
      </w:r>
      <w:r w:rsidR="003D3601" w:rsidRPr="007D6745">
        <w:rPr>
          <w:rFonts w:asciiTheme="majorHAnsi" w:hAnsiTheme="majorHAnsi"/>
          <w:color w:val="000000" w:themeColor="text1"/>
        </w:rPr>
        <w:t xml:space="preserve"> Anhand des Crackens und der Beobachtung der Viskosität und Brennbarkeit können theoretisches Wissen mit praktischer Erf</w:t>
      </w:r>
      <w:r w:rsidR="00DD582A">
        <w:rPr>
          <w:rFonts w:asciiTheme="majorHAnsi" w:hAnsiTheme="majorHAnsi"/>
          <w:color w:val="000000" w:themeColor="text1"/>
        </w:rPr>
        <w:t>ahrung verknüpft werden. Die di</w:t>
      </w:r>
      <w:bookmarkStart w:id="2" w:name="_GoBack"/>
      <w:bookmarkEnd w:id="2"/>
      <w:r w:rsidR="003D3601" w:rsidRPr="007D6745">
        <w:rPr>
          <w:rFonts w:asciiTheme="majorHAnsi" w:hAnsiTheme="majorHAnsi"/>
          <w:color w:val="000000" w:themeColor="text1"/>
        </w:rPr>
        <w:t xml:space="preserve">daktische Reduktion wird vorgenommen, indem die Reaktionen ohne Übergänge als Radikale behandelt werden. </w:t>
      </w:r>
      <w:r w:rsidR="00FF0F61" w:rsidRPr="007D6745">
        <w:rPr>
          <w:rFonts w:asciiTheme="majorHAnsi" w:hAnsiTheme="majorHAnsi"/>
          <w:color w:val="000000" w:themeColor="text1"/>
        </w:rPr>
        <w:t xml:space="preserve">Auch wird die </w:t>
      </w:r>
      <w:r w:rsidR="00FF0F61" w:rsidRPr="007D6745">
        <w:rPr>
          <w:rFonts w:asciiTheme="majorHAnsi" w:hAnsiTheme="majorHAnsi"/>
          <w:color w:val="000000" w:themeColor="text1"/>
        </w:rPr>
        <w:lastRenderedPageBreak/>
        <w:t xml:space="preserve">Bildung von Alkenen und zyklischen Kohlenwasserstoffen als Nebenprodukte nicht zwingend behandelt. </w:t>
      </w:r>
      <w:r w:rsidR="003D3601" w:rsidRPr="007D6745">
        <w:rPr>
          <w:rFonts w:asciiTheme="majorHAnsi" w:hAnsiTheme="majorHAnsi"/>
          <w:color w:val="000000" w:themeColor="text1"/>
        </w:rPr>
        <w:t>Beim Nachweis von Ethanol wird nicht von einer koordinativen Bindung ausgegangen, sondern die Reaktion als Bildung eines gelösten, roten Alkoholatsalzes beschrieben.</w:t>
      </w:r>
    </w:p>
    <w:bookmarkStart w:id="3" w:name="_Toc425776595"/>
    <w:bookmarkStart w:id="4" w:name="_Toc427547782"/>
    <w:p w14:paraId="70957CC8" w14:textId="1E2EBA2B" w:rsidR="0086227B" w:rsidRPr="007D6745" w:rsidRDefault="003D3601" w:rsidP="0086227B">
      <w:pPr>
        <w:pStyle w:val="berschrift1"/>
        <w:rPr>
          <w:color w:val="000000" w:themeColor="text1"/>
        </w:rPr>
      </w:pPr>
      <w:r w:rsidRPr="007D6745">
        <w:rPr>
          <w:noProof/>
          <w:color w:val="000000" w:themeColor="text1"/>
          <w:lang w:eastAsia="de-DE"/>
        </w:rPr>
        <mc:AlternateContent>
          <mc:Choice Requires="wps">
            <w:drawing>
              <wp:anchor distT="0" distB="0" distL="114300" distR="114300" simplePos="0" relativeHeight="251731968" behindDoc="0" locked="0" layoutInCell="1" allowOverlap="1" wp14:anchorId="7FE1FE74" wp14:editId="6DEA838C">
                <wp:simplePos x="0" y="0"/>
                <wp:positionH relativeFrom="column">
                  <wp:posOffset>-4445</wp:posOffset>
                </wp:positionH>
                <wp:positionV relativeFrom="paragraph">
                  <wp:posOffset>490855</wp:posOffset>
                </wp:positionV>
                <wp:extent cx="5873115" cy="194310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431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12A79" w14:textId="66C73CBF" w:rsidR="00052E89" w:rsidRDefault="00052E89" w:rsidP="000D10FB">
                            <w:pPr>
                              <w:rPr>
                                <w:color w:val="auto"/>
                              </w:rPr>
                            </w:pPr>
                            <w:r>
                              <w:rPr>
                                <w:color w:val="auto"/>
                              </w:rPr>
                              <w:t>Paraffinöl enthält Alkane mit Kohlenstoffkettenlängen von ca. 15 C-Atomen. Bei der Erdölraffination entspräche dies dem Mitteldestillat. Dieses wird zu kürzerkettigen Alkanen gecrackt, die sich in den Stoffeigenschaften der Viskosität und Brennbarkeit deutlich vom Ausgangsstoff unterscheiden. Als Vorwissen werden typische Eigenschaften (Viskosität, Brennbarkeit, Siedetemperatur) und Nomenklatur der Alkane vorausgesetzt.</w:t>
                            </w:r>
                          </w:p>
                          <w:p w14:paraId="04724E99" w14:textId="326BA062" w:rsidR="00052E89" w:rsidRPr="00F31EBF" w:rsidRDefault="00052E89" w:rsidP="000D10FB">
                            <w:pPr>
                              <w:rPr>
                                <w:color w:val="auto"/>
                              </w:rPr>
                            </w:pPr>
                            <w:r>
                              <w:rPr>
                                <w:color w:val="auto"/>
                              </w:rPr>
                              <w:t>Der Versuch muss im Abzug durchgeführt werden, da die entstehenden Reaktionsprodukte stark riechen und nicht eingeatmet werden sollen.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35pt;margin-top:38.65pt;width:462.45pt;height:1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F27gIAADI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" fillcolor="white [3201]" strokecolor="#4bacc6 [3208]" strokeweight="1pt">
                <v:stroke dashstyle="dash"/>
                <v:shadow color="#868686"/>
                <v:textbox>
                  <w:txbxContent>
                    <w:p w14:paraId="2B012A79" w14:textId="66C73CBF" w:rsidR="00052E89" w:rsidRDefault="00052E89" w:rsidP="000D10FB">
                      <w:pPr>
                        <w:rPr>
                          <w:color w:val="auto"/>
                        </w:rPr>
                      </w:pPr>
                      <w:r>
                        <w:rPr>
                          <w:color w:val="auto"/>
                        </w:rPr>
                        <w:t xml:space="preserve">Paraffinöl enthält Alkane mit Kohlenstoffkettenlängen von ca. 15 C-Atomen. Bei der Erdölraffination entspräche dies dem Mitteldestillat. Dieses wird zu </w:t>
                      </w:r>
                      <w:proofErr w:type="spellStart"/>
                      <w:r>
                        <w:rPr>
                          <w:color w:val="auto"/>
                        </w:rPr>
                        <w:t>kürzerkettigen</w:t>
                      </w:r>
                      <w:proofErr w:type="spellEnd"/>
                      <w:r>
                        <w:rPr>
                          <w:color w:val="auto"/>
                        </w:rPr>
                        <w:t xml:space="preserve"> Alkanen gecrackt, die sich in den Stoffeigenschaften der Viskosität und Brennbarkeit deutlich vom Ausgangsstoff unterscheiden. Als Vorwissen werden typische Eigenschaften (Viskosität, Brennbarkeit, Siedetemperatur) und Nomenklatur der Alkane vorausgesetzt.</w:t>
                      </w:r>
                    </w:p>
                    <w:p w14:paraId="04724E99" w14:textId="326BA062" w:rsidR="00052E89" w:rsidRPr="00F31EBF" w:rsidRDefault="00052E89" w:rsidP="000D10FB">
                      <w:pPr>
                        <w:rPr>
                          <w:color w:val="auto"/>
                        </w:rPr>
                      </w:pPr>
                      <w:r>
                        <w:rPr>
                          <w:color w:val="auto"/>
                        </w:rPr>
                        <w:t>Der Versuch muss im Abzug durchgeführt werden, da die entstehenden Reaktionsprodukte stark riechen und nicht eingeatmet werden sollen.</w:t>
                      </w:r>
                    </w:p>
                  </w:txbxContent>
                </v:textbox>
                <w10:wrap type="square"/>
              </v:shape>
            </w:pict>
          </mc:Fallback>
        </mc:AlternateContent>
      </w:r>
      <w:bookmarkEnd w:id="3"/>
      <w:r w:rsidR="00977ED8" w:rsidRPr="007D6745">
        <w:rPr>
          <w:color w:val="000000" w:themeColor="text1"/>
        </w:rPr>
        <w:t>Lehrer</w:t>
      </w:r>
      <w:r w:rsidR="00F31EBF" w:rsidRPr="007D6745">
        <w:rPr>
          <w:color w:val="000000" w:themeColor="text1"/>
        </w:rPr>
        <w:t xml:space="preserve">versuch – </w:t>
      </w:r>
      <w:r w:rsidR="00F603FA">
        <w:rPr>
          <w:color w:val="000000" w:themeColor="text1"/>
        </w:rPr>
        <w:t xml:space="preserve">V1 </w:t>
      </w:r>
      <w:r w:rsidRPr="007D6745">
        <w:rPr>
          <w:color w:val="000000" w:themeColor="text1"/>
        </w:rPr>
        <w:t>Cracken von Paraffinöl</w:t>
      </w:r>
      <w:bookmarkEnd w:id="4"/>
    </w:p>
    <w:p w14:paraId="23A4A808" w14:textId="49B699D7" w:rsidR="00D76F6F" w:rsidRPr="007D6745" w:rsidRDefault="00D76F6F" w:rsidP="002E6B07">
      <w:pPr>
        <w:spacing w:line="240" w:lineRule="auto"/>
        <w:rPr>
          <w:color w:val="000000" w:themeColor="text1"/>
          <w:sz w:val="2"/>
          <w:szCs w:val="2"/>
        </w:rPr>
      </w:pPr>
    </w:p>
    <w:tbl>
      <w:tblPr>
        <w:tblpPr w:leftFromText="141" w:rightFromText="141" w:vertAnchor="text" w:horzAnchor="margin" w:tblpY="6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E3115" w:rsidRPr="007D6745" w14:paraId="3823B0D9" w14:textId="77777777" w:rsidTr="00BE3115">
        <w:tc>
          <w:tcPr>
            <w:tcW w:w="9322" w:type="dxa"/>
            <w:gridSpan w:val="9"/>
            <w:shd w:val="clear" w:color="auto" w:fill="4F81BD"/>
            <w:vAlign w:val="center"/>
          </w:tcPr>
          <w:p w14:paraId="4AE1165C" w14:textId="77777777" w:rsidR="00BE3115" w:rsidRPr="007D6745" w:rsidRDefault="00BE3115" w:rsidP="00BE3115">
            <w:pPr>
              <w:spacing w:after="0"/>
              <w:jc w:val="center"/>
              <w:rPr>
                <w:b/>
                <w:bCs/>
                <w:color w:val="000000" w:themeColor="text1"/>
              </w:rPr>
            </w:pPr>
            <w:r w:rsidRPr="007D6745">
              <w:rPr>
                <w:b/>
                <w:bCs/>
                <w:color w:val="000000" w:themeColor="text1"/>
              </w:rPr>
              <w:t>Gefahrenstoffe</w:t>
            </w:r>
          </w:p>
        </w:tc>
      </w:tr>
      <w:tr w:rsidR="00BE3115" w:rsidRPr="007D6745" w14:paraId="3FDBE826" w14:textId="77777777" w:rsidTr="00BE31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C443E1D" w14:textId="2CA0C5E1" w:rsidR="00BE3115" w:rsidRPr="007D6745" w:rsidRDefault="00BE3115" w:rsidP="00BE3115">
            <w:pPr>
              <w:spacing w:after="0" w:line="276" w:lineRule="auto"/>
              <w:jc w:val="center"/>
              <w:rPr>
                <w:bCs/>
                <w:color w:val="000000" w:themeColor="text1"/>
              </w:rPr>
            </w:pPr>
            <w:r>
              <w:rPr>
                <w:bCs/>
                <w:color w:val="000000" w:themeColor="text1"/>
              </w:rPr>
              <w:t>Benzin</w:t>
            </w:r>
          </w:p>
        </w:tc>
        <w:tc>
          <w:tcPr>
            <w:tcW w:w="3177" w:type="dxa"/>
            <w:gridSpan w:val="3"/>
            <w:tcBorders>
              <w:top w:val="single" w:sz="8" w:space="0" w:color="4F81BD"/>
              <w:bottom w:val="single" w:sz="8" w:space="0" w:color="4F81BD"/>
            </w:tcBorders>
            <w:shd w:val="clear" w:color="auto" w:fill="auto"/>
            <w:vAlign w:val="center"/>
          </w:tcPr>
          <w:p w14:paraId="710FAABC" w14:textId="7330F364" w:rsidR="00BE3115" w:rsidRPr="007D6745" w:rsidRDefault="00BE3115" w:rsidP="00BE3115">
            <w:pPr>
              <w:spacing w:after="0" w:line="276" w:lineRule="auto"/>
              <w:jc w:val="center"/>
              <w:rPr>
                <w:color w:val="000000" w:themeColor="text1"/>
                <w:sz w:val="20"/>
              </w:rPr>
            </w:pPr>
            <w:r>
              <w:rPr>
                <w:color w:val="000000" w:themeColor="text1"/>
                <w:sz w:val="20"/>
              </w:rPr>
              <w:t>H: 225, 315, 304, 336,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115E417" w14:textId="37F631D9" w:rsidR="00BE3115" w:rsidRPr="007D6745" w:rsidRDefault="00BE3115" w:rsidP="005E3252">
            <w:pPr>
              <w:spacing w:after="0" w:line="276" w:lineRule="auto"/>
              <w:jc w:val="center"/>
              <w:rPr>
                <w:color w:val="000000" w:themeColor="text1"/>
                <w:sz w:val="20"/>
              </w:rPr>
            </w:pPr>
            <w:r>
              <w:rPr>
                <w:color w:val="000000" w:themeColor="text1"/>
                <w:sz w:val="20"/>
              </w:rPr>
              <w:t>P: 210, 273, 301+310, 331, 302+352</w:t>
            </w:r>
          </w:p>
        </w:tc>
      </w:tr>
      <w:tr w:rsidR="00BE3115" w:rsidRPr="007D6745" w14:paraId="2D647686" w14:textId="77777777" w:rsidTr="00BE31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265D092" w14:textId="77777777" w:rsidR="00BE3115" w:rsidRPr="007D6745" w:rsidRDefault="00BE3115" w:rsidP="00BE3115">
            <w:pPr>
              <w:spacing w:after="0" w:line="276" w:lineRule="auto"/>
              <w:jc w:val="center"/>
              <w:rPr>
                <w:color w:val="000000" w:themeColor="text1"/>
              </w:rPr>
            </w:pPr>
            <w:r w:rsidRPr="007D6745">
              <w:rPr>
                <w:color w:val="000000" w:themeColor="text1"/>
              </w:rPr>
              <w:t>Heptan</w:t>
            </w:r>
          </w:p>
        </w:tc>
        <w:tc>
          <w:tcPr>
            <w:tcW w:w="3177" w:type="dxa"/>
            <w:gridSpan w:val="3"/>
            <w:tcBorders>
              <w:top w:val="single" w:sz="8" w:space="0" w:color="4F81BD"/>
              <w:bottom w:val="single" w:sz="8" w:space="0" w:color="4F81BD"/>
            </w:tcBorders>
            <w:shd w:val="clear" w:color="auto" w:fill="auto"/>
            <w:vAlign w:val="center"/>
          </w:tcPr>
          <w:p w14:paraId="46FF6361" w14:textId="0BB7D554" w:rsidR="00BE3115" w:rsidRPr="007D6745" w:rsidRDefault="00BE3115" w:rsidP="00BE3115">
            <w:pPr>
              <w:spacing w:after="0" w:line="276" w:lineRule="auto"/>
              <w:jc w:val="center"/>
              <w:rPr>
                <w:color w:val="000000" w:themeColor="text1"/>
                <w:sz w:val="20"/>
              </w:rPr>
            </w:pPr>
            <w:r w:rsidRPr="007D6745">
              <w:rPr>
                <w:color w:val="000000" w:themeColor="text1"/>
                <w:sz w:val="20"/>
              </w:rPr>
              <w:t>H</w:t>
            </w:r>
            <w:r>
              <w:rPr>
                <w:color w:val="000000" w:themeColor="text1"/>
                <w:sz w:val="20"/>
              </w:rPr>
              <w:t xml:space="preserve">: </w:t>
            </w:r>
            <w:r w:rsidRPr="007D6745">
              <w:rPr>
                <w:color w:val="000000" w:themeColor="text1"/>
                <w:sz w:val="20"/>
              </w:rPr>
              <w:t>225, 304, 315, 336, 410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E946145" w14:textId="77777777" w:rsidR="00BE3115" w:rsidRPr="007D6745" w:rsidRDefault="00BE3115" w:rsidP="00BE3115">
            <w:pPr>
              <w:spacing w:after="0" w:line="276" w:lineRule="auto"/>
              <w:jc w:val="center"/>
              <w:rPr>
                <w:color w:val="000000" w:themeColor="text1"/>
                <w:sz w:val="20"/>
              </w:rPr>
            </w:pPr>
            <w:r w:rsidRPr="007D6745">
              <w:rPr>
                <w:color w:val="000000" w:themeColor="text1"/>
                <w:sz w:val="20"/>
              </w:rPr>
              <w:t>P: 210, 273, 301+310, 331, 302+352, 403+235</w:t>
            </w:r>
          </w:p>
        </w:tc>
      </w:tr>
      <w:tr w:rsidR="00BE3115" w:rsidRPr="007D6745" w14:paraId="02CB378C" w14:textId="77777777" w:rsidTr="00BE31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223C016" w14:textId="0405612B" w:rsidR="00BE3115" w:rsidRPr="007D6745" w:rsidRDefault="00BE3115" w:rsidP="00BE3115">
            <w:pPr>
              <w:spacing w:after="0" w:line="276" w:lineRule="auto"/>
              <w:jc w:val="center"/>
              <w:rPr>
                <w:color w:val="000000" w:themeColor="text1"/>
              </w:rPr>
            </w:pPr>
            <w:r>
              <w:rPr>
                <w:color w:val="000000" w:themeColor="text1"/>
              </w:rPr>
              <w:t>Cyclohexan</w:t>
            </w:r>
          </w:p>
        </w:tc>
        <w:tc>
          <w:tcPr>
            <w:tcW w:w="3177" w:type="dxa"/>
            <w:gridSpan w:val="3"/>
            <w:tcBorders>
              <w:top w:val="single" w:sz="8" w:space="0" w:color="4F81BD"/>
              <w:bottom w:val="single" w:sz="8" w:space="0" w:color="4F81BD"/>
            </w:tcBorders>
            <w:shd w:val="clear" w:color="auto" w:fill="auto"/>
            <w:vAlign w:val="center"/>
          </w:tcPr>
          <w:p w14:paraId="308CB175" w14:textId="73E84074" w:rsidR="00BE3115" w:rsidRPr="007D6745" w:rsidRDefault="00BE3115" w:rsidP="005E3252">
            <w:pPr>
              <w:spacing w:after="0" w:line="276" w:lineRule="auto"/>
              <w:jc w:val="center"/>
              <w:rPr>
                <w:color w:val="000000" w:themeColor="text1"/>
                <w:sz w:val="20"/>
              </w:rPr>
            </w:pPr>
            <w:r>
              <w:rPr>
                <w:color w:val="000000" w:themeColor="text1"/>
                <w:sz w:val="20"/>
              </w:rPr>
              <w:t xml:space="preserve">H: 225, </w:t>
            </w:r>
            <w:r w:rsidRPr="005E3252">
              <w:rPr>
                <w:color w:val="000000" w:themeColor="text1"/>
              </w:rPr>
              <w:t>304</w:t>
            </w:r>
            <w:r>
              <w:rPr>
                <w:color w:val="000000" w:themeColor="text1"/>
                <w:sz w:val="20"/>
              </w:rPr>
              <w:t>, 315,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080A874" w14:textId="2FFD89EB" w:rsidR="00BE3115" w:rsidRPr="007D6745" w:rsidRDefault="00BE3115" w:rsidP="005E3252">
            <w:pPr>
              <w:spacing w:after="0" w:line="276" w:lineRule="auto"/>
              <w:jc w:val="center"/>
              <w:rPr>
                <w:color w:val="000000" w:themeColor="text1"/>
                <w:sz w:val="20"/>
              </w:rPr>
            </w:pPr>
            <w:r>
              <w:rPr>
                <w:color w:val="000000" w:themeColor="text1"/>
                <w:sz w:val="20"/>
              </w:rPr>
              <w:t>P: 210, 240, 273, 301+310, 331, 403+</w:t>
            </w:r>
            <w:r w:rsidRPr="005E3252">
              <w:rPr>
                <w:color w:val="000000" w:themeColor="text1"/>
              </w:rPr>
              <w:t>235</w:t>
            </w:r>
          </w:p>
        </w:tc>
      </w:tr>
      <w:tr w:rsidR="00BE3115" w:rsidRPr="007D6745" w14:paraId="1F741DF5" w14:textId="77777777" w:rsidTr="00BE3115">
        <w:tc>
          <w:tcPr>
            <w:tcW w:w="1009" w:type="dxa"/>
            <w:tcBorders>
              <w:top w:val="single" w:sz="8" w:space="0" w:color="4F81BD"/>
              <w:left w:val="single" w:sz="8" w:space="0" w:color="4F81BD"/>
              <w:bottom w:val="single" w:sz="8" w:space="0" w:color="4F81BD"/>
            </w:tcBorders>
            <w:shd w:val="clear" w:color="auto" w:fill="auto"/>
            <w:vAlign w:val="center"/>
          </w:tcPr>
          <w:p w14:paraId="7531D256" w14:textId="77777777" w:rsidR="00BE3115" w:rsidRPr="007D6745" w:rsidRDefault="00BE3115" w:rsidP="00BE3115">
            <w:pPr>
              <w:spacing w:after="0"/>
              <w:jc w:val="center"/>
              <w:rPr>
                <w:b/>
                <w:bCs/>
                <w:color w:val="000000" w:themeColor="text1"/>
              </w:rPr>
            </w:pPr>
            <w:r w:rsidRPr="007D6745">
              <w:rPr>
                <w:b/>
                <w:noProof/>
                <w:color w:val="000000" w:themeColor="text1"/>
                <w:lang w:eastAsia="de-DE"/>
              </w:rPr>
              <w:drawing>
                <wp:inline distT="0" distB="0" distL="0" distR="0" wp14:anchorId="44AE0E28" wp14:editId="6461E7B3">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35F3072"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1B02AFB2" wp14:editId="35DF2307">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D23AFD"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1516396A" wp14:editId="10A5436B">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2DD0E1"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2F182448" wp14:editId="4C34B1C7">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1B320D4"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1C94EE0C" wp14:editId="187CF22B">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FFF3DBB"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0C630AC1" wp14:editId="4EA04B41">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DF00B2B"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7673DED7" wp14:editId="5638E354">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E96176"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5F75E5DB" wp14:editId="48FFE251">
                  <wp:extent cx="511175" cy="51117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04CDAD7" w14:textId="77777777" w:rsidR="00BE3115" w:rsidRPr="007D6745" w:rsidRDefault="00BE3115" w:rsidP="00BE3115">
            <w:pPr>
              <w:spacing w:after="0"/>
              <w:jc w:val="center"/>
              <w:rPr>
                <w:color w:val="000000" w:themeColor="text1"/>
              </w:rPr>
            </w:pPr>
            <w:r w:rsidRPr="007D6745">
              <w:rPr>
                <w:noProof/>
                <w:color w:val="000000" w:themeColor="text1"/>
                <w:lang w:eastAsia="de-DE"/>
              </w:rPr>
              <w:drawing>
                <wp:inline distT="0" distB="0" distL="0" distR="0" wp14:anchorId="1B9A1C83" wp14:editId="779C3C54">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14:paraId="00654288" w14:textId="77777777" w:rsidR="005E3252" w:rsidRDefault="005E3252" w:rsidP="005E3252">
      <w:pPr>
        <w:spacing w:line="240" w:lineRule="auto"/>
        <w:rPr>
          <w:rFonts w:asciiTheme="majorHAnsi" w:hAnsiTheme="majorHAnsi"/>
          <w:color w:val="000000" w:themeColor="text1"/>
        </w:rPr>
      </w:pPr>
    </w:p>
    <w:p w14:paraId="5D6D5C40" w14:textId="0DA66310" w:rsidR="00BE3115" w:rsidRDefault="005E3252" w:rsidP="005E3252">
      <w:pPr>
        <w:spacing w:line="240" w:lineRule="auto"/>
        <w:rPr>
          <w:rFonts w:asciiTheme="majorHAnsi" w:hAnsiTheme="majorHAnsi"/>
          <w:color w:val="000000" w:themeColor="text1"/>
        </w:rPr>
      </w:pPr>
      <w:r>
        <w:rPr>
          <w:rFonts w:asciiTheme="majorHAnsi" w:hAnsiTheme="majorHAnsi"/>
          <w:color w:val="000000" w:themeColor="text1"/>
        </w:rPr>
        <w:t>Es können noch weitere Stoffe entstehen, für die ähnliche Gefahrenhinweise gelten. Zur Vermeidung von Gefahren ist stets unter dem Abzug zu arbeiten. Beim Abbau und der Reinigung der Apparatur Handschuhe tragen.</w:t>
      </w:r>
    </w:p>
    <w:p w14:paraId="55C6206D" w14:textId="77777777" w:rsidR="005E3252" w:rsidRDefault="005E3252" w:rsidP="005E3252">
      <w:pPr>
        <w:spacing w:line="240" w:lineRule="auto"/>
        <w:rPr>
          <w:rFonts w:asciiTheme="majorHAnsi" w:hAnsiTheme="majorHAnsi"/>
          <w:color w:val="000000" w:themeColor="text1"/>
        </w:rPr>
      </w:pPr>
    </w:p>
    <w:p w14:paraId="2F59A729" w14:textId="45E048C3" w:rsidR="00A9233D" w:rsidRPr="007D6745" w:rsidRDefault="008E1A25" w:rsidP="008E1A25">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 xml:space="preserve">Materialien: </w:t>
      </w:r>
      <w:r w:rsidRPr="007D6745">
        <w:rPr>
          <w:rFonts w:asciiTheme="majorHAnsi" w:hAnsiTheme="majorHAnsi"/>
          <w:color w:val="000000" w:themeColor="text1"/>
        </w:rPr>
        <w:tab/>
      </w:r>
      <w:r w:rsidRPr="007D6745">
        <w:rPr>
          <w:rFonts w:asciiTheme="majorHAnsi" w:hAnsiTheme="majorHAnsi"/>
          <w:color w:val="000000" w:themeColor="text1"/>
        </w:rPr>
        <w:tab/>
      </w:r>
      <w:r w:rsidR="003D3601" w:rsidRPr="007D6745">
        <w:rPr>
          <w:rFonts w:asciiTheme="majorHAnsi" w:hAnsiTheme="majorHAnsi"/>
          <w:color w:val="000000" w:themeColor="text1"/>
        </w:rPr>
        <w:t xml:space="preserve">2 Stative, </w:t>
      </w:r>
      <w:r w:rsidR="003B5977">
        <w:rPr>
          <w:rFonts w:asciiTheme="majorHAnsi" w:hAnsiTheme="majorHAnsi"/>
          <w:color w:val="000000" w:themeColor="text1"/>
        </w:rPr>
        <w:t>Stativklemme</w:t>
      </w:r>
      <w:r w:rsidR="00FF0F61" w:rsidRPr="007D6745">
        <w:rPr>
          <w:rFonts w:asciiTheme="majorHAnsi" w:hAnsiTheme="majorHAnsi"/>
          <w:color w:val="000000" w:themeColor="text1"/>
        </w:rPr>
        <w:t xml:space="preserve">n, </w:t>
      </w:r>
      <w:r w:rsidR="003D3601" w:rsidRPr="007D6745">
        <w:rPr>
          <w:rFonts w:asciiTheme="majorHAnsi" w:hAnsiTheme="majorHAnsi"/>
          <w:color w:val="000000" w:themeColor="text1"/>
        </w:rPr>
        <w:t xml:space="preserve">gebogenes </w:t>
      </w:r>
      <w:r w:rsidR="002F792F" w:rsidRPr="007D6745">
        <w:rPr>
          <w:rFonts w:asciiTheme="majorHAnsi" w:hAnsiTheme="majorHAnsi"/>
          <w:color w:val="000000" w:themeColor="text1"/>
        </w:rPr>
        <w:t>Glasroh</w:t>
      </w:r>
      <w:r w:rsidR="002E6B07" w:rsidRPr="007D6745">
        <w:rPr>
          <w:rFonts w:asciiTheme="majorHAnsi" w:hAnsiTheme="majorHAnsi"/>
          <w:color w:val="000000" w:themeColor="text1"/>
        </w:rPr>
        <w:t>r</w:t>
      </w:r>
      <w:r w:rsidR="003D3601" w:rsidRPr="007D6745">
        <w:rPr>
          <w:rFonts w:asciiTheme="majorHAnsi" w:hAnsiTheme="majorHAnsi"/>
          <w:color w:val="000000" w:themeColor="text1"/>
        </w:rPr>
        <w:t xml:space="preserve">, hitzefestes Reagenzglas, </w:t>
      </w:r>
      <w:r w:rsidR="00FF0F61" w:rsidRPr="007D6745">
        <w:rPr>
          <w:rFonts w:asciiTheme="majorHAnsi" w:hAnsiTheme="majorHAnsi"/>
          <w:color w:val="000000" w:themeColor="text1"/>
        </w:rPr>
        <w:t>Reage</w:t>
      </w:r>
      <w:r w:rsidR="00A015BF" w:rsidRPr="007D6745">
        <w:rPr>
          <w:rFonts w:asciiTheme="majorHAnsi" w:hAnsiTheme="majorHAnsi"/>
          <w:color w:val="000000" w:themeColor="text1"/>
        </w:rPr>
        <w:t>nzglas</w:t>
      </w:r>
      <w:r w:rsidR="00FF0F61" w:rsidRPr="007D6745">
        <w:rPr>
          <w:rFonts w:asciiTheme="majorHAnsi" w:hAnsiTheme="majorHAnsi"/>
          <w:color w:val="000000" w:themeColor="text1"/>
        </w:rPr>
        <w:t xml:space="preserve">, </w:t>
      </w:r>
      <w:r w:rsidR="002F792F" w:rsidRPr="007D6745">
        <w:rPr>
          <w:rFonts w:asciiTheme="majorHAnsi" w:hAnsiTheme="majorHAnsi"/>
          <w:color w:val="000000" w:themeColor="text1"/>
        </w:rPr>
        <w:t>durchbo</w:t>
      </w:r>
      <w:r w:rsidR="002E6B07" w:rsidRPr="007D6745">
        <w:rPr>
          <w:rFonts w:asciiTheme="majorHAnsi" w:hAnsiTheme="majorHAnsi"/>
          <w:color w:val="000000" w:themeColor="text1"/>
        </w:rPr>
        <w:t>h</w:t>
      </w:r>
      <w:r w:rsidR="002F792F" w:rsidRPr="007D6745">
        <w:rPr>
          <w:rFonts w:asciiTheme="majorHAnsi" w:hAnsiTheme="majorHAnsi"/>
          <w:color w:val="000000" w:themeColor="text1"/>
        </w:rPr>
        <w:t xml:space="preserve">rter Stopfen, </w:t>
      </w:r>
      <w:r w:rsidR="00FF0F61" w:rsidRPr="007D6745">
        <w:rPr>
          <w:rFonts w:asciiTheme="majorHAnsi" w:hAnsiTheme="majorHAnsi"/>
          <w:color w:val="000000" w:themeColor="text1"/>
        </w:rPr>
        <w:t>Glasschale, Spatel,</w:t>
      </w:r>
      <w:r w:rsidR="002F792F" w:rsidRPr="007D6745">
        <w:rPr>
          <w:rFonts w:asciiTheme="majorHAnsi" w:hAnsiTheme="majorHAnsi"/>
          <w:color w:val="000000" w:themeColor="text1"/>
        </w:rPr>
        <w:t xml:space="preserve"> Gasbrenner,</w:t>
      </w:r>
      <w:r w:rsidR="00FF0F61" w:rsidRPr="007D6745">
        <w:rPr>
          <w:rFonts w:asciiTheme="majorHAnsi" w:hAnsiTheme="majorHAnsi"/>
          <w:color w:val="000000" w:themeColor="text1"/>
        </w:rPr>
        <w:t xml:space="preserve"> Pinzette</w:t>
      </w:r>
      <w:r w:rsidR="006B2C77" w:rsidRPr="007D6745">
        <w:rPr>
          <w:rFonts w:asciiTheme="majorHAnsi" w:hAnsiTheme="majorHAnsi"/>
          <w:color w:val="000000" w:themeColor="text1"/>
        </w:rPr>
        <w:t>, Holzstab</w:t>
      </w:r>
    </w:p>
    <w:p w14:paraId="1D6EAD8F" w14:textId="19E37715" w:rsidR="008E1A25" w:rsidRPr="007D6745" w:rsidRDefault="00A9233D" w:rsidP="008E1A25">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Chemikalien:</w:t>
      </w:r>
      <w:r w:rsidRPr="007D6745">
        <w:rPr>
          <w:rFonts w:asciiTheme="majorHAnsi" w:hAnsiTheme="majorHAnsi"/>
          <w:color w:val="000000" w:themeColor="text1"/>
        </w:rPr>
        <w:tab/>
      </w:r>
      <w:r w:rsidRPr="007D6745">
        <w:rPr>
          <w:rFonts w:asciiTheme="majorHAnsi" w:hAnsiTheme="majorHAnsi"/>
          <w:color w:val="000000" w:themeColor="text1"/>
        </w:rPr>
        <w:tab/>
      </w:r>
      <w:r w:rsidR="003D3601" w:rsidRPr="007D6745">
        <w:rPr>
          <w:rFonts w:asciiTheme="majorHAnsi" w:hAnsiTheme="majorHAnsi"/>
          <w:color w:val="000000" w:themeColor="text1"/>
        </w:rPr>
        <w:t xml:space="preserve">Perlkatalysator, </w:t>
      </w:r>
      <w:r w:rsidR="00FF0F61" w:rsidRPr="007D6745">
        <w:rPr>
          <w:rFonts w:asciiTheme="majorHAnsi" w:hAnsiTheme="majorHAnsi"/>
          <w:color w:val="000000" w:themeColor="text1"/>
        </w:rPr>
        <w:t>Paraffinöl, Eis-Wasser-Gemisch</w:t>
      </w:r>
      <w:r w:rsidR="00A015BF" w:rsidRPr="007D6745">
        <w:rPr>
          <w:rFonts w:asciiTheme="majorHAnsi" w:hAnsiTheme="majorHAnsi"/>
          <w:color w:val="000000" w:themeColor="text1"/>
        </w:rPr>
        <w:t>, Glaswolle</w:t>
      </w:r>
    </w:p>
    <w:p w14:paraId="536F681D" w14:textId="2EC15A86" w:rsidR="002F792F" w:rsidRDefault="008E1A25" w:rsidP="002F792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 xml:space="preserve">Durchführung: </w:t>
      </w:r>
      <w:r w:rsidRPr="007D6745">
        <w:rPr>
          <w:rFonts w:asciiTheme="majorHAnsi" w:hAnsiTheme="majorHAnsi"/>
          <w:color w:val="000000" w:themeColor="text1"/>
        </w:rPr>
        <w:tab/>
      </w:r>
      <w:r w:rsidRPr="007D6745">
        <w:rPr>
          <w:rFonts w:asciiTheme="majorHAnsi" w:hAnsiTheme="majorHAnsi"/>
          <w:color w:val="000000" w:themeColor="text1"/>
        </w:rPr>
        <w:tab/>
      </w:r>
      <w:r w:rsidR="00A015BF" w:rsidRPr="007D6745">
        <w:rPr>
          <w:rFonts w:asciiTheme="majorHAnsi" w:hAnsiTheme="majorHAnsi"/>
          <w:color w:val="000000" w:themeColor="text1"/>
        </w:rPr>
        <w:t xml:space="preserve">In das Reagenzglas werden 2 – 3 mL Paraffinöl und zwei Spatellöffel Perlkatalysator gegeben. Darüber wird etwas Glaswolle in das Reagenzglas geschoben, damit </w:t>
      </w:r>
      <w:r w:rsidR="002F792F" w:rsidRPr="007D6745">
        <w:rPr>
          <w:rFonts w:asciiTheme="majorHAnsi" w:hAnsiTheme="majorHAnsi"/>
          <w:color w:val="000000" w:themeColor="text1"/>
        </w:rPr>
        <w:t xml:space="preserve">das Paraffinöl beim Sieden nicht direkt in die Destillierbrücke übergehen kann. Das Reagenzglas wird mit einem durchbohrten Gummistopfen verschlossen durch den das Glasrohr gesteckt wurde. Das Glasrohr führt in ein Reagenzglas, das in einem Eis-Wasser-Gemisch gekühlt wird. Das </w:t>
      </w:r>
      <w:r w:rsidR="002F792F" w:rsidRPr="007D6745">
        <w:rPr>
          <w:rFonts w:asciiTheme="majorHAnsi" w:hAnsiTheme="majorHAnsi"/>
          <w:color w:val="000000" w:themeColor="text1"/>
        </w:rPr>
        <w:lastRenderedPageBreak/>
        <w:t xml:space="preserve">Paraffinöl mit dem Perlkatalysator wird mit dem Gasbrenner erhitzt. </w:t>
      </w:r>
      <w:r w:rsidR="003B5977">
        <w:rPr>
          <w:rFonts w:asciiTheme="majorHAnsi" w:hAnsiTheme="majorHAnsi"/>
          <w:color w:val="000000" w:themeColor="text1"/>
        </w:rPr>
        <w:t>Das a</w:t>
      </w:r>
      <w:r w:rsidR="002F792F" w:rsidRPr="007D6745">
        <w:rPr>
          <w:rFonts w:asciiTheme="majorHAnsi" w:hAnsiTheme="majorHAnsi"/>
          <w:color w:val="000000" w:themeColor="text1"/>
        </w:rPr>
        <w:t>ufgefan</w:t>
      </w:r>
      <w:r w:rsidR="003B5977">
        <w:rPr>
          <w:rFonts w:asciiTheme="majorHAnsi" w:hAnsiTheme="majorHAnsi"/>
          <w:color w:val="000000" w:themeColor="text1"/>
        </w:rPr>
        <w:t>gene</w:t>
      </w:r>
      <w:r w:rsidR="002F792F" w:rsidRPr="007D6745">
        <w:rPr>
          <w:rFonts w:asciiTheme="majorHAnsi" w:hAnsiTheme="majorHAnsi"/>
          <w:color w:val="000000" w:themeColor="text1"/>
        </w:rPr>
        <w:t xml:space="preserve"> Kondensat wird </w:t>
      </w:r>
      <w:r w:rsidR="006B2C77" w:rsidRPr="007D6745">
        <w:rPr>
          <w:rFonts w:asciiTheme="majorHAnsi" w:hAnsiTheme="majorHAnsi"/>
          <w:color w:val="000000" w:themeColor="text1"/>
        </w:rPr>
        <w:t>mit Paraffinöl verglichen. I</w:t>
      </w:r>
      <w:r w:rsidR="002F792F" w:rsidRPr="007D6745">
        <w:rPr>
          <w:rFonts w:asciiTheme="majorHAnsi" w:hAnsiTheme="majorHAnsi"/>
          <w:color w:val="000000" w:themeColor="text1"/>
        </w:rPr>
        <w:t xml:space="preserve">n einer Porzellanschale </w:t>
      </w:r>
      <w:r w:rsidR="006B2C77" w:rsidRPr="007D6745">
        <w:rPr>
          <w:rFonts w:asciiTheme="majorHAnsi" w:hAnsiTheme="majorHAnsi"/>
          <w:color w:val="000000" w:themeColor="text1"/>
        </w:rPr>
        <w:t>wird sich beiden Stoffen mit der brennenden Holzstabspitze genähert.</w:t>
      </w:r>
    </w:p>
    <w:p w14:paraId="52ED01F7" w14:textId="77777777" w:rsidR="00C15ADE" w:rsidRDefault="00C15ADE" w:rsidP="00AE1A30">
      <w:pPr>
        <w:jc w:val="center"/>
      </w:pPr>
      <w:r>
        <w:rPr>
          <w:noProof/>
          <w:lang w:eastAsia="de-DE"/>
        </w:rPr>
        <w:drawing>
          <wp:inline distT="0" distB="0" distL="0" distR="0" wp14:anchorId="66E94857" wp14:editId="55A20459">
            <wp:extent cx="4029018" cy="3420000"/>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367.JPG"/>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4029018" cy="3420000"/>
                    </a:xfrm>
                    <a:prstGeom prst="rect">
                      <a:avLst/>
                    </a:prstGeom>
                    <a:ln>
                      <a:noFill/>
                    </a:ln>
                    <a:extLst>
                      <a:ext uri="{53640926-AAD7-44D8-BBD7-CCE9431645EC}">
                        <a14:shadowObscured xmlns:a14="http://schemas.microsoft.com/office/drawing/2010/main"/>
                      </a:ext>
                    </a:extLst>
                  </pic:spPr>
                </pic:pic>
              </a:graphicData>
            </a:graphic>
          </wp:inline>
        </w:drawing>
      </w:r>
    </w:p>
    <w:p w14:paraId="137A116B" w14:textId="5F346EE5" w:rsidR="00C15ADE" w:rsidRDefault="00C15ADE" w:rsidP="00A6467A">
      <w:pPr>
        <w:pStyle w:val="Beschriftung"/>
        <w:jc w:val="left"/>
        <w:rPr>
          <w:rFonts w:asciiTheme="majorHAnsi" w:hAnsiTheme="majorHAnsi"/>
          <w:color w:val="000000" w:themeColor="text1"/>
        </w:rPr>
      </w:pPr>
      <w:r>
        <w:t xml:space="preserve">Abb. </w:t>
      </w:r>
      <w:r w:rsidR="002D146B">
        <w:fldChar w:fldCharType="begin"/>
      </w:r>
      <w:r w:rsidR="002D146B">
        <w:instrText xml:space="preserve"> SEQ Abb. \* ARABIC </w:instrText>
      </w:r>
      <w:r w:rsidR="002D146B">
        <w:fldChar w:fldCharType="separate"/>
      </w:r>
      <w:r w:rsidR="000A6E84">
        <w:rPr>
          <w:noProof/>
        </w:rPr>
        <w:t>1</w:t>
      </w:r>
      <w:r w:rsidR="002D146B">
        <w:rPr>
          <w:noProof/>
        </w:rPr>
        <w:fldChar w:fldCharType="end"/>
      </w:r>
      <w:r w:rsidR="003B5977">
        <w:t>: Versuchsaufbau:</w:t>
      </w:r>
      <w:r>
        <w:t xml:space="preserve"> Paraffinöl wird mit Perlkatalysator über der Brennerflamme </w:t>
      </w:r>
      <w:r w:rsidR="00A6467A">
        <w:t>umgesetzt. Im Glasrohr werden Dämpfe kondensiert und in der Kühlfalle aus einem Reagenzglas im Eis-Wasser-Gemisch aufgefangen.</w:t>
      </w:r>
    </w:p>
    <w:p w14:paraId="6C52B5E8" w14:textId="38E0083B" w:rsidR="008E1A25" w:rsidRPr="007D6745" w:rsidRDefault="008E1A25" w:rsidP="008E1A25">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Beobachtung:</w:t>
      </w:r>
      <w:r w:rsidRPr="007D6745">
        <w:rPr>
          <w:rFonts w:asciiTheme="majorHAnsi" w:hAnsiTheme="majorHAnsi"/>
          <w:color w:val="000000" w:themeColor="text1"/>
        </w:rPr>
        <w:tab/>
      </w:r>
      <w:r w:rsidRPr="007D6745">
        <w:rPr>
          <w:rFonts w:asciiTheme="majorHAnsi" w:hAnsiTheme="majorHAnsi"/>
          <w:color w:val="000000" w:themeColor="text1"/>
        </w:rPr>
        <w:tab/>
      </w:r>
      <w:r w:rsidRPr="007D6745">
        <w:rPr>
          <w:rFonts w:asciiTheme="majorHAnsi" w:hAnsiTheme="majorHAnsi"/>
          <w:color w:val="000000" w:themeColor="text1"/>
        </w:rPr>
        <w:tab/>
      </w:r>
      <w:r w:rsidR="002F792F" w:rsidRPr="007D6745">
        <w:rPr>
          <w:rFonts w:asciiTheme="majorHAnsi" w:hAnsiTheme="majorHAnsi"/>
          <w:color w:val="000000" w:themeColor="text1"/>
        </w:rPr>
        <w:t>Das Paraffinöl siedet nach kurzer Zeit unter Aufschäumen. Entstandenes weißes Gas kondensiert im Glasrohr und sammelt sich als Flüssigkeit im Reagenzglas im Eis-Wasser-Gemisch. Der Perlkatalysator verfärbt sich zunächst braun und wird im Verlauf schwarz.</w:t>
      </w:r>
      <w:r w:rsidR="006B2C77" w:rsidRPr="007D6745">
        <w:rPr>
          <w:rFonts w:asciiTheme="majorHAnsi" w:hAnsiTheme="majorHAnsi"/>
          <w:color w:val="000000" w:themeColor="text1"/>
        </w:rPr>
        <w:t xml:space="preserve"> Das entstandene Produkt riecht benzinartig.</w:t>
      </w:r>
    </w:p>
    <w:p w14:paraId="3D507215" w14:textId="4F3C2D4E" w:rsidR="006B2C77" w:rsidRDefault="006B2C77" w:rsidP="008E1A25">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ab/>
      </w:r>
      <w:r w:rsidRPr="007D6745">
        <w:rPr>
          <w:rFonts w:asciiTheme="majorHAnsi" w:hAnsiTheme="majorHAnsi"/>
          <w:color w:val="000000" w:themeColor="text1"/>
        </w:rPr>
        <w:tab/>
        <w:t>Während sich Paraffinöl nicht entzünden lässt und sehr zähflüssig ist, ist das Reaktionsprodukt dünnflüssig und entzündet sich sehr schnell. Die Flamme leuchtet gelb und es kommt zu einer starken Rußbildung.</w:t>
      </w:r>
    </w:p>
    <w:p w14:paraId="785A9CBB" w14:textId="1BDA123F" w:rsidR="00A6467A" w:rsidRDefault="00A6467A" w:rsidP="00AE1A30">
      <w:pPr>
        <w:keepNext/>
        <w:tabs>
          <w:tab w:val="left" w:pos="1701"/>
          <w:tab w:val="left" w:pos="1985"/>
        </w:tabs>
        <w:ind w:left="1980" w:hanging="1980"/>
        <w:jc w:val="center"/>
      </w:pPr>
      <w:r>
        <w:rPr>
          <w:rFonts w:asciiTheme="majorHAnsi" w:hAnsiTheme="majorHAnsi"/>
          <w:noProof/>
          <w:color w:val="000000" w:themeColor="text1"/>
          <w:lang w:eastAsia="de-DE"/>
        </w:rPr>
        <w:lastRenderedPageBreak/>
        <w:drawing>
          <wp:inline distT="0" distB="0" distL="0" distR="0" wp14:anchorId="1A47B2BE" wp14:editId="19F22F70">
            <wp:extent cx="1698215"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368.JPG"/>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1698215" cy="2160000"/>
                    </a:xfrm>
                    <a:prstGeom prst="rect">
                      <a:avLst/>
                    </a:prstGeom>
                    <a:ln>
                      <a:noFill/>
                    </a:ln>
                    <a:extLst>
                      <a:ext uri="{53640926-AAD7-44D8-BBD7-CCE9431645EC}">
                        <a14:shadowObscured xmlns:a14="http://schemas.microsoft.com/office/drawing/2010/main"/>
                      </a:ext>
                    </a:extLst>
                  </pic:spPr>
                </pic:pic>
              </a:graphicData>
            </a:graphic>
          </wp:inline>
        </w:drawing>
      </w:r>
      <w:r w:rsidR="00AE1A30">
        <w:t xml:space="preserve">    </w:t>
      </w:r>
      <w:r>
        <w:rPr>
          <w:rFonts w:asciiTheme="majorHAnsi" w:hAnsiTheme="majorHAnsi"/>
          <w:noProof/>
          <w:color w:val="000000" w:themeColor="text1"/>
          <w:lang w:eastAsia="de-DE"/>
        </w:rPr>
        <w:drawing>
          <wp:inline distT="0" distB="0" distL="0" distR="0" wp14:anchorId="23B7F620" wp14:editId="1FFCE1E3">
            <wp:extent cx="1903266" cy="2160000"/>
            <wp:effectExtent l="0" t="0" r="190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8370.JPG"/>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903266" cy="2160000"/>
                    </a:xfrm>
                    <a:prstGeom prst="rect">
                      <a:avLst/>
                    </a:prstGeom>
                    <a:ln>
                      <a:noFill/>
                    </a:ln>
                    <a:extLst>
                      <a:ext uri="{53640926-AAD7-44D8-BBD7-CCE9431645EC}">
                        <a14:shadowObscured xmlns:a14="http://schemas.microsoft.com/office/drawing/2010/main"/>
                      </a:ext>
                    </a:extLst>
                  </pic:spPr>
                </pic:pic>
              </a:graphicData>
            </a:graphic>
          </wp:inline>
        </w:drawing>
      </w:r>
    </w:p>
    <w:p w14:paraId="2380B54C" w14:textId="7AF51C38" w:rsidR="00A6467A" w:rsidRPr="007D6745" w:rsidRDefault="00A6467A" w:rsidP="00A6467A">
      <w:pPr>
        <w:pStyle w:val="Beschriftung"/>
        <w:rPr>
          <w:rFonts w:asciiTheme="majorHAnsi" w:hAnsiTheme="majorHAnsi"/>
          <w:color w:val="000000" w:themeColor="text1"/>
        </w:rPr>
      </w:pPr>
      <w:r>
        <w:t xml:space="preserve">Abb. </w:t>
      </w:r>
      <w:r w:rsidR="002D146B">
        <w:fldChar w:fldCharType="begin"/>
      </w:r>
      <w:r w:rsidR="002D146B">
        <w:instrText xml:space="preserve"> SEQ Abb. \* ARABIC </w:instrText>
      </w:r>
      <w:r w:rsidR="002D146B">
        <w:fldChar w:fldCharType="separate"/>
      </w:r>
      <w:r w:rsidR="000A6E84">
        <w:rPr>
          <w:noProof/>
        </w:rPr>
        <w:t>2</w:t>
      </w:r>
      <w:r w:rsidR="002D146B">
        <w:rPr>
          <w:noProof/>
        </w:rPr>
        <w:fldChar w:fldCharType="end"/>
      </w:r>
      <w:r>
        <w:t xml:space="preserve">: Links: Rückstände im Reagenzglas weisen eine Verfärbung auf und der Perlkatalysator hat sich schwarz verfärbt. Rechts: </w:t>
      </w:r>
      <w:r w:rsidR="003B5977">
        <w:t>Das aufgefangene Destillat.</w:t>
      </w:r>
    </w:p>
    <w:p w14:paraId="679F0D5F" w14:textId="4BA99CDE" w:rsidR="006E32AF" w:rsidRPr="007D6745" w:rsidRDefault="008E1A25" w:rsidP="006B2C7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Deutung:</w:t>
      </w:r>
      <w:r w:rsidRPr="007D6745">
        <w:rPr>
          <w:rFonts w:asciiTheme="majorHAnsi" w:hAnsiTheme="majorHAnsi"/>
          <w:color w:val="000000" w:themeColor="text1"/>
        </w:rPr>
        <w:tab/>
      </w:r>
      <w:r w:rsidRPr="007D6745">
        <w:rPr>
          <w:rFonts w:asciiTheme="majorHAnsi" w:hAnsiTheme="majorHAnsi"/>
          <w:color w:val="000000" w:themeColor="text1"/>
        </w:rPr>
        <w:tab/>
      </w:r>
      <w:r w:rsidR="006B2C77" w:rsidRPr="007D6745">
        <w:rPr>
          <w:rFonts w:asciiTheme="majorHAnsi" w:hAnsiTheme="majorHAnsi"/>
          <w:color w:val="000000" w:themeColor="text1"/>
        </w:rPr>
        <w:t xml:space="preserve">Paraffinöl wurde </w:t>
      </w:r>
      <w:r w:rsidR="004408B9" w:rsidRPr="007D6745">
        <w:rPr>
          <w:rFonts w:asciiTheme="majorHAnsi" w:hAnsiTheme="majorHAnsi"/>
          <w:color w:val="000000" w:themeColor="text1"/>
        </w:rPr>
        <w:t xml:space="preserve">durch starkes Erhitzen </w:t>
      </w:r>
      <w:r w:rsidR="006B2C77" w:rsidRPr="007D6745">
        <w:rPr>
          <w:rFonts w:asciiTheme="majorHAnsi" w:hAnsiTheme="majorHAnsi"/>
          <w:color w:val="000000" w:themeColor="text1"/>
        </w:rPr>
        <w:t>gecrackt: Aus den langkettigen Alkanen (15 C-Atome) sind verschiedene kürzerkettige Alkane entstanden. Diese sind verdampft und nicht kondensiert (1-4 C-Atome) oder als Kondensat, d.h. als Flüssigkeit im Reagenzglas aufgefangen worden (5-10 C-</w:t>
      </w:r>
      <w:r w:rsidR="004408B9" w:rsidRPr="007D6745">
        <w:rPr>
          <w:rFonts w:asciiTheme="majorHAnsi" w:hAnsiTheme="majorHAnsi"/>
          <w:color w:val="000000" w:themeColor="text1"/>
        </w:rPr>
        <w:t>Atome).</w:t>
      </w:r>
    </w:p>
    <w:p w14:paraId="086D5CC8" w14:textId="133486D0" w:rsidR="004408B9" w:rsidRPr="007D6745" w:rsidRDefault="004408B9" w:rsidP="006B2C7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ab/>
      </w:r>
      <w:r w:rsidRPr="007D6745">
        <w:rPr>
          <w:rFonts w:asciiTheme="majorHAnsi" w:hAnsiTheme="majorHAnsi"/>
          <w:color w:val="000000" w:themeColor="text1"/>
        </w:rPr>
        <w:tab/>
        <w:t>Die entstandenen Produkte sieden sehr leicht und sind gut brennbar.</w:t>
      </w:r>
    </w:p>
    <w:p w14:paraId="16FD2FC8" w14:textId="77777777" w:rsidR="00A6467A" w:rsidRDefault="00216E3C" w:rsidP="006B2C7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Entsorgung:</w:t>
      </w:r>
      <w:r w:rsidR="004408B9" w:rsidRPr="007D6745">
        <w:rPr>
          <w:rFonts w:asciiTheme="majorHAnsi" w:hAnsiTheme="majorHAnsi"/>
          <w:color w:val="000000" w:themeColor="text1"/>
        </w:rPr>
        <w:tab/>
      </w:r>
      <w:r w:rsidR="004408B9" w:rsidRPr="007D6745">
        <w:rPr>
          <w:rFonts w:asciiTheme="majorHAnsi" w:hAnsiTheme="majorHAnsi"/>
          <w:color w:val="000000" w:themeColor="text1"/>
        </w:rPr>
        <w:tab/>
        <w:t>Paraffinöl und Destillat werden im Abfallbehälter für organische Lösungsmittel entsorgt</w:t>
      </w:r>
      <w:r w:rsidRPr="007D6745">
        <w:rPr>
          <w:rFonts w:asciiTheme="majorHAnsi" w:hAnsiTheme="majorHAnsi"/>
          <w:color w:val="000000" w:themeColor="text1"/>
        </w:rPr>
        <w:t xml:space="preserve">. </w:t>
      </w:r>
    </w:p>
    <w:p w14:paraId="13456FB2" w14:textId="2524A95A" w:rsidR="00216E3C" w:rsidRPr="007D6745" w:rsidRDefault="00A6467A" w:rsidP="006B2C77">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sidR="004408B9" w:rsidRPr="007D6745">
        <w:rPr>
          <w:rFonts w:asciiTheme="majorHAnsi" w:hAnsiTheme="majorHAnsi"/>
          <w:color w:val="000000" w:themeColor="text1"/>
        </w:rPr>
        <w:t>Perlkatalysator und Glaswolle werden gewaschen im Feststoffabfall entsorgt.</w:t>
      </w:r>
    </w:p>
    <w:p w14:paraId="4EC74EBD" w14:textId="0AA5BF74" w:rsidR="004408B9" w:rsidRPr="007D6745" w:rsidRDefault="00F17765" w:rsidP="00AE1A30">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Literatur:</w:t>
      </w:r>
      <w:r w:rsidRPr="007D6745">
        <w:rPr>
          <w:rFonts w:asciiTheme="majorHAnsi" w:hAnsiTheme="majorHAnsi"/>
          <w:color w:val="000000" w:themeColor="text1"/>
        </w:rPr>
        <w:tab/>
      </w:r>
      <w:r w:rsidRPr="007D6745">
        <w:rPr>
          <w:rFonts w:asciiTheme="majorHAnsi" w:hAnsiTheme="majorHAnsi"/>
          <w:color w:val="000000" w:themeColor="text1"/>
        </w:rPr>
        <w:tab/>
      </w:r>
      <w:r w:rsidR="004408B9" w:rsidRPr="007D6745">
        <w:rPr>
          <w:rFonts w:asciiTheme="majorHAnsi" w:hAnsiTheme="majorHAnsi"/>
          <w:color w:val="000000" w:themeColor="text1"/>
        </w:rPr>
        <w:t xml:space="preserve">Henkel, S. (2008). </w:t>
      </w:r>
      <w:r w:rsidR="004408B9" w:rsidRPr="007D6745">
        <w:rPr>
          <w:rFonts w:asciiTheme="majorHAnsi" w:hAnsiTheme="majorHAnsi"/>
          <w:i/>
          <w:color w:val="000000" w:themeColor="text1"/>
        </w:rPr>
        <w:t>Versuch: Thermisches Cracken von Paraffinöl</w:t>
      </w:r>
      <w:r w:rsidR="004408B9" w:rsidRPr="007D6745">
        <w:rPr>
          <w:rFonts w:asciiTheme="majorHAnsi" w:hAnsiTheme="majorHAnsi"/>
          <w:color w:val="000000" w:themeColor="text1"/>
        </w:rPr>
        <w:t xml:space="preserve">. </w:t>
      </w:r>
      <w:hyperlink r:id="rId23" w:history="1">
        <w:r w:rsidR="004408B9" w:rsidRPr="007D6745">
          <w:rPr>
            <w:rStyle w:val="Hyperlink"/>
            <w:rFonts w:asciiTheme="majorHAnsi" w:hAnsiTheme="majorHAnsi"/>
            <w:color w:val="000000" w:themeColor="text1"/>
            <w:u w:val="none"/>
          </w:rPr>
          <w:t>http://www.chids.de/dachs/praktikumsprotokolle/PP0112Cracken_von_Paraffinoel.pdf</w:t>
        </w:r>
      </w:hyperlink>
      <w:r w:rsidR="004408B9" w:rsidRPr="007D6745">
        <w:rPr>
          <w:rFonts w:asciiTheme="majorHAnsi" w:hAnsiTheme="majorHAnsi"/>
          <w:color w:val="000000" w:themeColor="text1"/>
        </w:rPr>
        <w:t xml:space="preserve"> [abgerufen am 05.08.2015]</w:t>
      </w:r>
    </w:p>
    <w:p w14:paraId="09AA1209" w14:textId="7244321E" w:rsidR="004408B9" w:rsidRPr="007D6745" w:rsidRDefault="004408B9" w:rsidP="004408B9">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ab/>
      </w:r>
      <w:r w:rsidRPr="007D6745">
        <w:rPr>
          <w:rFonts w:asciiTheme="majorHAnsi" w:hAnsiTheme="majorHAnsi"/>
          <w:color w:val="000000" w:themeColor="text1"/>
        </w:rPr>
        <w:tab/>
        <w:t xml:space="preserve">Schuchlenz, C. (2003). </w:t>
      </w:r>
      <w:r w:rsidRPr="007D6745">
        <w:rPr>
          <w:rFonts w:asciiTheme="majorHAnsi" w:hAnsiTheme="majorHAnsi"/>
          <w:i/>
          <w:color w:val="000000" w:themeColor="text1"/>
        </w:rPr>
        <w:t>Cracken von Paraffinöl</w:t>
      </w:r>
      <w:r w:rsidR="007C0154" w:rsidRPr="007D6745">
        <w:rPr>
          <w:rFonts w:asciiTheme="majorHAnsi" w:hAnsiTheme="majorHAnsi"/>
          <w:color w:val="000000" w:themeColor="text1"/>
        </w:rPr>
        <w:t xml:space="preserve">. </w:t>
      </w:r>
      <w:hyperlink r:id="rId24" w:history="1">
        <w:r w:rsidR="007C0154" w:rsidRPr="007D6745">
          <w:rPr>
            <w:rStyle w:val="Hyperlink"/>
            <w:rFonts w:asciiTheme="majorHAnsi" w:hAnsiTheme="majorHAnsi"/>
            <w:color w:val="000000" w:themeColor="text1"/>
            <w:u w:val="none"/>
          </w:rPr>
          <w:t>http://www3.edumoodle.at/hsgruenburg/mod/resource/view.php?id=1578</w:t>
        </w:r>
      </w:hyperlink>
      <w:r w:rsidR="007C0154" w:rsidRPr="007D6745">
        <w:rPr>
          <w:rFonts w:asciiTheme="majorHAnsi" w:hAnsiTheme="majorHAnsi"/>
          <w:color w:val="000000" w:themeColor="text1"/>
        </w:rPr>
        <w:t xml:space="preserve"> [abgerufen am 05.08.2015]</w:t>
      </w:r>
    </w:p>
    <w:p w14:paraId="26DDD943" w14:textId="7D5515A0" w:rsidR="00AE1A30" w:rsidRDefault="008C115E" w:rsidP="005E3252">
      <w:pPr>
        <w:tabs>
          <w:tab w:val="left" w:pos="1701"/>
          <w:tab w:val="left" w:pos="1985"/>
        </w:tabs>
        <w:ind w:left="1980" w:hanging="1980"/>
        <w:rPr>
          <w:rFonts w:asciiTheme="majorHAnsi" w:eastAsiaTheme="minorEastAsia" w:hAnsiTheme="majorHAnsi"/>
          <w:color w:val="000000" w:themeColor="text1"/>
        </w:rPr>
      </w:pPr>
      <w:r w:rsidRPr="007D6745">
        <w:rPr>
          <w:rFonts w:asciiTheme="majorHAnsi" w:hAnsiTheme="majorHAnsi"/>
          <w:noProof/>
          <w:color w:val="000000" w:themeColor="text1"/>
          <w:lang w:eastAsia="de-DE"/>
        </w:rPr>
        <mc:AlternateContent>
          <mc:Choice Requires="wps">
            <w:drawing>
              <wp:inline distT="0" distB="0" distL="0" distR="0" wp14:anchorId="17E4B506" wp14:editId="1D903ED8">
                <wp:extent cx="5873115" cy="185737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573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6470E228" w:rsidR="00052E89" w:rsidRDefault="00052E89" w:rsidP="000D10FB">
                            <w:pPr>
                              <w:rPr>
                                <w:color w:val="auto"/>
                              </w:rPr>
                            </w:pPr>
                            <w:r w:rsidRPr="00F31EBF">
                              <w:rPr>
                                <w:b/>
                                <w:color w:val="auto"/>
                              </w:rPr>
                              <w:t xml:space="preserve">Unterrichtsanschlüsse </w:t>
                            </w:r>
                          </w:p>
                          <w:p w14:paraId="59A11210" w14:textId="24FF83D7" w:rsidR="00052E89" w:rsidRDefault="00052E89" w:rsidP="000D10FB">
                            <w:pPr>
                              <w:rPr>
                                <w:color w:val="auto"/>
                              </w:rPr>
                            </w:pPr>
                            <w:r>
                              <w:rPr>
                                <w:color w:val="auto"/>
                              </w:rPr>
                              <w:t>Erdöl und Erdölraffination kann als Einstieg in die Grundlagen der organischen Chemie behandelt werden. Auch anhand des Crackens können gesättigte und ungesättigte Kohlenwasserstoffe in ihren wesentlichen Eigenschaften betrachtet werden.</w:t>
                            </w:r>
                          </w:p>
                          <w:p w14:paraId="36F3F04E" w14:textId="271D4D92" w:rsidR="00052E89" w:rsidRPr="00F31EBF" w:rsidRDefault="00052E89" w:rsidP="000D10FB">
                            <w:pPr>
                              <w:rPr>
                                <w:color w:val="auto"/>
                              </w:rPr>
                            </w:pPr>
                            <w:r>
                              <w:rPr>
                                <w:color w:val="auto"/>
                              </w:rPr>
                              <w:t>In Klassen mit guter Experimentierkompetenz kann der Versuch auch als (Gruppen-)SchülerInnenexperiment durchgeführt werden, wenn genügend Abzüge vorhanden sind.</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" fillcolor="white [3201]" strokecolor="#c0504d [3205]" strokeweight="1pt">
                <v:stroke dashstyle="dash"/>
                <v:shadow color="#868686"/>
                <v:textbox>
                  <w:txbxContent>
                    <w:p w14:paraId="13C0870E" w14:textId="6470E228" w:rsidR="00052E89" w:rsidRDefault="00052E89" w:rsidP="000D10FB">
                      <w:pPr>
                        <w:rPr>
                          <w:color w:val="auto"/>
                        </w:rPr>
                      </w:pPr>
                      <w:r w:rsidRPr="00F31EBF">
                        <w:rPr>
                          <w:b/>
                          <w:color w:val="auto"/>
                        </w:rPr>
                        <w:t xml:space="preserve">Unterrichtsanschlüsse </w:t>
                      </w:r>
                    </w:p>
                    <w:p w14:paraId="59A11210" w14:textId="24FF83D7" w:rsidR="00052E89" w:rsidRDefault="00052E89" w:rsidP="000D10FB">
                      <w:pPr>
                        <w:rPr>
                          <w:color w:val="auto"/>
                        </w:rPr>
                      </w:pPr>
                      <w:r>
                        <w:rPr>
                          <w:color w:val="auto"/>
                        </w:rPr>
                        <w:t>Erdöl und Erdölraffination kann als Einstieg in die Grundlagen der organischen Chemie behandelt werden. Auch anhand des Crackens können gesättigte und ungesättigte Kohlenwasserstoffe in ihren wesentlichen Eigenschaften betrachtet werden.</w:t>
                      </w:r>
                    </w:p>
                    <w:p w14:paraId="36F3F04E" w14:textId="271D4D92" w:rsidR="00052E89" w:rsidRPr="00F31EBF" w:rsidRDefault="00052E89" w:rsidP="000D10FB">
                      <w:pPr>
                        <w:rPr>
                          <w:color w:val="auto"/>
                        </w:rPr>
                      </w:pPr>
                      <w:r>
                        <w:rPr>
                          <w:color w:val="auto"/>
                        </w:rPr>
                        <w:t>In Klassen mit guter Experimentierkompetenz kann der Versuch auch als (Gruppen-)SchülerInnenexperiment durchgeführt werden, wenn genügend Abzüge vorhanden sind.</w:t>
                      </w:r>
                    </w:p>
                  </w:txbxContent>
                </v:textbox>
                <w10:anchorlock/>
              </v:shape>
            </w:pict>
          </mc:Fallback>
        </mc:AlternateContent>
      </w:r>
    </w:p>
    <w:p w14:paraId="18C52FAC" w14:textId="13C4BBDA" w:rsidR="002E6B07" w:rsidRPr="007D6745" w:rsidRDefault="00994634" w:rsidP="002E6B07">
      <w:pPr>
        <w:pStyle w:val="berschrift1"/>
        <w:rPr>
          <w:color w:val="000000" w:themeColor="text1"/>
        </w:rPr>
      </w:pPr>
      <w:bookmarkStart w:id="5" w:name="_Toc427547783"/>
      <w:r w:rsidRPr="007D6745">
        <w:rPr>
          <w:color w:val="000000" w:themeColor="text1"/>
        </w:rPr>
        <w:lastRenderedPageBreak/>
        <w:t>Schülerversuch</w:t>
      </w:r>
      <w:r w:rsidR="00F31EBF" w:rsidRPr="007D6745">
        <w:rPr>
          <w:color w:val="000000" w:themeColor="text1"/>
        </w:rPr>
        <w:t xml:space="preserve"> – </w:t>
      </w:r>
      <w:r w:rsidR="003150CA">
        <w:rPr>
          <w:color w:val="000000" w:themeColor="text1"/>
        </w:rPr>
        <w:t xml:space="preserve">V2 </w:t>
      </w:r>
      <w:r w:rsidR="00A02F68" w:rsidRPr="007D6745">
        <w:rPr>
          <w:color w:val="000000" w:themeColor="text1"/>
        </w:rPr>
        <w:t xml:space="preserve">Nachweis von </w:t>
      </w:r>
      <w:r w:rsidR="00052E89" w:rsidRPr="007D6745">
        <w:rPr>
          <w:color w:val="000000" w:themeColor="text1"/>
        </w:rPr>
        <w:t>Ethanol</w:t>
      </w:r>
      <w:bookmarkEnd w:id="5"/>
    </w:p>
    <w:p w14:paraId="75467995" w14:textId="5410F71D" w:rsidR="002E6B07" w:rsidRPr="007D6745" w:rsidRDefault="00052E89" w:rsidP="002E6B07">
      <w:pPr>
        <w:spacing w:line="240" w:lineRule="auto"/>
        <w:rPr>
          <w:color w:val="000000" w:themeColor="text1"/>
          <w:sz w:val="2"/>
          <w:szCs w:val="2"/>
        </w:rPr>
      </w:pPr>
      <w:r w:rsidRPr="007D6745">
        <w:rPr>
          <w:noProof/>
          <w:color w:val="000000" w:themeColor="text1"/>
          <w:lang w:eastAsia="de-DE"/>
        </w:rPr>
        <mc:AlternateContent>
          <mc:Choice Requires="wps">
            <w:drawing>
              <wp:anchor distT="0" distB="0" distL="114300" distR="114300" simplePos="0" relativeHeight="251788288" behindDoc="0" locked="0" layoutInCell="1" allowOverlap="1" wp14:anchorId="26012915" wp14:editId="3BCF93B0">
                <wp:simplePos x="0" y="0"/>
                <wp:positionH relativeFrom="column">
                  <wp:posOffset>-4445</wp:posOffset>
                </wp:positionH>
                <wp:positionV relativeFrom="paragraph">
                  <wp:posOffset>25400</wp:posOffset>
                </wp:positionV>
                <wp:extent cx="5873115" cy="1666875"/>
                <wp:effectExtent l="0" t="0" r="13335" b="28575"/>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668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76D3F6" w14:textId="4B0F466A" w:rsidR="00052E89" w:rsidRDefault="00052E89" w:rsidP="002E6B07">
                            <w:pPr>
                              <w:rPr>
                                <w:color w:val="auto"/>
                              </w:rPr>
                            </w:pPr>
                            <w:r>
                              <w:rPr>
                                <w:color w:val="auto"/>
                              </w:rPr>
                              <w:t xml:space="preserve">Alkohol in Form von Ethanol ist den meisten aus alkoholischen Getränken bekannt. Doch Ethanol wird auch als Treibstoff bzw. Treibstoffzusatz verwendet, um den Bedarf an nicht erneuerbaren Energieträgern zu mindern. In diesem Versuch wird </w:t>
                            </w:r>
                            <w:r w:rsidR="003B5977">
                              <w:rPr>
                                <w:color w:val="auto"/>
                              </w:rPr>
                              <w:t>in n-Heptan gelöstes Ethanol (</w:t>
                            </w:r>
                            <w:r>
                              <w:rPr>
                                <w:color w:val="auto"/>
                              </w:rPr>
                              <w:t>stellvertretend für Benzin) mit Cer(IV)-ammoniumnitrat nachgewiesen.</w:t>
                            </w:r>
                          </w:p>
                          <w:p w14:paraId="3C432492" w14:textId="55F80244" w:rsidR="00052E89" w:rsidRPr="00F31EBF" w:rsidRDefault="00052E89" w:rsidP="002E6B07">
                            <w:pPr>
                              <w:rPr>
                                <w:color w:val="auto"/>
                              </w:rPr>
                            </w:pPr>
                            <w:r>
                              <w:rPr>
                                <w:color w:val="auto"/>
                              </w:rPr>
                              <w:t>Die Ausgangslösungen können aus Gründen der Zeitersparnis vorbereitet oder von den SuS selbst hergestellt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12915" id="_x0000_t202" coordsize="21600,21600" o:spt="202" path="m,l,21600r21600,l21600,xe">
                <v:stroke joinstyle="miter"/>
                <v:path gradientshapeok="t" o:connecttype="rect"/>
              </v:shapetype>
              <v:shape id="_x0000_s1029" type="#_x0000_t202" style="position:absolute;left:0;text-align:left;margin-left:-.35pt;margin-top:2pt;width:462.45pt;height:13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" fillcolor="white [3201]" strokecolor="#4bacc6 [3208]" strokeweight="1pt">
                <v:stroke dashstyle="dash"/>
                <v:shadow color="#868686"/>
                <v:textbox>
                  <w:txbxContent>
                    <w:p w14:paraId="3D76D3F6" w14:textId="4B0F466A" w:rsidR="00052E89" w:rsidRDefault="00052E89" w:rsidP="002E6B07">
                      <w:pPr>
                        <w:rPr>
                          <w:color w:val="auto"/>
                        </w:rPr>
                      </w:pPr>
                      <w:r>
                        <w:rPr>
                          <w:color w:val="auto"/>
                        </w:rPr>
                        <w:t xml:space="preserve">Alkohol in Form von Ethanol ist den meisten aus alkoholischen Getränken bekannt. Doch Ethanol wird auch als Treibstoff bzw. Treibstoffzusatz verwendet, um den Bedarf an nicht erneuerbaren Energieträgern zu mindern. In diesem Versuch wird </w:t>
                      </w:r>
                      <w:r w:rsidR="003B5977">
                        <w:rPr>
                          <w:color w:val="auto"/>
                        </w:rPr>
                        <w:t>in n-Heptan gelöstes Ethanol (</w:t>
                      </w:r>
                      <w:r>
                        <w:rPr>
                          <w:color w:val="auto"/>
                        </w:rPr>
                        <w:t>stellvertretend für Benzin) mit Cer(IV)-ammoniumnitrat nachgewiesen.</w:t>
                      </w:r>
                    </w:p>
                    <w:p w14:paraId="3C432492" w14:textId="55F80244" w:rsidR="00052E89" w:rsidRPr="00F31EBF" w:rsidRDefault="00052E89" w:rsidP="002E6B07">
                      <w:pPr>
                        <w:rPr>
                          <w:color w:val="auto"/>
                        </w:rPr>
                      </w:pPr>
                      <w:r>
                        <w:rPr>
                          <w:color w:val="auto"/>
                        </w:rPr>
                        <w:t>Die Ausgangslösungen können aus Gründen der Zeitersparnis vorbereitet oder von den SuS selbst hergestellt werden.</w:t>
                      </w:r>
                    </w:p>
                  </w:txbxContent>
                </v:textbox>
                <w10:wrap type="square"/>
              </v:shape>
            </w:pict>
          </mc:Fallback>
        </mc:AlternateContent>
      </w:r>
    </w:p>
    <w:p w14:paraId="1F157F9D" w14:textId="77777777" w:rsidR="000E6DD4" w:rsidRPr="007D6745" w:rsidRDefault="000E6DD4" w:rsidP="002E6B07">
      <w:pPr>
        <w:spacing w:line="240" w:lineRule="auto"/>
        <w:rPr>
          <w:color w:val="000000" w:themeColor="text1"/>
          <w:sz w:val="2"/>
          <w:szCs w:val="2"/>
        </w:rPr>
      </w:pPr>
    </w:p>
    <w:tbl>
      <w:tblPr>
        <w:tblpPr w:leftFromText="141" w:rightFromText="141" w:vertAnchor="text" w:tblpY="214"/>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603FA" w:rsidRPr="007D6745" w14:paraId="53F5F0B5" w14:textId="77777777" w:rsidTr="00F603FA">
        <w:tc>
          <w:tcPr>
            <w:tcW w:w="9322" w:type="dxa"/>
            <w:gridSpan w:val="9"/>
            <w:shd w:val="clear" w:color="auto" w:fill="4F81BD"/>
            <w:vAlign w:val="center"/>
          </w:tcPr>
          <w:p w14:paraId="57A0EECC" w14:textId="77777777" w:rsidR="00F603FA" w:rsidRPr="007D6745" w:rsidRDefault="00F603FA" w:rsidP="00F603FA">
            <w:pPr>
              <w:spacing w:after="0"/>
              <w:jc w:val="center"/>
              <w:rPr>
                <w:b/>
                <w:bCs/>
                <w:color w:val="000000" w:themeColor="text1"/>
              </w:rPr>
            </w:pPr>
            <w:r w:rsidRPr="007D6745">
              <w:rPr>
                <w:b/>
                <w:bCs/>
                <w:color w:val="000000" w:themeColor="text1"/>
              </w:rPr>
              <w:t>Gefahrenstoffe</w:t>
            </w:r>
          </w:p>
        </w:tc>
      </w:tr>
      <w:tr w:rsidR="00F603FA" w:rsidRPr="007D6745" w14:paraId="33A046DA" w14:textId="77777777" w:rsidTr="00F603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D203F79" w14:textId="77777777" w:rsidR="00F603FA" w:rsidRPr="007D6745" w:rsidRDefault="00F603FA" w:rsidP="00F603FA">
            <w:pPr>
              <w:spacing w:after="0" w:line="276" w:lineRule="auto"/>
              <w:jc w:val="center"/>
              <w:rPr>
                <w:bCs/>
                <w:color w:val="000000" w:themeColor="text1"/>
              </w:rPr>
            </w:pPr>
            <w:r w:rsidRPr="007D6745">
              <w:rPr>
                <w:color w:val="000000" w:themeColor="text1"/>
              </w:rPr>
              <w:t>Ethanol</w:t>
            </w:r>
          </w:p>
        </w:tc>
        <w:tc>
          <w:tcPr>
            <w:tcW w:w="3177" w:type="dxa"/>
            <w:gridSpan w:val="3"/>
            <w:tcBorders>
              <w:top w:val="single" w:sz="8" w:space="0" w:color="4F81BD"/>
              <w:bottom w:val="single" w:sz="8" w:space="0" w:color="4F81BD"/>
            </w:tcBorders>
            <w:shd w:val="clear" w:color="auto" w:fill="auto"/>
            <w:vAlign w:val="center"/>
          </w:tcPr>
          <w:p w14:paraId="792FD820" w14:textId="77777777" w:rsidR="00F603FA" w:rsidRPr="007D6745" w:rsidRDefault="00F603FA" w:rsidP="00F603FA">
            <w:pPr>
              <w:spacing w:after="0"/>
              <w:jc w:val="center"/>
              <w:rPr>
                <w:color w:val="000000" w:themeColor="text1"/>
                <w:sz w:val="20"/>
              </w:rPr>
            </w:pPr>
            <w:r w:rsidRPr="007D6745">
              <w:rPr>
                <w:color w:val="000000" w:themeColor="text1"/>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B83354B" w14:textId="77777777" w:rsidR="00F603FA" w:rsidRPr="007D6745" w:rsidRDefault="00F603FA" w:rsidP="00F603FA">
            <w:pPr>
              <w:spacing w:after="0"/>
              <w:jc w:val="center"/>
              <w:rPr>
                <w:color w:val="000000" w:themeColor="text1"/>
                <w:sz w:val="20"/>
              </w:rPr>
            </w:pPr>
            <w:r w:rsidRPr="007D6745">
              <w:rPr>
                <w:color w:val="000000" w:themeColor="text1"/>
                <w:sz w:val="20"/>
              </w:rPr>
              <w:t>P: 210</w:t>
            </w:r>
          </w:p>
        </w:tc>
      </w:tr>
      <w:tr w:rsidR="00F603FA" w:rsidRPr="007D6745" w14:paraId="72EB93C9" w14:textId="77777777" w:rsidTr="00F603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6CAF369" w14:textId="77777777" w:rsidR="00F603FA" w:rsidRPr="007D6745" w:rsidRDefault="00F603FA" w:rsidP="00F603FA">
            <w:pPr>
              <w:spacing w:after="0" w:line="276" w:lineRule="auto"/>
              <w:jc w:val="center"/>
              <w:rPr>
                <w:color w:val="000000" w:themeColor="text1"/>
              </w:rPr>
            </w:pPr>
            <w:r w:rsidRPr="007D6745">
              <w:rPr>
                <w:color w:val="000000" w:themeColor="text1"/>
              </w:rPr>
              <w:t>Heptan</w:t>
            </w:r>
          </w:p>
        </w:tc>
        <w:tc>
          <w:tcPr>
            <w:tcW w:w="3177" w:type="dxa"/>
            <w:gridSpan w:val="3"/>
            <w:tcBorders>
              <w:top w:val="single" w:sz="8" w:space="0" w:color="4F81BD"/>
              <w:bottom w:val="single" w:sz="8" w:space="0" w:color="4F81BD"/>
            </w:tcBorders>
            <w:shd w:val="clear" w:color="auto" w:fill="auto"/>
            <w:vAlign w:val="center"/>
          </w:tcPr>
          <w:p w14:paraId="52E8D14B" w14:textId="77777777" w:rsidR="00F603FA" w:rsidRPr="007D6745" w:rsidRDefault="00F603FA" w:rsidP="00F603FA">
            <w:pPr>
              <w:spacing w:after="0"/>
              <w:jc w:val="center"/>
              <w:rPr>
                <w:color w:val="000000" w:themeColor="text1"/>
                <w:sz w:val="20"/>
              </w:rPr>
            </w:pPr>
            <w:r w:rsidRPr="007D6745">
              <w:rPr>
                <w:color w:val="000000" w:themeColor="text1"/>
                <w:sz w:val="20"/>
              </w:rPr>
              <w:t>H225, 304, 315,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8B21565" w14:textId="77777777" w:rsidR="00F603FA" w:rsidRPr="007D6745" w:rsidRDefault="00F603FA" w:rsidP="00F603FA">
            <w:pPr>
              <w:spacing w:after="0"/>
              <w:jc w:val="center"/>
              <w:rPr>
                <w:color w:val="000000" w:themeColor="text1"/>
                <w:sz w:val="20"/>
              </w:rPr>
            </w:pPr>
            <w:r w:rsidRPr="007D6745">
              <w:rPr>
                <w:color w:val="000000" w:themeColor="text1"/>
                <w:sz w:val="20"/>
              </w:rPr>
              <w:t>P: 210, 273, 301+310, 331, 302+352, 403+235</w:t>
            </w:r>
          </w:p>
        </w:tc>
      </w:tr>
      <w:tr w:rsidR="00F603FA" w:rsidRPr="007D6745" w14:paraId="166444C3" w14:textId="77777777" w:rsidTr="00F603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2918CE4" w14:textId="77777777" w:rsidR="00F603FA" w:rsidRPr="007D6745" w:rsidRDefault="00F603FA" w:rsidP="00F603FA">
            <w:pPr>
              <w:spacing w:after="0" w:line="276" w:lineRule="auto"/>
              <w:jc w:val="center"/>
              <w:rPr>
                <w:color w:val="000000" w:themeColor="text1"/>
              </w:rPr>
            </w:pPr>
            <w:r w:rsidRPr="007D6745">
              <w:rPr>
                <w:color w:val="000000" w:themeColor="text1"/>
              </w:rPr>
              <w:t>Salpetersäure</w:t>
            </w:r>
          </w:p>
        </w:tc>
        <w:tc>
          <w:tcPr>
            <w:tcW w:w="3177" w:type="dxa"/>
            <w:gridSpan w:val="3"/>
            <w:tcBorders>
              <w:top w:val="single" w:sz="8" w:space="0" w:color="4F81BD"/>
              <w:bottom w:val="single" w:sz="8" w:space="0" w:color="4F81BD"/>
            </w:tcBorders>
            <w:shd w:val="clear" w:color="auto" w:fill="auto"/>
            <w:vAlign w:val="center"/>
          </w:tcPr>
          <w:p w14:paraId="34D6DEDF" w14:textId="77777777" w:rsidR="00F603FA" w:rsidRPr="007D6745" w:rsidRDefault="00F603FA" w:rsidP="00F603FA">
            <w:pPr>
              <w:spacing w:after="0"/>
              <w:jc w:val="center"/>
              <w:rPr>
                <w:color w:val="000000" w:themeColor="text1"/>
                <w:sz w:val="20"/>
              </w:rPr>
            </w:pPr>
            <w:r w:rsidRPr="007D6745">
              <w:rPr>
                <w:color w:val="000000" w:themeColor="text1"/>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230D4E6" w14:textId="77777777" w:rsidR="00F603FA" w:rsidRPr="007D6745" w:rsidRDefault="00F603FA" w:rsidP="00F603FA">
            <w:pPr>
              <w:spacing w:after="0"/>
              <w:jc w:val="center"/>
              <w:rPr>
                <w:color w:val="000000" w:themeColor="text1"/>
                <w:sz w:val="20"/>
              </w:rPr>
            </w:pPr>
            <w:r w:rsidRPr="007D6745">
              <w:rPr>
                <w:color w:val="000000" w:themeColor="text1"/>
                <w:sz w:val="20"/>
              </w:rPr>
              <w:t>P: 260, 280, 303+361+353, 305+351+338</w:t>
            </w:r>
          </w:p>
        </w:tc>
      </w:tr>
      <w:tr w:rsidR="00F603FA" w:rsidRPr="007D6745" w14:paraId="5E3EE53C" w14:textId="77777777" w:rsidTr="00F603FA">
        <w:trPr>
          <w:trHeight w:val="434"/>
        </w:trPr>
        <w:tc>
          <w:tcPr>
            <w:tcW w:w="3027" w:type="dxa"/>
            <w:gridSpan w:val="3"/>
            <w:shd w:val="clear" w:color="auto" w:fill="auto"/>
            <w:vAlign w:val="center"/>
          </w:tcPr>
          <w:p w14:paraId="1FAEB213" w14:textId="77777777" w:rsidR="00F603FA" w:rsidRPr="007D6745" w:rsidRDefault="00F603FA" w:rsidP="00F603FA">
            <w:pPr>
              <w:spacing w:after="0" w:line="276" w:lineRule="auto"/>
              <w:jc w:val="center"/>
              <w:rPr>
                <w:bCs/>
                <w:color w:val="000000" w:themeColor="text1"/>
              </w:rPr>
            </w:pPr>
            <w:r w:rsidRPr="007D6745">
              <w:rPr>
                <w:color w:val="000000" w:themeColor="text1"/>
              </w:rPr>
              <w:t>Cer(IV)-ammoniumnitrat</w:t>
            </w:r>
          </w:p>
        </w:tc>
        <w:tc>
          <w:tcPr>
            <w:tcW w:w="3177" w:type="dxa"/>
            <w:gridSpan w:val="3"/>
            <w:shd w:val="clear" w:color="auto" w:fill="auto"/>
            <w:vAlign w:val="center"/>
          </w:tcPr>
          <w:p w14:paraId="0BF25673" w14:textId="77777777" w:rsidR="00F603FA" w:rsidRPr="007D6745" w:rsidRDefault="00F603FA" w:rsidP="00F603FA">
            <w:pPr>
              <w:pStyle w:val="Beschriftung"/>
              <w:spacing w:after="0"/>
              <w:jc w:val="center"/>
              <w:rPr>
                <w:color w:val="000000" w:themeColor="text1"/>
                <w:sz w:val="20"/>
                <w:szCs w:val="22"/>
              </w:rPr>
            </w:pPr>
            <w:r w:rsidRPr="007D6745">
              <w:rPr>
                <w:color w:val="000000" w:themeColor="text1"/>
                <w:sz w:val="20"/>
                <w:szCs w:val="22"/>
              </w:rPr>
              <w:t>H: 272, 302, 318</w:t>
            </w:r>
          </w:p>
        </w:tc>
        <w:tc>
          <w:tcPr>
            <w:tcW w:w="3118" w:type="dxa"/>
            <w:gridSpan w:val="3"/>
            <w:shd w:val="clear" w:color="auto" w:fill="auto"/>
            <w:vAlign w:val="center"/>
          </w:tcPr>
          <w:p w14:paraId="6AEB418E" w14:textId="77777777" w:rsidR="00F603FA" w:rsidRPr="007D6745" w:rsidRDefault="00F603FA" w:rsidP="00F603FA">
            <w:pPr>
              <w:pStyle w:val="Beschriftung"/>
              <w:spacing w:after="0"/>
              <w:jc w:val="center"/>
              <w:rPr>
                <w:color w:val="000000" w:themeColor="text1"/>
                <w:sz w:val="20"/>
                <w:szCs w:val="22"/>
              </w:rPr>
            </w:pPr>
            <w:r w:rsidRPr="007D6745">
              <w:rPr>
                <w:color w:val="000000" w:themeColor="text1"/>
                <w:sz w:val="20"/>
                <w:szCs w:val="22"/>
              </w:rPr>
              <w:t>P: 219, 280, 305+351+338</w:t>
            </w:r>
          </w:p>
        </w:tc>
      </w:tr>
      <w:tr w:rsidR="00F603FA" w:rsidRPr="007D6745" w14:paraId="0CF410F8" w14:textId="77777777" w:rsidTr="00F603FA">
        <w:tc>
          <w:tcPr>
            <w:tcW w:w="1009" w:type="dxa"/>
            <w:tcBorders>
              <w:top w:val="single" w:sz="8" w:space="0" w:color="4F81BD"/>
              <w:left w:val="single" w:sz="8" w:space="0" w:color="4F81BD"/>
              <w:bottom w:val="single" w:sz="8" w:space="0" w:color="4F81BD"/>
            </w:tcBorders>
            <w:shd w:val="clear" w:color="auto" w:fill="auto"/>
            <w:vAlign w:val="center"/>
          </w:tcPr>
          <w:p w14:paraId="2DED2A5B" w14:textId="77777777" w:rsidR="00F603FA" w:rsidRPr="007D6745" w:rsidRDefault="00F603FA" w:rsidP="00F603FA">
            <w:pPr>
              <w:spacing w:after="0"/>
              <w:jc w:val="center"/>
              <w:rPr>
                <w:b/>
                <w:bCs/>
                <w:color w:val="000000" w:themeColor="text1"/>
              </w:rPr>
            </w:pPr>
            <w:r w:rsidRPr="007D6745">
              <w:rPr>
                <w:b/>
                <w:noProof/>
                <w:color w:val="000000" w:themeColor="text1"/>
                <w:lang w:eastAsia="de-DE"/>
              </w:rPr>
              <w:drawing>
                <wp:inline distT="0" distB="0" distL="0" distR="0" wp14:anchorId="0A3BA016" wp14:editId="2C7922FE">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E7EACB0"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3E402A30" wp14:editId="3E9F4AF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B3CEA7"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000B527A" wp14:editId="4D67D202">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0BBA1A"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22F07FB4" wp14:editId="7F5FEFDB">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1EF64B1"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1E81B21A" wp14:editId="709A479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7F6ADD8"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69B86163" wp14:editId="617CF964">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D78259C"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127856C9" wp14:editId="2DA60E4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547D254"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567D6DB0" wp14:editId="24E5DADF">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F5C8F59" w14:textId="77777777" w:rsidR="00F603FA" w:rsidRPr="007D6745" w:rsidRDefault="00F603FA" w:rsidP="00F603FA">
            <w:pPr>
              <w:spacing w:after="0"/>
              <w:jc w:val="center"/>
              <w:rPr>
                <w:color w:val="000000" w:themeColor="text1"/>
              </w:rPr>
            </w:pPr>
            <w:r w:rsidRPr="007D6745">
              <w:rPr>
                <w:noProof/>
                <w:color w:val="000000" w:themeColor="text1"/>
                <w:lang w:eastAsia="de-DE"/>
              </w:rPr>
              <w:drawing>
                <wp:inline distT="0" distB="0" distL="0" distR="0" wp14:anchorId="210A6000" wp14:editId="2611A25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7BBDA4F" w14:textId="77777777" w:rsidR="00F603FA" w:rsidRPr="00F603FA" w:rsidRDefault="00F603FA" w:rsidP="00F603FA">
      <w:pPr>
        <w:tabs>
          <w:tab w:val="left" w:pos="1701"/>
          <w:tab w:val="left" w:pos="1985"/>
        </w:tabs>
        <w:spacing w:line="240" w:lineRule="auto"/>
        <w:ind w:left="1980" w:hanging="1980"/>
        <w:rPr>
          <w:rFonts w:asciiTheme="majorHAnsi" w:hAnsiTheme="majorHAnsi"/>
          <w:color w:val="000000" w:themeColor="text1"/>
          <w:sz w:val="18"/>
        </w:rPr>
      </w:pPr>
    </w:p>
    <w:p w14:paraId="673EEDD7" w14:textId="77777777" w:rsidR="00F603FA" w:rsidRPr="00F603FA" w:rsidRDefault="00F603FA" w:rsidP="00F603FA">
      <w:pPr>
        <w:tabs>
          <w:tab w:val="left" w:pos="1701"/>
          <w:tab w:val="left" w:pos="1985"/>
        </w:tabs>
        <w:spacing w:line="240" w:lineRule="auto"/>
        <w:ind w:left="1980" w:hanging="1980"/>
        <w:rPr>
          <w:rFonts w:asciiTheme="majorHAnsi" w:hAnsiTheme="majorHAnsi"/>
          <w:color w:val="000000" w:themeColor="text1"/>
          <w:sz w:val="10"/>
        </w:rPr>
      </w:pPr>
    </w:p>
    <w:p w14:paraId="5FC290A1" w14:textId="36AB8B4E" w:rsidR="002E6B07" w:rsidRPr="007D6745" w:rsidRDefault="002E6B07" w:rsidP="002E6B0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 xml:space="preserve">Materialien: </w:t>
      </w:r>
      <w:r w:rsidRPr="007D6745">
        <w:rPr>
          <w:rFonts w:asciiTheme="majorHAnsi" w:hAnsiTheme="majorHAnsi"/>
          <w:color w:val="000000" w:themeColor="text1"/>
        </w:rPr>
        <w:tab/>
      </w:r>
      <w:r w:rsidRPr="007D6745">
        <w:rPr>
          <w:rFonts w:asciiTheme="majorHAnsi" w:hAnsiTheme="majorHAnsi"/>
          <w:color w:val="000000" w:themeColor="text1"/>
        </w:rPr>
        <w:tab/>
      </w:r>
      <w:r w:rsidR="00052E89" w:rsidRPr="007D6745">
        <w:rPr>
          <w:rFonts w:asciiTheme="majorHAnsi" w:hAnsiTheme="majorHAnsi"/>
          <w:color w:val="000000" w:themeColor="text1"/>
        </w:rPr>
        <w:t>3 Reagenzgläser, Pasteurpipette</w:t>
      </w:r>
      <w:r w:rsidR="00201D37">
        <w:rPr>
          <w:rFonts w:asciiTheme="majorHAnsi" w:hAnsiTheme="majorHAnsi"/>
          <w:color w:val="000000" w:themeColor="text1"/>
        </w:rPr>
        <w:t>n</w:t>
      </w:r>
    </w:p>
    <w:p w14:paraId="463364B4" w14:textId="6918A9CB" w:rsidR="002E6B07" w:rsidRPr="007D6745" w:rsidRDefault="002E6B07" w:rsidP="002E6B0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Chemikalien:</w:t>
      </w:r>
      <w:r w:rsidRPr="007D6745">
        <w:rPr>
          <w:rFonts w:asciiTheme="majorHAnsi" w:hAnsiTheme="majorHAnsi"/>
          <w:color w:val="000000" w:themeColor="text1"/>
        </w:rPr>
        <w:tab/>
      </w:r>
      <w:r w:rsidRPr="007D6745">
        <w:rPr>
          <w:rFonts w:asciiTheme="majorHAnsi" w:hAnsiTheme="majorHAnsi"/>
          <w:color w:val="000000" w:themeColor="text1"/>
        </w:rPr>
        <w:tab/>
      </w:r>
      <w:r w:rsidR="007D6745" w:rsidRPr="007D6745">
        <w:rPr>
          <w:rFonts w:asciiTheme="majorHAnsi" w:hAnsiTheme="majorHAnsi"/>
          <w:color w:val="000000" w:themeColor="text1"/>
        </w:rPr>
        <w:t xml:space="preserve">Ethanol, Heptan, Salpetersäure (30 %), Cer(IV)-ammoniumnitrat, </w:t>
      </w:r>
    </w:p>
    <w:p w14:paraId="3CAB1CAA" w14:textId="4BB33FD1" w:rsidR="002E6B07" w:rsidRDefault="002E6B07" w:rsidP="002E6B0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 xml:space="preserve">Durchführung: </w:t>
      </w:r>
      <w:r w:rsidRPr="007D6745">
        <w:rPr>
          <w:rFonts w:asciiTheme="majorHAnsi" w:hAnsiTheme="majorHAnsi"/>
          <w:color w:val="000000" w:themeColor="text1"/>
        </w:rPr>
        <w:tab/>
      </w:r>
      <w:r w:rsidRPr="007D6745">
        <w:rPr>
          <w:rFonts w:asciiTheme="majorHAnsi" w:hAnsiTheme="majorHAnsi"/>
          <w:color w:val="000000" w:themeColor="text1"/>
        </w:rPr>
        <w:tab/>
      </w:r>
      <w:r w:rsidR="00E95770">
        <w:rPr>
          <w:rFonts w:asciiTheme="majorHAnsi" w:hAnsiTheme="majorHAnsi"/>
          <w:color w:val="000000" w:themeColor="text1"/>
        </w:rPr>
        <w:t>1 g Cer(IV)</w:t>
      </w:r>
      <w:r w:rsidR="00A520D9">
        <w:rPr>
          <w:rFonts w:asciiTheme="majorHAnsi" w:hAnsiTheme="majorHAnsi"/>
          <w:color w:val="000000" w:themeColor="text1"/>
        </w:rPr>
        <w:t>-ammoniumnitrat wird</w:t>
      </w:r>
      <w:r w:rsidR="00E95770">
        <w:rPr>
          <w:rFonts w:asciiTheme="majorHAnsi" w:hAnsiTheme="majorHAnsi"/>
          <w:color w:val="000000" w:themeColor="text1"/>
        </w:rPr>
        <w:t xml:space="preserve"> in 2,5 mL halbkonzentrierter Salpetersäure gelöst und ggf. leicht erwärmt.</w:t>
      </w:r>
    </w:p>
    <w:p w14:paraId="0FA290F1" w14:textId="52654B48" w:rsidR="00E95770" w:rsidRDefault="00E95770" w:rsidP="002E6B07">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t>Zu einer 5%igen sowie einer 10%igen Lösung von Ethanol in Heptan, sowie einer Blindprobe aus reinem Heptan werden einige Tropfen der Cer(IV)-ammoniumnitrat-Lösung hinzugegeben.</w:t>
      </w:r>
    </w:p>
    <w:p w14:paraId="7ADF9ECF" w14:textId="42722D35" w:rsidR="00A6467A" w:rsidRDefault="00A6467A" w:rsidP="007F408D">
      <w:pPr>
        <w:jc w:val="center"/>
      </w:pPr>
      <w:r>
        <w:rPr>
          <w:noProof/>
          <w:lang w:eastAsia="de-DE"/>
        </w:rPr>
        <w:drawing>
          <wp:inline distT="0" distB="0" distL="0" distR="0" wp14:anchorId="165D456A" wp14:editId="7EC5F0B9">
            <wp:extent cx="1237500" cy="1584000"/>
            <wp:effectExtent l="0" t="0" r="127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8371.JPG"/>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1237500" cy="1584000"/>
                    </a:xfrm>
                    <a:prstGeom prst="rect">
                      <a:avLst/>
                    </a:prstGeom>
                    <a:ln>
                      <a:noFill/>
                    </a:ln>
                    <a:extLst>
                      <a:ext uri="{53640926-AAD7-44D8-BBD7-CCE9431645EC}">
                        <a14:shadowObscured xmlns:a14="http://schemas.microsoft.com/office/drawing/2010/main"/>
                      </a:ext>
                    </a:extLst>
                  </pic:spPr>
                </pic:pic>
              </a:graphicData>
            </a:graphic>
          </wp:inline>
        </w:drawing>
      </w:r>
    </w:p>
    <w:p w14:paraId="1680AE8D" w14:textId="1D759217" w:rsidR="00A6467A" w:rsidRPr="007D6745" w:rsidRDefault="00A6467A" w:rsidP="00A6467A">
      <w:pPr>
        <w:pStyle w:val="Beschriftung"/>
        <w:rPr>
          <w:rFonts w:asciiTheme="majorHAnsi" w:hAnsiTheme="majorHAnsi"/>
          <w:color w:val="000000" w:themeColor="text1"/>
        </w:rPr>
      </w:pPr>
      <w:r>
        <w:t xml:space="preserve">Abb. </w:t>
      </w:r>
      <w:r w:rsidR="002D146B">
        <w:fldChar w:fldCharType="begin"/>
      </w:r>
      <w:r w:rsidR="002D146B">
        <w:instrText xml:space="preserve"> SEQ Abb. \* ARABIC </w:instrText>
      </w:r>
      <w:r w:rsidR="002D146B">
        <w:fldChar w:fldCharType="separate"/>
      </w:r>
      <w:r w:rsidR="000A6E84">
        <w:rPr>
          <w:noProof/>
        </w:rPr>
        <w:t>3</w:t>
      </w:r>
      <w:r w:rsidR="002D146B">
        <w:rPr>
          <w:noProof/>
        </w:rPr>
        <w:fldChar w:fldCharType="end"/>
      </w:r>
      <w:r>
        <w:t>: Salpetersaure Cer(IV)-ammoniumnitrat-Lösung weist je nach</w:t>
      </w:r>
      <w:r w:rsidR="00DB692F">
        <w:t xml:space="preserve"> Verdünnungsgrad eine gelblich-orangene Färbung auf.</w:t>
      </w:r>
    </w:p>
    <w:p w14:paraId="0369969E" w14:textId="75BEFB72" w:rsidR="002E6B07" w:rsidRDefault="002E6B07" w:rsidP="00E95770">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lastRenderedPageBreak/>
        <w:t>Beobachtung:</w:t>
      </w:r>
      <w:r w:rsidRPr="007D6745">
        <w:rPr>
          <w:rFonts w:asciiTheme="majorHAnsi" w:hAnsiTheme="majorHAnsi"/>
          <w:color w:val="000000" w:themeColor="text1"/>
        </w:rPr>
        <w:tab/>
      </w:r>
      <w:r w:rsidRPr="007D6745">
        <w:rPr>
          <w:rFonts w:asciiTheme="majorHAnsi" w:hAnsiTheme="majorHAnsi"/>
          <w:color w:val="000000" w:themeColor="text1"/>
        </w:rPr>
        <w:tab/>
      </w:r>
      <w:r w:rsidR="00E95770">
        <w:rPr>
          <w:rFonts w:asciiTheme="majorHAnsi" w:hAnsiTheme="majorHAnsi"/>
          <w:color w:val="000000" w:themeColor="text1"/>
        </w:rPr>
        <w:t>Es bildet sich eine Phasengrenze aus organischer Heptan-</w:t>
      </w:r>
      <w:r w:rsidR="008D55EF">
        <w:rPr>
          <w:rFonts w:asciiTheme="majorHAnsi" w:hAnsiTheme="majorHAnsi"/>
          <w:color w:val="000000" w:themeColor="text1"/>
        </w:rPr>
        <w:t>Ethanol-</w:t>
      </w:r>
      <w:r w:rsidR="00E95770">
        <w:rPr>
          <w:rFonts w:asciiTheme="majorHAnsi" w:hAnsiTheme="majorHAnsi"/>
          <w:color w:val="000000" w:themeColor="text1"/>
        </w:rPr>
        <w:t xml:space="preserve">Phase </w:t>
      </w:r>
      <w:r w:rsidR="00F603FA">
        <w:rPr>
          <w:rFonts w:asciiTheme="majorHAnsi" w:hAnsiTheme="majorHAnsi"/>
          <w:color w:val="000000" w:themeColor="text1"/>
        </w:rPr>
        <w:t xml:space="preserve">oben </w:t>
      </w:r>
      <w:r w:rsidR="00E95770">
        <w:rPr>
          <w:rFonts w:asciiTheme="majorHAnsi" w:hAnsiTheme="majorHAnsi"/>
          <w:color w:val="000000" w:themeColor="text1"/>
        </w:rPr>
        <w:t xml:space="preserve">und </w:t>
      </w:r>
      <w:r w:rsidR="00F603FA">
        <w:rPr>
          <w:rFonts w:asciiTheme="majorHAnsi" w:hAnsiTheme="majorHAnsi"/>
          <w:color w:val="000000" w:themeColor="text1"/>
        </w:rPr>
        <w:t xml:space="preserve">wässriger Phase aus </w:t>
      </w:r>
      <w:r w:rsidR="00E95770">
        <w:rPr>
          <w:rFonts w:asciiTheme="majorHAnsi" w:hAnsiTheme="majorHAnsi"/>
          <w:color w:val="000000" w:themeColor="text1"/>
        </w:rPr>
        <w:t>Nachweisreagenz</w:t>
      </w:r>
      <w:r w:rsidR="00F603FA">
        <w:rPr>
          <w:rFonts w:asciiTheme="majorHAnsi" w:hAnsiTheme="majorHAnsi"/>
          <w:color w:val="000000" w:themeColor="text1"/>
        </w:rPr>
        <w:t xml:space="preserve"> unten</w:t>
      </w:r>
      <w:r w:rsidR="00E95770">
        <w:rPr>
          <w:rFonts w:asciiTheme="majorHAnsi" w:hAnsiTheme="majorHAnsi"/>
          <w:color w:val="000000" w:themeColor="text1"/>
        </w:rPr>
        <w:t xml:space="preserve">. An der Phasengrenze verfärbt sich die wässrige, gelb-orangene Cer(IV)-ammoniumnitrat-Lösung </w:t>
      </w:r>
      <w:r w:rsidR="00F603FA">
        <w:rPr>
          <w:rFonts w:asciiTheme="majorHAnsi" w:hAnsiTheme="majorHAnsi"/>
          <w:color w:val="000000" w:themeColor="text1"/>
        </w:rPr>
        <w:t>braun</w:t>
      </w:r>
      <w:r w:rsidR="00E95770">
        <w:rPr>
          <w:rFonts w:asciiTheme="majorHAnsi" w:hAnsiTheme="majorHAnsi"/>
          <w:color w:val="000000" w:themeColor="text1"/>
        </w:rPr>
        <w:t>rot. Die Blindprobe weist keine Farbveränderung auf</w:t>
      </w:r>
      <w:r w:rsidR="00F603FA">
        <w:rPr>
          <w:rFonts w:asciiTheme="majorHAnsi" w:hAnsiTheme="majorHAnsi"/>
          <w:color w:val="000000" w:themeColor="text1"/>
        </w:rPr>
        <w:t>, die Lösung bleibt orange</w:t>
      </w:r>
      <w:r w:rsidR="00E95770">
        <w:rPr>
          <w:rFonts w:asciiTheme="majorHAnsi" w:hAnsiTheme="majorHAnsi"/>
          <w:color w:val="000000" w:themeColor="text1"/>
        </w:rPr>
        <w:t>.</w:t>
      </w:r>
    </w:p>
    <w:p w14:paraId="3DD7ADA1" w14:textId="3EB80517" w:rsidR="000830C8" w:rsidRDefault="003254D1" w:rsidP="000830C8">
      <w:pPr>
        <w:keepNext/>
        <w:tabs>
          <w:tab w:val="left" w:pos="1701"/>
          <w:tab w:val="left" w:pos="1985"/>
        </w:tabs>
        <w:ind w:left="1980" w:hanging="1980"/>
        <w:jc w:val="center"/>
      </w:pPr>
      <w:r w:rsidRPr="003254D1">
        <w:rPr>
          <w:noProof/>
          <w:lang w:eastAsia="de-DE"/>
        </w:rPr>
        <w:drawing>
          <wp:inline distT="0" distB="0" distL="0" distR="0" wp14:anchorId="184FDEB1" wp14:editId="24B494AA">
            <wp:extent cx="2824411" cy="2556000"/>
            <wp:effectExtent l="0" t="0" r="0" b="0"/>
            <wp:docPr id="26" name="Grafik 26" descr="C:\Users\Max\Dropbox\Photos\IMG_20150807_15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ropbox\Photos\IMG_20150807_153124.jpg"/>
                    <pic:cNvPicPr>
                      <a:picLocks noChangeAspect="1" noChangeArrowheads="1"/>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2824411" cy="2556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0830C8">
        <w:rPr>
          <w:rFonts w:asciiTheme="majorHAnsi" w:hAnsiTheme="majorHAnsi"/>
          <w:noProof/>
          <w:color w:val="000000" w:themeColor="text1"/>
          <w:lang w:eastAsia="de-DE"/>
        </w:rPr>
        <w:drawing>
          <wp:inline distT="0" distB="0" distL="0" distR="0" wp14:anchorId="12C3884D" wp14:editId="6F7E2196">
            <wp:extent cx="2592618" cy="2556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4392805577550.jpg"/>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2592618" cy="2556000"/>
                    </a:xfrm>
                    <a:prstGeom prst="rect">
                      <a:avLst/>
                    </a:prstGeom>
                    <a:ln>
                      <a:noFill/>
                    </a:ln>
                    <a:extLst>
                      <a:ext uri="{53640926-AAD7-44D8-BBD7-CCE9431645EC}">
                        <a14:shadowObscured xmlns:a14="http://schemas.microsoft.com/office/drawing/2010/main"/>
                      </a:ext>
                    </a:extLst>
                  </pic:spPr>
                </pic:pic>
              </a:graphicData>
            </a:graphic>
          </wp:inline>
        </w:drawing>
      </w:r>
    </w:p>
    <w:p w14:paraId="4CE69BAA" w14:textId="1A2F8758" w:rsidR="00DB692F" w:rsidRPr="007D6745" w:rsidRDefault="000830C8" w:rsidP="003254D1">
      <w:pPr>
        <w:pStyle w:val="Beschriftung"/>
        <w:rPr>
          <w:rFonts w:asciiTheme="majorHAnsi" w:hAnsiTheme="majorHAnsi"/>
          <w:color w:val="000000" w:themeColor="text1"/>
        </w:rPr>
      </w:pPr>
      <w:r>
        <w:t xml:space="preserve">Abb. </w:t>
      </w:r>
      <w:r w:rsidR="002D146B">
        <w:fldChar w:fldCharType="begin"/>
      </w:r>
      <w:r w:rsidR="002D146B">
        <w:instrText xml:space="preserve"> SEQ Abb. \* ARABIC </w:instrText>
      </w:r>
      <w:r w:rsidR="002D146B">
        <w:fldChar w:fldCharType="separate"/>
      </w:r>
      <w:r w:rsidR="000A6E84">
        <w:rPr>
          <w:noProof/>
        </w:rPr>
        <w:t>4</w:t>
      </w:r>
      <w:r w:rsidR="002D146B">
        <w:rPr>
          <w:noProof/>
        </w:rPr>
        <w:fldChar w:fldCharType="end"/>
      </w:r>
      <w:r w:rsidR="003254D1">
        <w:t>: Die farblosen Lösungen mit v.l.n.r. 5, 10 und 0 Vol.-% Ethanol weisen nach Cer(IV)-ammoniumnitrat-Lösung einen Farbveränderung von gelb nach rot auf. Die Vergleichslösung rechts weist nur die gelbliche Färbung des Nachweisreagenz auf.</w:t>
      </w:r>
    </w:p>
    <w:p w14:paraId="313D3494" w14:textId="3AC14DFC" w:rsidR="00DB692F" w:rsidRDefault="002E6B07" w:rsidP="00DB692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Deutung:</w:t>
      </w:r>
      <w:r w:rsidRPr="007D6745">
        <w:rPr>
          <w:rFonts w:asciiTheme="majorHAnsi" w:hAnsiTheme="majorHAnsi"/>
          <w:color w:val="000000" w:themeColor="text1"/>
        </w:rPr>
        <w:tab/>
      </w:r>
      <w:r w:rsidRPr="007D6745">
        <w:rPr>
          <w:rFonts w:asciiTheme="majorHAnsi" w:hAnsiTheme="majorHAnsi"/>
          <w:color w:val="000000" w:themeColor="text1"/>
        </w:rPr>
        <w:tab/>
      </w:r>
      <w:r w:rsidR="008D55EF">
        <w:rPr>
          <w:rFonts w:asciiTheme="majorHAnsi" w:hAnsiTheme="majorHAnsi"/>
          <w:color w:val="000000" w:themeColor="text1"/>
        </w:rPr>
        <w:t xml:space="preserve">Ethanol kann in die wässrige Phase diffundieren. </w:t>
      </w:r>
      <w:r w:rsidR="00201D37">
        <w:rPr>
          <w:rFonts w:asciiTheme="majorHAnsi" w:hAnsiTheme="majorHAnsi"/>
          <w:color w:val="000000" w:themeColor="text1"/>
        </w:rPr>
        <w:t xml:space="preserve">Gelb-orangene </w:t>
      </w:r>
      <w:r w:rsidR="00E95770">
        <w:rPr>
          <w:rFonts w:asciiTheme="majorHAnsi" w:hAnsiTheme="majorHAnsi"/>
          <w:color w:val="000000" w:themeColor="text1"/>
        </w:rPr>
        <w:t>Cer(IV)-ammoniumnitrat reagiert mit Ethanol zu rotem Cer(IV)</w:t>
      </w:r>
      <w:r w:rsidR="00201D37">
        <w:rPr>
          <w:rFonts w:asciiTheme="majorHAnsi" w:hAnsiTheme="majorHAnsi"/>
          <w:color w:val="000000" w:themeColor="text1"/>
        </w:rPr>
        <w:t>-ethanolat. Dieser Nachweis ist spezifisch für Alkanole, also auch andere Alkanole als Ethanol.</w:t>
      </w:r>
    </w:p>
    <w:p w14:paraId="3140C0A0" w14:textId="3120065C" w:rsidR="003B5977" w:rsidRPr="008D55EF" w:rsidRDefault="008D55EF" w:rsidP="003B5977">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sidR="003B5977">
        <w:rPr>
          <w:rFonts w:asciiTheme="majorHAnsi" w:hAnsiTheme="majorHAnsi"/>
          <w:color w:val="000000" w:themeColor="text1"/>
        </w:rPr>
        <w:t xml:space="preserve">RG: </w:t>
      </w:r>
      <w:r>
        <w:rPr>
          <w:rFonts w:asciiTheme="majorHAnsi" w:hAnsiTheme="majorHAnsi"/>
          <w:color w:val="000000" w:themeColor="text1"/>
        </w:rPr>
        <w:t>[Ce(NO</w:t>
      </w:r>
      <w:r w:rsidRPr="008D55EF">
        <w:rPr>
          <w:rFonts w:asciiTheme="majorHAnsi" w:hAnsiTheme="majorHAnsi"/>
          <w:color w:val="000000" w:themeColor="text1"/>
          <w:vertAlign w:val="subscript"/>
        </w:rPr>
        <w:t>3</w:t>
      </w:r>
      <w:r>
        <w:rPr>
          <w:rFonts w:asciiTheme="majorHAnsi" w:hAnsiTheme="majorHAnsi"/>
          <w:color w:val="000000" w:themeColor="text1"/>
        </w:rPr>
        <w:t>)</w:t>
      </w:r>
      <w:r w:rsidRPr="008D55EF">
        <w:rPr>
          <w:rFonts w:asciiTheme="majorHAnsi" w:hAnsiTheme="majorHAnsi"/>
          <w:color w:val="000000" w:themeColor="text1"/>
          <w:vertAlign w:val="subscript"/>
        </w:rPr>
        <w:t>6</w:t>
      </w:r>
      <w:r>
        <w:rPr>
          <w:rFonts w:asciiTheme="majorHAnsi" w:hAnsiTheme="majorHAnsi"/>
          <w:color w:val="000000" w:themeColor="text1"/>
        </w:rPr>
        <w:t>]</w:t>
      </w:r>
      <w:r w:rsidRPr="008D55EF">
        <w:rPr>
          <w:rFonts w:asciiTheme="majorHAnsi" w:hAnsiTheme="majorHAnsi"/>
          <w:color w:val="000000" w:themeColor="text1"/>
          <w:vertAlign w:val="superscript"/>
        </w:rPr>
        <w:t>2</w:t>
      </w:r>
      <w:r w:rsidRPr="008D55EF">
        <w:rPr>
          <w:rFonts w:asciiTheme="majorHAnsi" w:hAnsiTheme="majorHAnsi"/>
          <w:color w:val="000000" w:themeColor="text1"/>
          <w:vertAlign w:val="superscript"/>
        </w:rPr>
        <w:noBreakHyphen/>
      </w:r>
      <w:r>
        <w:rPr>
          <w:rFonts w:asciiTheme="majorHAnsi" w:hAnsiTheme="majorHAnsi"/>
          <w:color w:val="000000" w:themeColor="text1"/>
        </w:rPr>
        <w:t xml:space="preserve"> + CH</w:t>
      </w:r>
      <w:r w:rsidRPr="008D55EF">
        <w:rPr>
          <w:rFonts w:asciiTheme="majorHAnsi" w:hAnsiTheme="majorHAnsi"/>
          <w:color w:val="000000" w:themeColor="text1"/>
          <w:vertAlign w:val="subscript"/>
        </w:rPr>
        <w:t>3</w:t>
      </w:r>
      <w:r>
        <w:rPr>
          <w:rFonts w:asciiTheme="majorHAnsi" w:hAnsiTheme="majorHAnsi"/>
          <w:color w:val="000000" w:themeColor="text1"/>
        </w:rPr>
        <w:t>CH</w:t>
      </w:r>
      <w:r w:rsidRPr="008D55EF">
        <w:rPr>
          <w:rFonts w:asciiTheme="majorHAnsi" w:hAnsiTheme="majorHAnsi"/>
          <w:color w:val="000000" w:themeColor="text1"/>
          <w:vertAlign w:val="subscript"/>
        </w:rPr>
        <w:t>2</w:t>
      </w:r>
      <w:r>
        <w:rPr>
          <w:rFonts w:asciiTheme="majorHAnsi" w:hAnsiTheme="majorHAnsi"/>
          <w:color w:val="000000" w:themeColor="text1"/>
        </w:rPr>
        <w:t>OH + H</w:t>
      </w:r>
      <w:r w:rsidRPr="008D55EF">
        <w:rPr>
          <w:rFonts w:asciiTheme="majorHAnsi" w:hAnsiTheme="majorHAnsi"/>
          <w:color w:val="000000" w:themeColor="text1"/>
          <w:vertAlign w:val="subscript"/>
        </w:rPr>
        <w:t>2</w:t>
      </w:r>
      <w:r>
        <w:rPr>
          <w:rFonts w:asciiTheme="majorHAnsi" w:hAnsiTheme="majorHAnsi"/>
          <w:color w:val="000000" w:themeColor="text1"/>
        </w:rPr>
        <w:t>O ⇌ [Ce(NO</w:t>
      </w:r>
      <w:r w:rsidRPr="003B5977">
        <w:rPr>
          <w:rFonts w:asciiTheme="majorHAnsi" w:hAnsiTheme="majorHAnsi"/>
          <w:color w:val="000000" w:themeColor="text1"/>
          <w:vertAlign w:val="subscript"/>
        </w:rPr>
        <w:t>3</w:t>
      </w:r>
      <w:r>
        <w:rPr>
          <w:rFonts w:asciiTheme="majorHAnsi" w:hAnsiTheme="majorHAnsi"/>
          <w:color w:val="000000" w:themeColor="text1"/>
        </w:rPr>
        <w:t>)</w:t>
      </w:r>
      <w:r w:rsidRPr="008D55EF">
        <w:rPr>
          <w:rFonts w:asciiTheme="majorHAnsi" w:hAnsiTheme="majorHAnsi"/>
          <w:color w:val="000000" w:themeColor="text1"/>
          <w:vertAlign w:val="subscript"/>
        </w:rPr>
        <w:t>5</w:t>
      </w:r>
      <w:r>
        <w:rPr>
          <w:rFonts w:asciiTheme="majorHAnsi" w:hAnsiTheme="majorHAnsi"/>
          <w:color w:val="000000" w:themeColor="text1"/>
        </w:rPr>
        <w:t>(CH</w:t>
      </w:r>
      <w:r w:rsidRPr="008D55EF">
        <w:rPr>
          <w:rFonts w:asciiTheme="majorHAnsi" w:hAnsiTheme="majorHAnsi"/>
          <w:color w:val="000000" w:themeColor="text1"/>
          <w:vertAlign w:val="subscript"/>
        </w:rPr>
        <w:t>3</w:t>
      </w:r>
      <w:r>
        <w:rPr>
          <w:rFonts w:asciiTheme="majorHAnsi" w:hAnsiTheme="majorHAnsi"/>
          <w:color w:val="000000" w:themeColor="text1"/>
        </w:rPr>
        <w:t>CH</w:t>
      </w:r>
      <w:r w:rsidRPr="008D55EF">
        <w:rPr>
          <w:rFonts w:asciiTheme="majorHAnsi" w:hAnsiTheme="majorHAnsi"/>
          <w:color w:val="000000" w:themeColor="text1"/>
          <w:vertAlign w:val="subscript"/>
        </w:rPr>
        <w:t>2</w:t>
      </w:r>
      <w:r>
        <w:rPr>
          <w:rFonts w:asciiTheme="majorHAnsi" w:hAnsiTheme="majorHAnsi"/>
          <w:color w:val="000000" w:themeColor="text1"/>
        </w:rPr>
        <w:t>O)]</w:t>
      </w:r>
      <w:r w:rsidRPr="008D55EF">
        <w:rPr>
          <w:rFonts w:asciiTheme="majorHAnsi" w:hAnsiTheme="majorHAnsi"/>
          <w:color w:val="000000" w:themeColor="text1"/>
          <w:vertAlign w:val="superscript"/>
        </w:rPr>
        <w:t>2-</w:t>
      </w:r>
      <w:r w:rsidR="003B5977">
        <w:rPr>
          <w:rFonts w:asciiTheme="majorHAnsi" w:hAnsiTheme="majorHAnsi"/>
          <w:color w:val="000000" w:themeColor="text1"/>
        </w:rPr>
        <w:t xml:space="preserve"> +</w:t>
      </w:r>
      <w:r>
        <w:rPr>
          <w:rFonts w:asciiTheme="majorHAnsi" w:hAnsiTheme="majorHAnsi"/>
          <w:color w:val="000000" w:themeColor="text1"/>
        </w:rPr>
        <w:t xml:space="preserve"> NO</w:t>
      </w:r>
      <w:r w:rsidRPr="008D55EF">
        <w:rPr>
          <w:rFonts w:asciiTheme="majorHAnsi" w:hAnsiTheme="majorHAnsi"/>
          <w:color w:val="000000" w:themeColor="text1"/>
          <w:vertAlign w:val="subscript"/>
        </w:rPr>
        <w:t>3</w:t>
      </w:r>
      <w:r w:rsidRPr="008D55EF">
        <w:rPr>
          <w:rFonts w:asciiTheme="majorHAnsi" w:hAnsiTheme="majorHAnsi"/>
          <w:color w:val="000000" w:themeColor="text1"/>
          <w:vertAlign w:val="superscript"/>
        </w:rPr>
        <w:noBreakHyphen/>
      </w:r>
      <w:r>
        <w:rPr>
          <w:rFonts w:asciiTheme="majorHAnsi" w:hAnsiTheme="majorHAnsi"/>
          <w:color w:val="000000" w:themeColor="text1"/>
        </w:rPr>
        <w:t xml:space="preserve"> + </w:t>
      </w:r>
      <w:r w:rsidR="003B5977">
        <w:rPr>
          <w:rFonts w:asciiTheme="majorHAnsi" w:hAnsiTheme="majorHAnsi"/>
          <w:color w:val="000000" w:themeColor="text1"/>
        </w:rPr>
        <w:t>H</w:t>
      </w:r>
      <w:r w:rsidR="003B5977" w:rsidRPr="003B5977">
        <w:rPr>
          <w:rFonts w:asciiTheme="majorHAnsi" w:hAnsiTheme="majorHAnsi"/>
          <w:color w:val="000000" w:themeColor="text1"/>
          <w:vertAlign w:val="subscript"/>
        </w:rPr>
        <w:t>3</w:t>
      </w:r>
      <w:r w:rsidR="003B5977">
        <w:rPr>
          <w:rFonts w:asciiTheme="majorHAnsi" w:hAnsiTheme="majorHAnsi"/>
          <w:color w:val="000000" w:themeColor="text1"/>
        </w:rPr>
        <w:t>O</w:t>
      </w:r>
      <w:r w:rsidR="003B5977" w:rsidRPr="003B5977">
        <w:rPr>
          <w:rFonts w:asciiTheme="majorHAnsi" w:hAnsiTheme="majorHAnsi"/>
          <w:color w:val="000000" w:themeColor="text1"/>
          <w:vertAlign w:val="superscript"/>
        </w:rPr>
        <w:t>+</w:t>
      </w:r>
    </w:p>
    <w:p w14:paraId="551C3E45" w14:textId="77777777" w:rsidR="00201D37" w:rsidRDefault="002E6B07" w:rsidP="002E6B0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Entsorgung:</w:t>
      </w:r>
      <w:r w:rsidRPr="007D6745">
        <w:rPr>
          <w:rFonts w:asciiTheme="majorHAnsi" w:hAnsiTheme="majorHAnsi"/>
          <w:color w:val="000000" w:themeColor="text1"/>
        </w:rPr>
        <w:tab/>
      </w:r>
      <w:r w:rsidRPr="007D6745">
        <w:rPr>
          <w:rFonts w:asciiTheme="majorHAnsi" w:hAnsiTheme="majorHAnsi"/>
          <w:color w:val="000000" w:themeColor="text1"/>
        </w:rPr>
        <w:tab/>
      </w:r>
      <w:r w:rsidR="00201D37">
        <w:rPr>
          <w:rFonts w:asciiTheme="majorHAnsi" w:hAnsiTheme="majorHAnsi"/>
          <w:color w:val="000000" w:themeColor="text1"/>
        </w:rPr>
        <w:t>Cer(IV)-ammoniumnitrat-Lösung wird im Abfallbehälter für Schwermetalle entsorgt</w:t>
      </w:r>
      <w:r w:rsidRPr="007D6745">
        <w:rPr>
          <w:rFonts w:asciiTheme="majorHAnsi" w:hAnsiTheme="majorHAnsi"/>
          <w:color w:val="000000" w:themeColor="text1"/>
        </w:rPr>
        <w:t>.</w:t>
      </w:r>
      <w:r w:rsidR="00201D37">
        <w:rPr>
          <w:rFonts w:asciiTheme="majorHAnsi" w:hAnsiTheme="majorHAnsi"/>
          <w:color w:val="000000" w:themeColor="text1"/>
        </w:rPr>
        <w:t xml:space="preserve"> </w:t>
      </w:r>
    </w:p>
    <w:p w14:paraId="7210384E" w14:textId="77777777" w:rsidR="00201D37" w:rsidRDefault="00201D37" w:rsidP="002E6B07">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t xml:space="preserve">Heptan-Ethanol-Lösung bzw. Heptan oder Ethanol werden im Behälter für organische Lösungsmittel entsorgt. </w:t>
      </w:r>
    </w:p>
    <w:p w14:paraId="5DF63C08" w14:textId="04EC0FF0" w:rsidR="002E6B07" w:rsidRPr="007D6745" w:rsidRDefault="00201D37" w:rsidP="002E6B07">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t>Salpetersäure wird im Behälter für Säure-Base-Abfälle entsorgt.</w:t>
      </w:r>
    </w:p>
    <w:p w14:paraId="1FC084BE" w14:textId="46766FFD" w:rsidR="002E6B07" w:rsidRDefault="002E6B07" w:rsidP="00201D37">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Literatur:</w:t>
      </w:r>
      <w:r w:rsidRPr="007D6745">
        <w:rPr>
          <w:rFonts w:asciiTheme="majorHAnsi" w:hAnsiTheme="majorHAnsi"/>
          <w:color w:val="000000" w:themeColor="text1"/>
        </w:rPr>
        <w:tab/>
      </w:r>
      <w:r w:rsidRPr="007D6745">
        <w:rPr>
          <w:rFonts w:asciiTheme="majorHAnsi" w:hAnsiTheme="majorHAnsi"/>
          <w:color w:val="000000" w:themeColor="text1"/>
        </w:rPr>
        <w:tab/>
      </w:r>
      <w:r w:rsidR="00201D37">
        <w:rPr>
          <w:rFonts w:asciiTheme="majorHAnsi" w:hAnsiTheme="majorHAnsi"/>
          <w:color w:val="000000" w:themeColor="text1"/>
        </w:rPr>
        <w:t xml:space="preserve">Heger, K. (2006). </w:t>
      </w:r>
      <w:r w:rsidR="00201D37" w:rsidRPr="00201D37">
        <w:rPr>
          <w:rFonts w:asciiTheme="majorHAnsi" w:hAnsiTheme="majorHAnsi"/>
          <w:i/>
          <w:color w:val="000000" w:themeColor="text1"/>
        </w:rPr>
        <w:t>Zucker</w:t>
      </w:r>
      <w:r w:rsidR="00201D37">
        <w:rPr>
          <w:rFonts w:asciiTheme="majorHAnsi" w:hAnsiTheme="majorHAnsi"/>
          <w:color w:val="000000" w:themeColor="text1"/>
        </w:rPr>
        <w:t xml:space="preserve">. </w:t>
      </w:r>
      <w:hyperlink r:id="rId30" w:history="1">
        <w:r w:rsidR="00201D37" w:rsidRPr="00201D37">
          <w:rPr>
            <w:rStyle w:val="Hyperlink"/>
            <w:rFonts w:asciiTheme="majorHAnsi" w:hAnsiTheme="majorHAnsi"/>
            <w:color w:val="000000" w:themeColor="text1"/>
            <w:u w:val="none"/>
          </w:rPr>
          <w:t>http://www.chids.de/dachs/expvortr/777Zucker_Heger.pdf</w:t>
        </w:r>
      </w:hyperlink>
      <w:r w:rsidR="00201D37" w:rsidRPr="00201D37">
        <w:rPr>
          <w:rFonts w:asciiTheme="majorHAnsi" w:hAnsiTheme="majorHAnsi"/>
          <w:color w:val="000000" w:themeColor="text1"/>
        </w:rPr>
        <w:t xml:space="preserve"> </w:t>
      </w:r>
      <w:r w:rsidR="00201D37">
        <w:rPr>
          <w:rFonts w:asciiTheme="majorHAnsi" w:hAnsiTheme="majorHAnsi"/>
          <w:color w:val="000000" w:themeColor="text1"/>
        </w:rPr>
        <w:t>[abgerufen am 08.08.2015]</w:t>
      </w:r>
    </w:p>
    <w:p w14:paraId="6F2C2800" w14:textId="6ACD4BE5" w:rsidR="00201D37" w:rsidRPr="007D6745" w:rsidRDefault="00201D37" w:rsidP="00201D37">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sidR="003B5977">
        <w:rPr>
          <w:rFonts w:asciiTheme="majorHAnsi" w:hAnsiTheme="majorHAnsi"/>
          <w:color w:val="000000" w:themeColor="text1"/>
        </w:rPr>
        <w:t xml:space="preserve">Illumnia-Chemie.de (2009). </w:t>
      </w:r>
      <w:r w:rsidR="003B5977" w:rsidRPr="003B5977">
        <w:rPr>
          <w:rFonts w:asciiTheme="majorHAnsi" w:hAnsiTheme="majorHAnsi"/>
          <w:i/>
          <w:color w:val="000000" w:themeColor="text1"/>
        </w:rPr>
        <w:t>Nachweis von Alkoholen</w:t>
      </w:r>
      <w:r w:rsidR="003B5977">
        <w:rPr>
          <w:rFonts w:asciiTheme="majorHAnsi" w:hAnsiTheme="majorHAnsi"/>
          <w:color w:val="000000" w:themeColor="text1"/>
        </w:rPr>
        <w:t xml:space="preserve">. </w:t>
      </w:r>
      <w:hyperlink r:id="rId31" w:history="1">
        <w:r w:rsidR="003B5977" w:rsidRPr="003B5977">
          <w:rPr>
            <w:rStyle w:val="Hyperlink"/>
            <w:rFonts w:asciiTheme="majorHAnsi" w:hAnsiTheme="majorHAnsi"/>
            <w:color w:val="auto"/>
            <w:u w:val="none"/>
          </w:rPr>
          <w:t>http://illumina-chemie.de/alkohole-t1770.pdf</w:t>
        </w:r>
      </w:hyperlink>
      <w:r w:rsidR="003B5977" w:rsidRPr="003B5977">
        <w:rPr>
          <w:rFonts w:asciiTheme="majorHAnsi" w:hAnsiTheme="majorHAnsi"/>
          <w:color w:val="auto"/>
        </w:rPr>
        <w:t xml:space="preserve"> </w:t>
      </w:r>
      <w:r w:rsidR="003B5977">
        <w:rPr>
          <w:rFonts w:asciiTheme="majorHAnsi" w:hAnsiTheme="majorHAnsi"/>
          <w:color w:val="000000" w:themeColor="text1"/>
        </w:rPr>
        <w:t>(abgerufen am 15.08.2015)</w:t>
      </w:r>
    </w:p>
    <w:p w14:paraId="37B1406B" w14:textId="77777777" w:rsidR="002E6B07" w:rsidRDefault="002E6B07" w:rsidP="002E6B07">
      <w:pPr>
        <w:tabs>
          <w:tab w:val="left" w:pos="1701"/>
          <w:tab w:val="left" w:pos="1985"/>
        </w:tabs>
        <w:ind w:left="1980" w:hanging="1980"/>
        <w:rPr>
          <w:rFonts w:asciiTheme="majorHAnsi" w:eastAsiaTheme="minorEastAsia" w:hAnsiTheme="majorHAnsi"/>
          <w:color w:val="000000" w:themeColor="text1"/>
        </w:rPr>
      </w:pPr>
      <w:r w:rsidRPr="007D6745">
        <w:rPr>
          <w:rFonts w:asciiTheme="majorHAnsi" w:hAnsiTheme="majorHAnsi"/>
          <w:noProof/>
          <w:color w:val="000000" w:themeColor="text1"/>
          <w:lang w:eastAsia="de-DE"/>
        </w:rPr>
        <w:lastRenderedPageBreak/>
        <mc:AlternateContent>
          <mc:Choice Requires="wps">
            <w:drawing>
              <wp:inline distT="0" distB="0" distL="0" distR="0" wp14:anchorId="116061A7" wp14:editId="322E5625">
                <wp:extent cx="5873115" cy="1190625"/>
                <wp:effectExtent l="0" t="0" r="13335" b="28575"/>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906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E2F125" w14:textId="77777777" w:rsidR="00052E89" w:rsidRDefault="00052E89" w:rsidP="002E6B07">
                            <w:pPr>
                              <w:rPr>
                                <w:color w:val="auto"/>
                              </w:rPr>
                            </w:pPr>
                            <w:r w:rsidRPr="00F31EBF">
                              <w:rPr>
                                <w:b/>
                                <w:color w:val="auto"/>
                              </w:rPr>
                              <w:t xml:space="preserve">Unterrichtsanschlüsse </w:t>
                            </w:r>
                          </w:p>
                          <w:p w14:paraId="0D280B94" w14:textId="46DC813E" w:rsidR="00052E89" w:rsidRPr="00F31EBF" w:rsidRDefault="00201D37" w:rsidP="002E6B07">
                            <w:pPr>
                              <w:rPr>
                                <w:color w:val="auto"/>
                              </w:rPr>
                            </w:pPr>
                            <w:r>
                              <w:rPr>
                                <w:color w:val="auto"/>
                              </w:rPr>
                              <w:t>Der Nachweis von Alkanolen kann als Einstieg in die Unterrichtseinheit über die Stoffklasse der Alkanole erfolgen. Anschließend können weitere Eigenschaften und die Verwendung von Alkanolen besprochen werden.</w:t>
                            </w:r>
                          </w:p>
                        </w:txbxContent>
                      </wps:txbx>
                      <wps:bodyPr rot="0" vert="horz" wrap="square" lIns="91440" tIns="45720" rIns="91440" bIns="45720" anchor="t" anchorCtr="0" upright="1">
                        <a:noAutofit/>
                      </wps:bodyPr>
                    </wps:wsp>
                  </a:graphicData>
                </a:graphic>
              </wp:inline>
            </w:drawing>
          </mc:Choice>
          <mc:Fallback>
            <w:pict>
              <v:shape w14:anchorId="116061A7" id="_x0000_s1030" type="#_x0000_t202" style="width:462.4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" fillcolor="white [3201]" strokecolor="#c0504d [3205]" strokeweight="1pt">
                <v:stroke dashstyle="dash"/>
                <v:shadow color="#868686"/>
                <v:textbox>
                  <w:txbxContent>
                    <w:p w14:paraId="42E2F125" w14:textId="77777777" w:rsidR="00052E89" w:rsidRDefault="00052E89" w:rsidP="002E6B07">
                      <w:pPr>
                        <w:rPr>
                          <w:color w:val="auto"/>
                        </w:rPr>
                      </w:pPr>
                      <w:r w:rsidRPr="00F31EBF">
                        <w:rPr>
                          <w:b/>
                          <w:color w:val="auto"/>
                        </w:rPr>
                        <w:t xml:space="preserve">Unterrichtsanschlüsse </w:t>
                      </w:r>
                    </w:p>
                    <w:p w14:paraId="0D280B94" w14:textId="46DC813E" w:rsidR="00052E89" w:rsidRPr="00F31EBF" w:rsidRDefault="00201D37" w:rsidP="002E6B07">
                      <w:pPr>
                        <w:rPr>
                          <w:color w:val="auto"/>
                        </w:rPr>
                      </w:pPr>
                      <w:r>
                        <w:rPr>
                          <w:color w:val="auto"/>
                        </w:rPr>
                        <w:t xml:space="preserve">Der Nachweis von </w:t>
                      </w:r>
                      <w:proofErr w:type="spellStart"/>
                      <w:r>
                        <w:rPr>
                          <w:color w:val="auto"/>
                        </w:rPr>
                        <w:t>Alkanolen</w:t>
                      </w:r>
                      <w:proofErr w:type="spellEnd"/>
                      <w:r>
                        <w:rPr>
                          <w:color w:val="auto"/>
                        </w:rPr>
                        <w:t xml:space="preserve"> kann als Einstieg in die Unterrichtseinheit über die Stoffklasse der </w:t>
                      </w:r>
                      <w:proofErr w:type="spellStart"/>
                      <w:r>
                        <w:rPr>
                          <w:color w:val="auto"/>
                        </w:rPr>
                        <w:t>Alkanole</w:t>
                      </w:r>
                      <w:proofErr w:type="spellEnd"/>
                      <w:r>
                        <w:rPr>
                          <w:color w:val="auto"/>
                        </w:rPr>
                        <w:t xml:space="preserve"> erfolgen. Anschließend können weitere Eigenschaften und die Verwendung von </w:t>
                      </w:r>
                      <w:proofErr w:type="spellStart"/>
                      <w:r>
                        <w:rPr>
                          <w:color w:val="auto"/>
                        </w:rPr>
                        <w:t>Alkanolen</w:t>
                      </w:r>
                      <w:proofErr w:type="spellEnd"/>
                      <w:r>
                        <w:rPr>
                          <w:color w:val="auto"/>
                        </w:rPr>
                        <w:t xml:space="preserve"> besprochen werden.</w:t>
                      </w:r>
                    </w:p>
                  </w:txbxContent>
                </v:textbox>
                <w10:anchorlock/>
              </v:shape>
            </w:pict>
          </mc:Fallback>
        </mc:AlternateContent>
      </w:r>
    </w:p>
    <w:p w14:paraId="6DD3AD3F" w14:textId="77777777" w:rsidR="00AE1A30" w:rsidRPr="007D6745" w:rsidRDefault="00AE1A30" w:rsidP="002E6B07">
      <w:pPr>
        <w:tabs>
          <w:tab w:val="left" w:pos="1701"/>
          <w:tab w:val="left" w:pos="1985"/>
        </w:tabs>
        <w:ind w:left="1980" w:hanging="1980"/>
        <w:rPr>
          <w:rFonts w:asciiTheme="majorHAnsi" w:eastAsiaTheme="minorEastAsia" w:hAnsiTheme="majorHAnsi"/>
          <w:color w:val="000000" w:themeColor="text1"/>
        </w:rPr>
      </w:pPr>
    </w:p>
    <w:p w14:paraId="2A767F58" w14:textId="77777777" w:rsidR="00A0582F" w:rsidRPr="007D6745" w:rsidRDefault="00A0582F" w:rsidP="00A0582F">
      <w:pPr>
        <w:rPr>
          <w:rFonts w:asciiTheme="majorHAnsi" w:hAnsiTheme="majorHAnsi"/>
          <w:color w:val="000000" w:themeColor="text1"/>
        </w:rPr>
        <w:sectPr w:rsidR="00A0582F" w:rsidRPr="007D6745" w:rsidSect="0007729E">
          <w:headerReference w:type="default" r:id="rId32"/>
          <w:pgSz w:w="11906" w:h="16838"/>
          <w:pgMar w:top="1417" w:right="1417" w:bottom="709" w:left="1417" w:header="708" w:footer="708" w:gutter="0"/>
          <w:pgNumType w:start="0"/>
          <w:cols w:space="708"/>
          <w:titlePg/>
          <w:docGrid w:linePitch="360"/>
        </w:sectPr>
      </w:pPr>
    </w:p>
    <w:p w14:paraId="1F000AF1" w14:textId="0293F5E8" w:rsidR="00A0582F" w:rsidRDefault="00A0582F" w:rsidP="00A0582F">
      <w:pPr>
        <w:tabs>
          <w:tab w:val="left" w:pos="1701"/>
          <w:tab w:val="left" w:pos="1985"/>
        </w:tabs>
        <w:rPr>
          <w:rFonts w:asciiTheme="majorHAnsi" w:hAnsiTheme="majorHAnsi"/>
          <w:b/>
          <w:color w:val="000000" w:themeColor="text1"/>
          <w:sz w:val="28"/>
        </w:rPr>
      </w:pPr>
      <w:r w:rsidRPr="007D6745">
        <w:rPr>
          <w:rFonts w:asciiTheme="majorHAnsi" w:hAnsiTheme="majorHAnsi"/>
          <w:b/>
          <w:color w:val="000000" w:themeColor="text1"/>
          <w:sz w:val="28"/>
        </w:rPr>
        <w:lastRenderedPageBreak/>
        <w:t xml:space="preserve">Arbeitsblatt – </w:t>
      </w:r>
      <w:r w:rsidR="00F60B5D">
        <w:rPr>
          <w:rFonts w:asciiTheme="majorHAnsi" w:hAnsiTheme="majorHAnsi"/>
          <w:b/>
          <w:color w:val="000000" w:themeColor="text1"/>
          <w:sz w:val="28"/>
        </w:rPr>
        <w:t>Erdöl und seine Verwendung</w:t>
      </w:r>
    </w:p>
    <w:p w14:paraId="014D80BE" w14:textId="7D271384" w:rsidR="00F60B5D" w:rsidRDefault="00F60B5D" w:rsidP="00F60B5D">
      <w:pPr>
        <w:rPr>
          <w:b/>
        </w:rPr>
      </w:pPr>
      <w:r>
        <w:rPr>
          <w:b/>
        </w:rPr>
        <w:t>Aufgabe 1)</w:t>
      </w:r>
    </w:p>
    <w:p w14:paraId="259FC3CB" w14:textId="7B52C7B1" w:rsidR="00F60B5D" w:rsidRDefault="00F60B5D" w:rsidP="00F60B5D">
      <w:r>
        <w:t>Benenne durch Ankreuzen die Gegenstände, die aus Erdölprodukten bestehen. Recherchiere dazu in Quellen deiner Wahl.</w:t>
      </w:r>
    </w:p>
    <w:p w14:paraId="09F4F2E4" w14:textId="76FDE83A" w:rsidR="00364827" w:rsidRDefault="00204F29" w:rsidP="00F60B5D">
      <w:r>
        <w:t>⎕ Nylon-Strumpf</w:t>
      </w:r>
      <w:r>
        <w:tab/>
        <w:t>⎕ Nagel</w:t>
      </w:r>
      <w:r>
        <w:tab/>
        <w:t>⎕ Dübel</w:t>
      </w:r>
      <w:r>
        <w:tab/>
        <w:t>⎕ Kerze</w:t>
      </w:r>
      <w:r>
        <w:tab/>
      </w:r>
      <w:r w:rsidR="003B5977">
        <w:t xml:space="preserve">     </w:t>
      </w:r>
      <w:r>
        <w:t>⎕ Kosmetik</w:t>
      </w:r>
      <w:r>
        <w:tab/>
      </w:r>
    </w:p>
    <w:p w14:paraId="114622EE" w14:textId="4930FA44" w:rsidR="00204F29" w:rsidRDefault="00204F29" w:rsidP="00F60B5D">
      <w:r>
        <w:t xml:space="preserve">⎕ </w:t>
      </w:r>
      <w:r w:rsidR="00364827">
        <w:t>Lego-Steine</w:t>
      </w:r>
      <w:r w:rsidR="00364827">
        <w:tab/>
      </w:r>
      <w:r w:rsidR="00364827">
        <w:tab/>
        <w:t xml:space="preserve">⎕ </w:t>
      </w:r>
      <w:r w:rsidR="003B5977">
        <w:t>Spiegel</w:t>
      </w:r>
      <w:r w:rsidR="003B5977">
        <w:tab/>
        <w:t>⎕ Tesafilm</w:t>
      </w:r>
      <w:r w:rsidR="003B5977">
        <w:tab/>
        <w:t xml:space="preserve">⎕ Medikament    </w:t>
      </w:r>
      <w:r w:rsidR="00364827">
        <w:t>⎕ Druckerpapier</w:t>
      </w:r>
    </w:p>
    <w:p w14:paraId="5E1D48BE" w14:textId="59FA79FE" w:rsidR="00364827" w:rsidRDefault="00364827" w:rsidP="00F60B5D">
      <w:pPr>
        <w:rPr>
          <w:b/>
        </w:rPr>
      </w:pPr>
      <w:r>
        <w:rPr>
          <w:b/>
        </w:rPr>
        <w:t>Aufgabe 2)</w:t>
      </w:r>
    </w:p>
    <w:p w14:paraId="247C9204" w14:textId="5D104122" w:rsidR="00364827" w:rsidRDefault="00364827" w:rsidP="00F60B5D">
      <w:r>
        <w:t>Ermittle die Summenformel für folgende Stoffe.</w:t>
      </w:r>
    </w:p>
    <w:p w14:paraId="38EEF64D" w14:textId="64A82317" w:rsidR="00364827" w:rsidRDefault="007A73DF" w:rsidP="00F60B5D">
      <w:r>
        <w:t>Etha</w:t>
      </w:r>
      <w:r w:rsidR="00364827">
        <w:t>n</w:t>
      </w:r>
      <w:r w:rsidR="00364827">
        <w:tab/>
      </w:r>
      <w:r w:rsidR="00364827">
        <w:tab/>
        <w:t>____________________________</w:t>
      </w:r>
      <w:r w:rsidR="00364827">
        <w:tab/>
      </w:r>
      <w:r w:rsidR="00364827">
        <w:tab/>
        <w:t>Hexan</w:t>
      </w:r>
      <w:r w:rsidR="00364827">
        <w:tab/>
      </w:r>
      <w:r w:rsidR="007F408D">
        <w:tab/>
      </w:r>
      <w:r w:rsidR="00364827">
        <w:t>_____________________________</w:t>
      </w:r>
    </w:p>
    <w:p w14:paraId="3BE2CFA1" w14:textId="4D66BC4A" w:rsidR="00364827" w:rsidRDefault="00364827" w:rsidP="00F60B5D">
      <w:r>
        <w:t>Nonan</w:t>
      </w:r>
      <w:r>
        <w:tab/>
      </w:r>
      <w:r>
        <w:tab/>
        <w:t>____________________________</w:t>
      </w:r>
      <w:r>
        <w:tab/>
      </w:r>
      <w:r>
        <w:tab/>
      </w:r>
      <w:r w:rsidR="007A73DF">
        <w:t>Butan-2-</w:t>
      </w:r>
      <w:r w:rsidR="007F408D">
        <w:t>ol</w:t>
      </w:r>
      <w:r w:rsidR="007F408D">
        <w:tab/>
        <w:t>_____________________________</w:t>
      </w:r>
    </w:p>
    <w:p w14:paraId="5E94354A" w14:textId="2552C21C" w:rsidR="00364827" w:rsidRDefault="00364827" w:rsidP="00F60B5D">
      <w:r>
        <w:t>Butan-1-ol</w:t>
      </w:r>
      <w:r>
        <w:tab/>
        <w:t>____________________________</w:t>
      </w:r>
      <w:r w:rsidR="007F408D">
        <w:tab/>
      </w:r>
      <w:r w:rsidR="007F408D">
        <w:tab/>
      </w:r>
      <w:r w:rsidR="007A73DF">
        <w:t>Propa</w:t>
      </w:r>
      <w:r w:rsidR="007F408D">
        <w:t>n</w:t>
      </w:r>
      <w:r w:rsidR="007F408D">
        <w:tab/>
      </w:r>
      <w:r w:rsidR="007F408D">
        <w:tab/>
        <w:t>_____________________________</w:t>
      </w:r>
    </w:p>
    <w:p w14:paraId="01A77D39" w14:textId="4EF1F172" w:rsidR="00364827" w:rsidRDefault="00364827" w:rsidP="00F60B5D">
      <w:pPr>
        <w:rPr>
          <w:b/>
        </w:rPr>
      </w:pPr>
      <w:r w:rsidRPr="00364827">
        <w:rPr>
          <w:b/>
        </w:rPr>
        <w:t>Aufgabe 3)</w:t>
      </w:r>
    </w:p>
    <w:p w14:paraId="6CAAECE7" w14:textId="77777777" w:rsidR="007F408D" w:rsidRDefault="00364827" w:rsidP="007F408D">
      <w:r>
        <w:t>Erkläre, warum es wichtig ist den Erdölverbrauch zu senken. Nenne Beispiele, wie dies im Alltag umgesetzt werden kann.</w:t>
      </w:r>
    </w:p>
    <w:p w14:paraId="6CAA4D15" w14:textId="77777777" w:rsidR="00AE1A30" w:rsidRDefault="00AE1A30" w:rsidP="007F408D">
      <w:pPr>
        <w:rPr>
          <w:rFonts w:asciiTheme="majorHAnsi" w:hAnsiTheme="majorHAnsi"/>
          <w:color w:val="000000" w:themeColor="text1"/>
        </w:rPr>
      </w:pPr>
    </w:p>
    <w:p w14:paraId="36E3E9E9" w14:textId="55573A29" w:rsidR="00A0582F" w:rsidRPr="007D6745" w:rsidRDefault="00A0582F" w:rsidP="00A0582F">
      <w:pPr>
        <w:rPr>
          <w:rFonts w:asciiTheme="majorHAnsi" w:hAnsiTheme="majorHAnsi"/>
          <w:color w:val="000000" w:themeColor="text1"/>
        </w:rPr>
        <w:sectPr w:rsidR="00A0582F" w:rsidRPr="007D6745" w:rsidSect="0049087A">
          <w:headerReference w:type="default" r:id="rId33"/>
          <w:pgSz w:w="11906" w:h="16838"/>
          <w:pgMar w:top="1417" w:right="1417" w:bottom="709" w:left="1417" w:header="708" w:footer="708" w:gutter="0"/>
          <w:pgNumType w:start="0"/>
          <w:cols w:space="708"/>
          <w:docGrid w:linePitch="360"/>
        </w:sectPr>
      </w:pPr>
    </w:p>
    <w:p w14:paraId="609152EE" w14:textId="7E1E5A0D" w:rsidR="00FB3D74" w:rsidRPr="007D6745" w:rsidRDefault="00FA486B" w:rsidP="00AA612B">
      <w:pPr>
        <w:pStyle w:val="berschrift1"/>
        <w:rPr>
          <w:color w:val="000000" w:themeColor="text1"/>
        </w:rPr>
      </w:pPr>
      <w:bookmarkStart w:id="6" w:name="_Toc427547784"/>
      <w:r w:rsidRPr="007D6745">
        <w:rPr>
          <w:color w:val="000000" w:themeColor="text1"/>
        </w:rPr>
        <w:lastRenderedPageBreak/>
        <w:t>Didaktischer Kommentar zum Schülerarbeitsblatt</w:t>
      </w:r>
      <w:bookmarkEnd w:id="6"/>
    </w:p>
    <w:p w14:paraId="422752A5" w14:textId="2FA64480" w:rsidR="00B901F6" w:rsidRDefault="007F408D" w:rsidP="00B901F6">
      <w:pPr>
        <w:rPr>
          <w:rFonts w:asciiTheme="majorHAnsi" w:hAnsiTheme="majorHAnsi"/>
          <w:color w:val="000000" w:themeColor="text1"/>
        </w:rPr>
      </w:pPr>
      <w:r>
        <w:rPr>
          <w:rFonts w:asciiTheme="majorHAnsi" w:hAnsiTheme="majorHAnsi"/>
          <w:color w:val="000000" w:themeColor="text1"/>
        </w:rPr>
        <w:t>Erdöl und Erdölprodukte finden sich im Alltag überall wieder. Dabei ist es oft nicht direkt ersichtlich, dass Erdöl verwendet wurde – die Erdölprodukte sind versteckt. Das Arbeitsblatt kann zum Ende der Unterrichtseinheit zu Erdöl und der Einführung in Themenbereiche der organischen Chemie verwendet werden. Es stellt einen Zusammenhang zwischen der Verwendung von Erdölprodukten und der gesellschaftlichen Bedeutung, sowie der Bedeutung für die Umwelt her.</w:t>
      </w:r>
    </w:p>
    <w:p w14:paraId="240D2F98" w14:textId="5FC8CEE9" w:rsidR="003B5977" w:rsidRDefault="00387FED" w:rsidP="00B901F6">
      <w:pPr>
        <w:rPr>
          <w:rFonts w:asciiTheme="majorHAnsi" w:hAnsiTheme="majorHAnsi"/>
          <w:color w:val="000000" w:themeColor="text1"/>
        </w:rPr>
      </w:pPr>
      <w:r>
        <w:rPr>
          <w:rFonts w:asciiTheme="majorHAnsi" w:hAnsiTheme="majorHAnsi"/>
          <w:color w:val="000000" w:themeColor="text1"/>
        </w:rPr>
        <w:t>Übergeordnet sind die folgenden prozessbezogenen Lernziele: Die</w:t>
      </w:r>
      <w:r w:rsidR="003B5977">
        <w:rPr>
          <w:rFonts w:asciiTheme="majorHAnsi" w:hAnsiTheme="majorHAnsi"/>
          <w:color w:val="000000" w:themeColor="text1"/>
        </w:rPr>
        <w:t xml:space="preserve"> SuS…</w:t>
      </w:r>
    </w:p>
    <w:p w14:paraId="7AB8942F" w14:textId="597267A2" w:rsidR="003B5977" w:rsidRDefault="003B5977" w:rsidP="003B5977">
      <w:pPr>
        <w:pStyle w:val="Listenabsatz"/>
        <w:numPr>
          <w:ilvl w:val="0"/>
          <w:numId w:val="24"/>
        </w:numPr>
        <w:rPr>
          <w:rFonts w:asciiTheme="majorHAnsi" w:hAnsiTheme="majorHAnsi"/>
          <w:color w:val="000000" w:themeColor="text1"/>
        </w:rPr>
      </w:pPr>
      <w:r>
        <w:rPr>
          <w:rFonts w:asciiTheme="majorHAnsi" w:hAnsiTheme="majorHAnsi"/>
          <w:color w:val="000000" w:themeColor="text1"/>
        </w:rPr>
        <w:t>diskutieren und bewerten die gesellscha</w:t>
      </w:r>
      <w:r w:rsidR="00387FED">
        <w:rPr>
          <w:rFonts w:asciiTheme="majorHAnsi" w:hAnsiTheme="majorHAnsi"/>
          <w:color w:val="000000" w:themeColor="text1"/>
        </w:rPr>
        <w:t>ftsrelevante Herstellung von Erdöl und Erdölprodukten aus unterschiedlichen Perspektiven (BW, Chemische Reaktion).</w:t>
      </w:r>
    </w:p>
    <w:p w14:paraId="29BCAE1D" w14:textId="46705DBC" w:rsidR="00387FED" w:rsidRPr="003B5977" w:rsidRDefault="00387FED" w:rsidP="003B5977">
      <w:pPr>
        <w:pStyle w:val="Listenabsatz"/>
        <w:numPr>
          <w:ilvl w:val="0"/>
          <w:numId w:val="24"/>
        </w:numPr>
        <w:rPr>
          <w:rFonts w:asciiTheme="majorHAnsi" w:hAnsiTheme="majorHAnsi"/>
          <w:color w:val="000000" w:themeColor="text1"/>
        </w:rPr>
      </w:pPr>
      <w:r>
        <w:rPr>
          <w:rFonts w:asciiTheme="majorHAnsi" w:hAnsiTheme="majorHAnsi"/>
          <w:color w:val="000000" w:themeColor="text1"/>
        </w:rPr>
        <w:t>stellen Bezüge zu anderen Fächern wie Erdkunde, Politik-Wirtschaft durch das Thema Erdöl her (BW, Chemische Reaktion).</w:t>
      </w:r>
    </w:p>
    <w:p w14:paraId="33E6DDFE" w14:textId="77777777" w:rsidR="00C364B2" w:rsidRDefault="00C364B2" w:rsidP="00C364B2">
      <w:pPr>
        <w:pStyle w:val="berschrift2"/>
        <w:rPr>
          <w:color w:val="000000" w:themeColor="text1"/>
        </w:rPr>
      </w:pPr>
      <w:bookmarkStart w:id="7" w:name="_Toc427547785"/>
      <w:r w:rsidRPr="007D6745">
        <w:rPr>
          <w:color w:val="000000" w:themeColor="text1"/>
        </w:rPr>
        <w:t>Erwartungshorizont</w:t>
      </w:r>
      <w:r w:rsidR="006968E6" w:rsidRPr="007D6745">
        <w:rPr>
          <w:color w:val="000000" w:themeColor="text1"/>
        </w:rPr>
        <w:t xml:space="preserve"> (Kerncurriculum)</w:t>
      </w:r>
      <w:bookmarkEnd w:id="7"/>
    </w:p>
    <w:p w14:paraId="189EB90B" w14:textId="0EE2C0EE" w:rsidR="007F408D" w:rsidRDefault="007F408D" w:rsidP="007F408D">
      <w:r>
        <w:t>Aufgabe 1)</w:t>
      </w:r>
    </w:p>
    <w:p w14:paraId="786E047E" w14:textId="2F9C20D6" w:rsidR="008F3B2F" w:rsidRDefault="008F3B2F" w:rsidP="008F3B2F">
      <w:pPr>
        <w:rPr>
          <w:rFonts w:asciiTheme="majorHAnsi" w:hAnsiTheme="majorHAnsi"/>
          <w:color w:val="000000" w:themeColor="text1"/>
        </w:rPr>
      </w:pPr>
      <w:r>
        <w:rPr>
          <w:rFonts w:asciiTheme="majorHAnsi" w:hAnsiTheme="majorHAnsi"/>
          <w:color w:val="000000" w:themeColor="text1"/>
        </w:rPr>
        <w:t xml:space="preserve">Die SuS </w:t>
      </w:r>
      <w:r w:rsidRPr="007D6745">
        <w:rPr>
          <w:rFonts w:asciiTheme="majorHAnsi" w:hAnsiTheme="majorHAnsi"/>
          <w:color w:val="000000" w:themeColor="text1"/>
        </w:rPr>
        <w:t>beschreiben Energieträger wie Erdölprodukte und Bioethanol und wichtige R</w:t>
      </w:r>
      <w:r>
        <w:rPr>
          <w:rFonts w:asciiTheme="majorHAnsi" w:hAnsiTheme="majorHAnsi"/>
          <w:color w:val="000000" w:themeColor="text1"/>
        </w:rPr>
        <w:t xml:space="preserve">ohstoffe wie Rohöl </w:t>
      </w:r>
      <w:r w:rsidR="00387FED">
        <w:rPr>
          <w:rFonts w:asciiTheme="majorHAnsi" w:hAnsiTheme="majorHAnsi"/>
          <w:color w:val="000000" w:themeColor="text1"/>
        </w:rPr>
        <w:t>für die chemische Industrie</w:t>
      </w:r>
      <w:r w:rsidRPr="007D6745">
        <w:rPr>
          <w:rFonts w:asciiTheme="majorHAnsi" w:hAnsiTheme="majorHAnsi"/>
          <w:color w:val="000000" w:themeColor="text1"/>
        </w:rPr>
        <w:t xml:space="preserve"> (FW, Struktur-Eigenschaft)</w:t>
      </w:r>
      <w:r w:rsidR="00755EE6">
        <w:rPr>
          <w:rFonts w:asciiTheme="majorHAnsi" w:hAnsiTheme="majorHAnsi"/>
          <w:color w:val="000000" w:themeColor="text1"/>
        </w:rPr>
        <w:t>.</w:t>
      </w:r>
    </w:p>
    <w:p w14:paraId="331A1625" w14:textId="66A2537A" w:rsidR="00755EE6" w:rsidRDefault="00755EE6" w:rsidP="008F3B2F">
      <w:pPr>
        <w:rPr>
          <w:rFonts w:asciiTheme="majorHAnsi" w:hAnsiTheme="majorHAnsi"/>
          <w:color w:val="000000" w:themeColor="text1"/>
        </w:rPr>
      </w:pPr>
      <w:r>
        <w:rPr>
          <w:rFonts w:asciiTheme="majorHAnsi" w:hAnsiTheme="majorHAnsi"/>
          <w:color w:val="000000" w:themeColor="text1"/>
        </w:rPr>
        <w:t>Die SuS erkennen in den genannten Alltagsgegenständen die Verwendung von Produkten der chemischen Industrie wieder, die sich den Stoffen bedient, die in Erdöl vorkommen. Dabei gibt es auch überraschende Entdeckungen, da Erdölprodukte auch in Alltagsgegenständen verwendet wird, in denen es auf den ersten Blick nicht der Fall zu sein scheint.</w:t>
      </w:r>
    </w:p>
    <w:p w14:paraId="0F85E15C" w14:textId="6A730398" w:rsidR="00755EE6" w:rsidRDefault="00755EE6" w:rsidP="008F3B2F">
      <w:pPr>
        <w:rPr>
          <w:rFonts w:asciiTheme="majorHAnsi" w:hAnsiTheme="majorHAnsi"/>
          <w:color w:val="000000" w:themeColor="text1"/>
        </w:rPr>
      </w:pPr>
      <w:r>
        <w:rPr>
          <w:rFonts w:asciiTheme="majorHAnsi" w:hAnsiTheme="majorHAnsi"/>
          <w:color w:val="000000" w:themeColor="text1"/>
        </w:rPr>
        <w:t>Da Gegenstände benannt werden, die schon mit Erdölprodukten in Verbindung gebracht wurden, aber welche, die unbekannt sind, deckt diese Aufgabe Anforderungsbereich I und III ab.</w:t>
      </w:r>
    </w:p>
    <w:p w14:paraId="7C696B53" w14:textId="19C8B26E" w:rsidR="00755EE6" w:rsidRDefault="00755EE6" w:rsidP="008F3B2F">
      <w:pPr>
        <w:rPr>
          <w:rFonts w:asciiTheme="majorHAnsi" w:hAnsiTheme="majorHAnsi"/>
          <w:color w:val="000000" w:themeColor="text1"/>
        </w:rPr>
      </w:pPr>
      <w:r>
        <w:rPr>
          <w:rFonts w:asciiTheme="majorHAnsi" w:hAnsiTheme="majorHAnsi"/>
          <w:color w:val="000000" w:themeColor="text1"/>
        </w:rPr>
        <w:t>Die Liste kann beliebig erweitert werden und die Gegenstände können als zum Anfassen ausgelegt werden, was das identifizieren als Erdölprodukt erleichtern kann. Dass z.B. in Papier Erdölprodukte als F</w:t>
      </w:r>
      <w:r w:rsidR="00C50E8F">
        <w:rPr>
          <w:rFonts w:asciiTheme="majorHAnsi" w:hAnsiTheme="majorHAnsi"/>
          <w:color w:val="000000" w:themeColor="text1"/>
        </w:rPr>
        <w:t xml:space="preserve">üllstoffe – oder leicht überschaubar als Druckfarbe – </w:t>
      </w:r>
      <w:r>
        <w:rPr>
          <w:rFonts w:asciiTheme="majorHAnsi" w:hAnsiTheme="majorHAnsi"/>
          <w:color w:val="000000" w:themeColor="text1"/>
        </w:rPr>
        <w:t>verwendet wird, soll überraschen.</w:t>
      </w:r>
    </w:p>
    <w:p w14:paraId="616E7FAF" w14:textId="025907BC" w:rsidR="008F3B2F" w:rsidRDefault="00C50E8F" w:rsidP="008F3B2F">
      <w:pPr>
        <w:rPr>
          <w:rFonts w:asciiTheme="majorHAnsi" w:hAnsiTheme="majorHAnsi"/>
          <w:color w:val="000000" w:themeColor="text1"/>
        </w:rPr>
      </w:pPr>
      <w:r>
        <w:rPr>
          <w:rFonts w:asciiTheme="majorHAnsi" w:hAnsiTheme="majorHAnsi"/>
          <w:color w:val="000000" w:themeColor="text1"/>
        </w:rPr>
        <w:t>Aufgabe 2)</w:t>
      </w:r>
    </w:p>
    <w:p w14:paraId="28E87219" w14:textId="12523685" w:rsidR="008F3B2F" w:rsidRDefault="00C50E8F" w:rsidP="007F408D">
      <w:pPr>
        <w:rPr>
          <w:rFonts w:asciiTheme="majorHAnsi" w:hAnsiTheme="majorHAnsi"/>
          <w:color w:val="000000" w:themeColor="text1"/>
        </w:rPr>
      </w:pPr>
      <w:r>
        <w:rPr>
          <w:rFonts w:asciiTheme="majorHAnsi" w:hAnsiTheme="majorHAnsi"/>
          <w:color w:val="000000" w:themeColor="text1"/>
        </w:rPr>
        <w:t xml:space="preserve">Die Schülerinnen und Schüler </w:t>
      </w:r>
      <w:r w:rsidR="007A73DF">
        <w:rPr>
          <w:rFonts w:asciiTheme="majorHAnsi" w:hAnsiTheme="majorHAnsi"/>
          <w:color w:val="000000" w:themeColor="text1"/>
        </w:rPr>
        <w:t xml:space="preserve">nennen die Summenformeln einfacher Alkane und Alkanole. Die Nomenklatur von Alkanen und Alkanolen ist nicht direkt im Kerncurriculum Niedersachsen als Kompetenz aufgeführt. Jedoch beziehen sich die </w:t>
      </w:r>
      <w:r w:rsidR="00BC4D31">
        <w:rPr>
          <w:rFonts w:asciiTheme="majorHAnsi" w:hAnsiTheme="majorHAnsi"/>
          <w:color w:val="000000" w:themeColor="text1"/>
        </w:rPr>
        <w:t>„</w:t>
      </w:r>
      <w:r w:rsidR="007A73DF">
        <w:rPr>
          <w:rFonts w:asciiTheme="majorHAnsi" w:hAnsiTheme="majorHAnsi"/>
          <w:color w:val="000000" w:themeColor="text1"/>
        </w:rPr>
        <w:t>e</w:t>
      </w:r>
      <w:r w:rsidR="007A73DF" w:rsidRPr="007A73DF">
        <w:rPr>
          <w:rFonts w:asciiTheme="majorHAnsi" w:hAnsiTheme="majorHAnsi"/>
          <w:color w:val="000000" w:themeColor="text1"/>
        </w:rPr>
        <w:t>rgänzende</w:t>
      </w:r>
      <w:r w:rsidR="00BC4D31">
        <w:rPr>
          <w:rFonts w:asciiTheme="majorHAnsi" w:hAnsiTheme="majorHAnsi"/>
          <w:color w:val="000000" w:themeColor="text1"/>
        </w:rPr>
        <w:t>n</w:t>
      </w:r>
      <w:r w:rsidR="007A73DF" w:rsidRPr="007A73DF">
        <w:rPr>
          <w:rFonts w:asciiTheme="majorHAnsi" w:hAnsiTheme="majorHAnsi"/>
          <w:color w:val="000000" w:themeColor="text1"/>
        </w:rPr>
        <w:t xml:space="preserve"> Differenzierung</w:t>
      </w:r>
      <w:r w:rsidR="007A73DF">
        <w:rPr>
          <w:rFonts w:asciiTheme="majorHAnsi" w:hAnsiTheme="majorHAnsi"/>
          <w:color w:val="000000" w:themeColor="text1"/>
        </w:rPr>
        <w:t>en</w:t>
      </w:r>
      <w:r w:rsidR="007A73DF" w:rsidRPr="007A73DF">
        <w:rPr>
          <w:rFonts w:asciiTheme="majorHAnsi" w:hAnsiTheme="majorHAnsi"/>
          <w:color w:val="000000" w:themeColor="text1"/>
        </w:rPr>
        <w:t xml:space="preserve"> der in dem Kompetenzbereich Fachwissen</w:t>
      </w:r>
      <w:r w:rsidR="007A73DF">
        <w:rPr>
          <w:rFonts w:asciiTheme="majorHAnsi" w:hAnsiTheme="majorHAnsi"/>
          <w:color w:val="000000" w:themeColor="text1"/>
        </w:rPr>
        <w:t xml:space="preserve"> genannten Inhalte und Begriffe</w:t>
      </w:r>
      <w:r w:rsidR="00BC4D31">
        <w:rPr>
          <w:rFonts w:asciiTheme="majorHAnsi" w:hAnsiTheme="majorHAnsi"/>
          <w:color w:val="000000" w:themeColor="text1"/>
        </w:rPr>
        <w:t>“</w:t>
      </w:r>
      <w:r w:rsidR="007A73DF">
        <w:rPr>
          <w:rFonts w:asciiTheme="majorHAnsi" w:hAnsiTheme="majorHAnsi"/>
          <w:color w:val="000000" w:themeColor="text1"/>
        </w:rPr>
        <w:t xml:space="preserve"> auf ebendiese Stoffgruppen der Alkane und Alkanole. Die Nomenklatur von unverzweigten Alkanen und Alkanolen mit ihrer funktionellen </w:t>
      </w:r>
      <w:r w:rsidR="00BC4D31">
        <w:rPr>
          <w:rFonts w:asciiTheme="majorHAnsi" w:hAnsiTheme="majorHAnsi"/>
          <w:color w:val="000000" w:themeColor="text1"/>
        </w:rPr>
        <w:t>Hydroxy-</w:t>
      </w:r>
      <w:r w:rsidR="007A73DF">
        <w:rPr>
          <w:rFonts w:asciiTheme="majorHAnsi" w:hAnsiTheme="majorHAnsi"/>
          <w:color w:val="000000" w:themeColor="text1"/>
        </w:rPr>
        <w:t>Gruppe sollte zuvor im Unterricht behandelt werden. Eine Liste der Alkanvorsilben, die zulässt auf die Anzahl der C-Atome zu schließen sollte verfügbar gemacht werden.</w:t>
      </w:r>
    </w:p>
    <w:p w14:paraId="202910AF" w14:textId="35B6A3C7" w:rsidR="00537088" w:rsidRDefault="00537088" w:rsidP="007F408D">
      <w:pPr>
        <w:rPr>
          <w:rFonts w:asciiTheme="majorHAnsi" w:hAnsiTheme="majorHAnsi"/>
          <w:color w:val="000000" w:themeColor="text1"/>
        </w:rPr>
      </w:pPr>
      <w:r>
        <w:rPr>
          <w:rFonts w:asciiTheme="majorHAnsi" w:hAnsiTheme="majorHAnsi"/>
          <w:color w:val="000000" w:themeColor="text1"/>
        </w:rPr>
        <w:lastRenderedPageBreak/>
        <w:t>Wenn die Nomenklatur zuvor im Unterricht besprochen wurde deckt diese Aufgabe den Anforderungsbereich II ab, indem die SuS ihr Wissen anwenden und Stoffnamen Summenformeln zuordnen.</w:t>
      </w:r>
    </w:p>
    <w:p w14:paraId="3C167531" w14:textId="305D2150" w:rsidR="007A73DF" w:rsidRDefault="007A73DF" w:rsidP="007F408D">
      <w:pPr>
        <w:rPr>
          <w:rFonts w:asciiTheme="majorHAnsi" w:hAnsiTheme="majorHAnsi"/>
          <w:color w:val="000000" w:themeColor="text1"/>
        </w:rPr>
      </w:pPr>
      <w:r>
        <w:rPr>
          <w:rFonts w:asciiTheme="majorHAnsi" w:hAnsiTheme="majorHAnsi"/>
          <w:color w:val="000000" w:themeColor="text1"/>
        </w:rPr>
        <w:t>Aufgabe 3)</w:t>
      </w:r>
    </w:p>
    <w:p w14:paraId="646E8FB3" w14:textId="2F55AE55" w:rsidR="007A73DF" w:rsidRPr="007D6745" w:rsidRDefault="007A73DF" w:rsidP="007A73DF">
      <w:pPr>
        <w:rPr>
          <w:rFonts w:asciiTheme="majorHAnsi" w:hAnsiTheme="majorHAnsi"/>
          <w:color w:val="000000" w:themeColor="text1"/>
        </w:rPr>
      </w:pPr>
      <w:r>
        <w:rPr>
          <w:rFonts w:asciiTheme="majorHAnsi" w:hAnsiTheme="majorHAnsi"/>
          <w:color w:val="000000" w:themeColor="text1"/>
        </w:rPr>
        <w:t xml:space="preserve">Die SuS </w:t>
      </w:r>
      <w:r w:rsidRPr="007D6745">
        <w:rPr>
          <w:rFonts w:asciiTheme="majorHAnsi" w:hAnsiTheme="majorHAnsi"/>
          <w:color w:val="000000" w:themeColor="text1"/>
        </w:rPr>
        <w:t xml:space="preserve">diskutieren und bewerten gesellschaftsrelevante chemische Reaktionen (z. B. großtechnische Prozesse) aus </w:t>
      </w:r>
      <w:r w:rsidR="00537088">
        <w:rPr>
          <w:rFonts w:asciiTheme="majorHAnsi" w:hAnsiTheme="majorHAnsi"/>
          <w:color w:val="000000" w:themeColor="text1"/>
        </w:rPr>
        <w:t xml:space="preserve">unterschiedlichen Perspektiven </w:t>
      </w:r>
      <w:r w:rsidRPr="007D6745">
        <w:rPr>
          <w:rFonts w:asciiTheme="majorHAnsi" w:hAnsiTheme="majorHAnsi"/>
          <w:color w:val="000000" w:themeColor="text1"/>
        </w:rPr>
        <w:t>(BW, Chemische Reaktion)</w:t>
      </w:r>
      <w:r w:rsidR="00537088">
        <w:rPr>
          <w:rFonts w:asciiTheme="majorHAnsi" w:hAnsiTheme="majorHAnsi"/>
          <w:color w:val="000000" w:themeColor="text1"/>
        </w:rPr>
        <w:t>. Die SuS sollen bei dieser Aufgabe die gesellschaftliche Bedeutung der Verwendung von fossilen Brennstoffen diskutieren und die Bedeutung für die Umwelt erkennen. Hierzu können Artikel aus Zeitungen oder dem Internet bereitgelegt werden, die bei der Darstellung des Themas helfen.</w:t>
      </w:r>
    </w:p>
    <w:p w14:paraId="7DCCAEDC" w14:textId="339B35AA" w:rsidR="007A73DF" w:rsidRPr="007A73DF" w:rsidRDefault="00537088" w:rsidP="007F408D">
      <w:pPr>
        <w:rPr>
          <w:rFonts w:asciiTheme="majorHAnsi" w:hAnsiTheme="majorHAnsi"/>
          <w:color w:val="000000" w:themeColor="text1"/>
        </w:rPr>
      </w:pPr>
      <w:r>
        <w:rPr>
          <w:rFonts w:asciiTheme="majorHAnsi" w:hAnsiTheme="majorHAnsi"/>
          <w:color w:val="000000" w:themeColor="text1"/>
        </w:rPr>
        <w:t xml:space="preserve">Die SuS betrachten die gesamtgesellschaftliche Bedeutung und stellen ihr Wissen in einen größeren Zusammenhang. </w:t>
      </w:r>
      <w:r w:rsidR="00BC4D31">
        <w:rPr>
          <w:rFonts w:asciiTheme="majorHAnsi" w:hAnsiTheme="majorHAnsi"/>
          <w:color w:val="000000" w:themeColor="text1"/>
        </w:rPr>
        <w:t xml:space="preserve">Es werden Bezüge zum Kohlenstoff-Stoffkreislauf gezogen. </w:t>
      </w:r>
      <w:r>
        <w:rPr>
          <w:rFonts w:asciiTheme="majorHAnsi" w:hAnsiTheme="majorHAnsi"/>
          <w:color w:val="000000" w:themeColor="text1"/>
        </w:rPr>
        <w:t>Diese Aufgabe entspricht dem Anforderungsniveau III.</w:t>
      </w:r>
    </w:p>
    <w:p w14:paraId="1B7FE1D6" w14:textId="77777777" w:rsidR="006968E6" w:rsidRDefault="006968E6" w:rsidP="006968E6">
      <w:pPr>
        <w:pStyle w:val="berschrift2"/>
        <w:rPr>
          <w:color w:val="000000" w:themeColor="text1"/>
        </w:rPr>
      </w:pPr>
      <w:bookmarkStart w:id="8" w:name="_Toc427547786"/>
      <w:r w:rsidRPr="007D6745">
        <w:rPr>
          <w:color w:val="000000" w:themeColor="text1"/>
        </w:rPr>
        <w:t>Erwartungshorizont (Inhaltlich)</w:t>
      </w:r>
      <w:bookmarkEnd w:id="8"/>
    </w:p>
    <w:p w14:paraId="4ED539FB" w14:textId="651E4007" w:rsidR="00EB195A" w:rsidRPr="00EB195A" w:rsidRDefault="00EB195A" w:rsidP="00EB195A">
      <w:r>
        <w:t>Aufgabe 1)</w:t>
      </w:r>
    </w:p>
    <w:p w14:paraId="4CF7E6C8" w14:textId="78A5F181" w:rsidR="00F74A95" w:rsidRDefault="005E3C07" w:rsidP="005B60E3">
      <w:pPr>
        <w:rPr>
          <w:rFonts w:asciiTheme="majorHAnsi" w:hAnsiTheme="majorHAnsi"/>
          <w:color w:val="000000" w:themeColor="text1"/>
        </w:rPr>
      </w:pPr>
      <w:r>
        <w:rPr>
          <w:rFonts w:asciiTheme="majorHAnsi" w:hAnsiTheme="majorHAnsi"/>
          <w:color w:val="000000" w:themeColor="text1"/>
        </w:rPr>
        <w:t>Erdölprodukte sind Nylon-Strümpfe, Dübel, Kerzen, Kosmetik, Legosteine, Tesafilm, Medikamente und auch Druckerpapier kann Erdölprodukte enthalten. Die Strümpfe, Dübel, Lego-Steine und Tesafilm bestehen aus verschiedenen Kunststoffen, die dem Erdöl abgewonnen werden können. Das Paraffin, welches als Kerzenwachs verwendet wird ist in vielen Kerzen ebenfalls ein Erdölprodukt. Überraschenderweise ist auch in vielen Papiersorten Bindemittel enthalten, die Erdölprodukte sind. Hierbei hande</w:t>
      </w:r>
      <w:r w:rsidR="00EB195A">
        <w:rPr>
          <w:rFonts w:asciiTheme="majorHAnsi" w:hAnsiTheme="majorHAnsi"/>
          <w:color w:val="000000" w:themeColor="text1"/>
        </w:rPr>
        <w:t>lt es sich um Polymere auf Basis von Acrylaten oder Polyurethanen.</w:t>
      </w:r>
      <w:r w:rsidR="00387FED">
        <w:rPr>
          <w:rFonts w:asciiTheme="majorHAnsi" w:hAnsiTheme="majorHAnsi"/>
          <w:color w:val="000000" w:themeColor="text1"/>
        </w:rPr>
        <w:t xml:space="preserve"> In Medikamenten dienen die organischen Erdölprodukte oft als Edukte zur Synthese von Wirkstoffen. Außerdem dient Paraffin aus Erdöl als Grundstoff zur Herstellung von Vaseline, die die Wirkstoffe in Salben aufnimmt.</w:t>
      </w:r>
    </w:p>
    <w:p w14:paraId="7395F5BB" w14:textId="7AEFFC63" w:rsidR="00EB195A" w:rsidRPr="00BC4D31" w:rsidRDefault="00EB195A" w:rsidP="005B60E3">
      <w:pPr>
        <w:rPr>
          <w:rFonts w:asciiTheme="majorHAnsi" w:hAnsiTheme="majorHAnsi"/>
          <w:color w:val="000000" w:themeColor="text1"/>
        </w:rPr>
      </w:pPr>
      <w:r w:rsidRPr="00BC4D31">
        <w:rPr>
          <w:rFonts w:asciiTheme="majorHAnsi" w:hAnsiTheme="majorHAnsi"/>
          <w:color w:val="000000" w:themeColor="text1"/>
        </w:rPr>
        <w:t>Aufgabe 2)</w:t>
      </w:r>
    </w:p>
    <w:p w14:paraId="6F29C3A9" w14:textId="739C37F6" w:rsidR="00EB195A" w:rsidRDefault="00EB195A" w:rsidP="005B60E3">
      <w:pPr>
        <w:rPr>
          <w:rFonts w:asciiTheme="majorHAnsi" w:hAnsiTheme="majorHAnsi"/>
          <w:color w:val="000000" w:themeColor="text1"/>
        </w:rPr>
      </w:pPr>
      <w:r>
        <w:rPr>
          <w:rFonts w:asciiTheme="majorHAnsi" w:hAnsiTheme="majorHAnsi"/>
          <w:color w:val="000000" w:themeColor="text1"/>
        </w:rPr>
        <w:t xml:space="preserve">Ethan </w:t>
      </w:r>
      <w:r>
        <w:rPr>
          <w:rFonts w:asciiTheme="majorHAnsi" w:hAnsiTheme="majorHAnsi"/>
          <w:color w:val="000000" w:themeColor="text1"/>
        </w:rPr>
        <w:tab/>
      </w:r>
      <w:r>
        <w:rPr>
          <w:rFonts w:asciiTheme="majorHAnsi" w:hAnsiTheme="majorHAnsi"/>
          <w:color w:val="000000" w:themeColor="text1"/>
        </w:rPr>
        <w:tab/>
        <w:t>C</w:t>
      </w:r>
      <w:r w:rsidRPr="00BC4D31">
        <w:rPr>
          <w:rFonts w:asciiTheme="majorHAnsi" w:hAnsiTheme="majorHAnsi"/>
          <w:color w:val="000000" w:themeColor="text1"/>
          <w:vertAlign w:val="subscript"/>
        </w:rPr>
        <w:t>2</w:t>
      </w:r>
      <w:r>
        <w:rPr>
          <w:rFonts w:asciiTheme="majorHAnsi" w:hAnsiTheme="majorHAnsi"/>
          <w:color w:val="000000" w:themeColor="text1"/>
        </w:rPr>
        <w:t>H</w:t>
      </w:r>
      <w:r w:rsidRPr="00BC4D31">
        <w:rPr>
          <w:rFonts w:asciiTheme="majorHAnsi" w:hAnsiTheme="majorHAnsi"/>
          <w:color w:val="000000" w:themeColor="text1"/>
          <w:vertAlign w:val="subscript"/>
        </w:rPr>
        <w:t>6</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Hexan</w:t>
      </w:r>
      <w:r>
        <w:rPr>
          <w:rFonts w:asciiTheme="majorHAnsi" w:hAnsiTheme="majorHAnsi"/>
          <w:color w:val="000000" w:themeColor="text1"/>
        </w:rPr>
        <w:tab/>
      </w:r>
      <w:r>
        <w:rPr>
          <w:rFonts w:asciiTheme="majorHAnsi" w:hAnsiTheme="majorHAnsi"/>
          <w:color w:val="000000" w:themeColor="text1"/>
        </w:rPr>
        <w:tab/>
        <w:t>C</w:t>
      </w:r>
      <w:r w:rsidRPr="00BC4D31">
        <w:rPr>
          <w:rFonts w:asciiTheme="majorHAnsi" w:hAnsiTheme="majorHAnsi"/>
          <w:color w:val="000000" w:themeColor="text1"/>
          <w:vertAlign w:val="subscript"/>
        </w:rPr>
        <w:t>6</w:t>
      </w:r>
      <w:r>
        <w:rPr>
          <w:rFonts w:asciiTheme="majorHAnsi" w:hAnsiTheme="majorHAnsi"/>
          <w:color w:val="000000" w:themeColor="text1"/>
        </w:rPr>
        <w:t>H</w:t>
      </w:r>
      <w:r w:rsidRPr="00BC4D31">
        <w:rPr>
          <w:rFonts w:asciiTheme="majorHAnsi" w:hAnsiTheme="majorHAnsi"/>
          <w:color w:val="000000" w:themeColor="text1"/>
          <w:vertAlign w:val="subscript"/>
        </w:rPr>
        <w:t>14</w:t>
      </w:r>
    </w:p>
    <w:p w14:paraId="69E1D4FA" w14:textId="5A84B342" w:rsidR="00EB195A" w:rsidRDefault="00EB195A" w:rsidP="005B60E3">
      <w:pPr>
        <w:rPr>
          <w:rFonts w:asciiTheme="majorHAnsi" w:hAnsiTheme="majorHAnsi"/>
          <w:color w:val="000000" w:themeColor="text1"/>
        </w:rPr>
      </w:pPr>
      <w:r>
        <w:rPr>
          <w:rFonts w:asciiTheme="majorHAnsi" w:hAnsiTheme="majorHAnsi"/>
          <w:color w:val="000000" w:themeColor="text1"/>
        </w:rPr>
        <w:t xml:space="preserve">Nonan </w:t>
      </w:r>
      <w:r>
        <w:rPr>
          <w:rFonts w:asciiTheme="majorHAnsi" w:hAnsiTheme="majorHAnsi"/>
          <w:color w:val="000000" w:themeColor="text1"/>
        </w:rPr>
        <w:tab/>
      </w:r>
      <w:r>
        <w:rPr>
          <w:rFonts w:asciiTheme="majorHAnsi" w:hAnsiTheme="majorHAnsi"/>
          <w:color w:val="000000" w:themeColor="text1"/>
        </w:rPr>
        <w:tab/>
        <w:t>C</w:t>
      </w:r>
      <w:r w:rsidRPr="00BC4D31">
        <w:rPr>
          <w:rFonts w:asciiTheme="majorHAnsi" w:hAnsiTheme="majorHAnsi"/>
          <w:color w:val="000000" w:themeColor="text1"/>
          <w:vertAlign w:val="subscript"/>
        </w:rPr>
        <w:t>9</w:t>
      </w:r>
      <w:r>
        <w:rPr>
          <w:rFonts w:asciiTheme="majorHAnsi" w:hAnsiTheme="majorHAnsi"/>
          <w:color w:val="000000" w:themeColor="text1"/>
        </w:rPr>
        <w:t>H</w:t>
      </w:r>
      <w:r w:rsidRPr="00BC4D31">
        <w:rPr>
          <w:rFonts w:asciiTheme="majorHAnsi" w:hAnsiTheme="majorHAnsi"/>
          <w:color w:val="000000" w:themeColor="text1"/>
          <w:vertAlign w:val="subscript"/>
        </w:rPr>
        <w:t>20</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Butan-2-ol</w:t>
      </w:r>
      <w:r>
        <w:rPr>
          <w:rFonts w:asciiTheme="majorHAnsi" w:hAnsiTheme="majorHAnsi"/>
          <w:color w:val="000000" w:themeColor="text1"/>
        </w:rPr>
        <w:tab/>
        <w:t>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10</w:t>
      </w:r>
      <w:r>
        <w:rPr>
          <w:rFonts w:asciiTheme="majorHAnsi" w:hAnsiTheme="majorHAnsi"/>
          <w:color w:val="000000" w:themeColor="text1"/>
        </w:rPr>
        <w:t>O bzw. 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9</w:t>
      </w:r>
      <w:r>
        <w:rPr>
          <w:rFonts w:asciiTheme="majorHAnsi" w:hAnsiTheme="majorHAnsi"/>
          <w:color w:val="000000" w:themeColor="text1"/>
        </w:rPr>
        <w:t>OH</w:t>
      </w:r>
    </w:p>
    <w:p w14:paraId="175DC674" w14:textId="734E5A5C" w:rsidR="00EB195A" w:rsidRDefault="00EB195A" w:rsidP="005B60E3">
      <w:pPr>
        <w:rPr>
          <w:rFonts w:asciiTheme="majorHAnsi" w:hAnsiTheme="majorHAnsi"/>
          <w:color w:val="000000" w:themeColor="text1"/>
        </w:rPr>
      </w:pPr>
      <w:r>
        <w:rPr>
          <w:rFonts w:asciiTheme="majorHAnsi" w:hAnsiTheme="majorHAnsi"/>
          <w:color w:val="000000" w:themeColor="text1"/>
        </w:rPr>
        <w:t>Butan-1-ol</w:t>
      </w:r>
      <w:r>
        <w:rPr>
          <w:rFonts w:asciiTheme="majorHAnsi" w:hAnsiTheme="majorHAnsi"/>
          <w:color w:val="000000" w:themeColor="text1"/>
        </w:rPr>
        <w:tab/>
        <w:t>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10</w:t>
      </w:r>
      <w:r>
        <w:rPr>
          <w:rFonts w:asciiTheme="majorHAnsi" w:hAnsiTheme="majorHAnsi"/>
          <w:color w:val="000000" w:themeColor="text1"/>
        </w:rPr>
        <w:t>O bzw. 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9</w:t>
      </w:r>
      <w:r>
        <w:rPr>
          <w:rFonts w:asciiTheme="majorHAnsi" w:hAnsiTheme="majorHAnsi"/>
          <w:color w:val="000000" w:themeColor="text1"/>
        </w:rPr>
        <w:t>OH</w:t>
      </w:r>
      <w:r>
        <w:rPr>
          <w:rFonts w:asciiTheme="majorHAnsi" w:hAnsiTheme="majorHAnsi"/>
          <w:color w:val="000000" w:themeColor="text1"/>
        </w:rPr>
        <w:tab/>
      </w:r>
      <w:r w:rsidR="00BC4D31">
        <w:rPr>
          <w:rFonts w:asciiTheme="majorHAnsi" w:hAnsiTheme="majorHAnsi"/>
          <w:color w:val="000000" w:themeColor="text1"/>
        </w:rPr>
        <w:tab/>
      </w:r>
      <w:r>
        <w:rPr>
          <w:rFonts w:asciiTheme="majorHAnsi" w:hAnsiTheme="majorHAnsi"/>
          <w:color w:val="000000" w:themeColor="text1"/>
        </w:rPr>
        <w:t>Propan:</w:t>
      </w:r>
      <w:r>
        <w:rPr>
          <w:rFonts w:asciiTheme="majorHAnsi" w:hAnsiTheme="majorHAnsi"/>
          <w:color w:val="000000" w:themeColor="text1"/>
        </w:rPr>
        <w:tab/>
        <w:t>C</w:t>
      </w:r>
      <w:r w:rsidRPr="00BC4D31">
        <w:rPr>
          <w:rFonts w:asciiTheme="majorHAnsi" w:hAnsiTheme="majorHAnsi"/>
          <w:color w:val="000000" w:themeColor="text1"/>
          <w:vertAlign w:val="subscript"/>
        </w:rPr>
        <w:t>3</w:t>
      </w:r>
      <w:r>
        <w:rPr>
          <w:rFonts w:asciiTheme="majorHAnsi" w:hAnsiTheme="majorHAnsi"/>
          <w:color w:val="000000" w:themeColor="text1"/>
        </w:rPr>
        <w:t>H</w:t>
      </w:r>
      <w:r w:rsidR="00BC4D31" w:rsidRPr="00BC4D31">
        <w:rPr>
          <w:rFonts w:asciiTheme="majorHAnsi" w:hAnsiTheme="majorHAnsi"/>
          <w:color w:val="000000" w:themeColor="text1"/>
          <w:vertAlign w:val="subscript"/>
        </w:rPr>
        <w:t>8</w:t>
      </w:r>
    </w:p>
    <w:p w14:paraId="28430950" w14:textId="2BA10891" w:rsidR="00EB195A" w:rsidRDefault="00BC4D31" w:rsidP="005B60E3">
      <w:pPr>
        <w:rPr>
          <w:rFonts w:asciiTheme="majorHAnsi" w:hAnsiTheme="majorHAnsi"/>
          <w:color w:val="000000" w:themeColor="text1"/>
        </w:rPr>
      </w:pPr>
      <w:r>
        <w:rPr>
          <w:rFonts w:asciiTheme="majorHAnsi" w:hAnsiTheme="majorHAnsi"/>
          <w:color w:val="000000" w:themeColor="text1"/>
        </w:rPr>
        <w:t>Aufgabe 3)</w:t>
      </w:r>
    </w:p>
    <w:p w14:paraId="6843D30D" w14:textId="4E55DB57" w:rsidR="00B23781" w:rsidRDefault="00BC4D31" w:rsidP="005B60E3">
      <w:pPr>
        <w:rPr>
          <w:rFonts w:asciiTheme="majorHAnsi" w:hAnsiTheme="majorHAnsi"/>
          <w:color w:val="000000" w:themeColor="text1"/>
        </w:rPr>
      </w:pPr>
      <w:r>
        <w:rPr>
          <w:rFonts w:asciiTheme="majorHAnsi" w:hAnsiTheme="majorHAnsi"/>
          <w:color w:val="000000" w:themeColor="text1"/>
        </w:rPr>
        <w:t xml:space="preserve">Erdöl wird meist als Treibstoff verwendet, zu Kunststoffen weiterverarbeitet oder dient als Grundlage für viele andere Stoffe, die täglich verbraucht werden. Die meisten Stoffe werden verbrannt. Ob direkt als Kraftstoff, in Müllverbrennungsanlagen oder Kerzenwachs. Dabei wurde das Erdöl aus der Erde gefördert und als fossiler Energieträger in den Kohlenstoffkreislauf der Erde </w:t>
      </w:r>
      <w:r>
        <w:rPr>
          <w:rFonts w:asciiTheme="majorHAnsi" w:hAnsiTheme="majorHAnsi"/>
          <w:color w:val="000000" w:themeColor="text1"/>
        </w:rPr>
        <w:lastRenderedPageBreak/>
        <w:t>eingebracht. Es entsteht schon bei der Aufarbeitung viel Kohlenstoffdioxid, da hierzu viel Energie benötigt wird. Werden die Rohstoffe letztendlich verbrannt befindet sich in der</w:t>
      </w:r>
      <w:r w:rsidR="00B23781">
        <w:rPr>
          <w:rFonts w:asciiTheme="majorHAnsi" w:hAnsiTheme="majorHAnsi"/>
          <w:color w:val="000000" w:themeColor="text1"/>
        </w:rPr>
        <w:t xml:space="preserve"> Atmosphäre mehr Kohlenstoffdioxid, das ein Treibhausgas ist. Treibhausgase sind dafür verantwortlich, dass sich die Atmos</w:t>
      </w:r>
      <w:r w:rsidR="00387FED">
        <w:rPr>
          <w:rFonts w:asciiTheme="majorHAnsi" w:hAnsiTheme="majorHAnsi"/>
          <w:color w:val="000000" w:themeColor="text1"/>
        </w:rPr>
        <w:t>phäre langsam erwärmt, was weitr</w:t>
      </w:r>
      <w:r w:rsidR="00B23781">
        <w:rPr>
          <w:rFonts w:asciiTheme="majorHAnsi" w:hAnsiTheme="majorHAnsi"/>
          <w:color w:val="000000" w:themeColor="text1"/>
        </w:rPr>
        <w:t>eichende Folgen hat.</w:t>
      </w:r>
    </w:p>
    <w:p w14:paraId="77023B12" w14:textId="0FF9FD4A" w:rsidR="00BC4D31" w:rsidRPr="007D6745" w:rsidRDefault="00B23781" w:rsidP="005B60E3">
      <w:pPr>
        <w:rPr>
          <w:rFonts w:asciiTheme="majorHAnsi" w:hAnsiTheme="majorHAnsi"/>
          <w:color w:val="000000" w:themeColor="text1"/>
        </w:rPr>
      </w:pPr>
      <w:r>
        <w:rPr>
          <w:rFonts w:asciiTheme="majorHAnsi" w:hAnsiTheme="majorHAnsi"/>
          <w:color w:val="000000" w:themeColor="text1"/>
        </w:rPr>
        <w:t>Senkt man den persönlichen Erdölverbrauch hilft man die Umwelt zu schützen und daraus entstehende gesellschaftliche Probleme zu vermeiden. Im Alltag können vermehrt auf pflanzliche Produkte (pflanzliches Kerzenwachs, Biokunststoffe) umsteigen und kurze Strecken mit dem Fahrrad gefahren werden. Pflanzliche Energieträger wurden von den Pflanzen dem Kohlenstoffkreislauf entnommen und beim Verbrauch wieder zugeführt. Dem Kohlenstoffkreislauf entzogenes und wieder zugeführtes Kohlenstoffdioxid halten sich die Waage.</w:t>
      </w:r>
    </w:p>
    <w:sectPr w:rsidR="00BC4D31" w:rsidRPr="007D6745" w:rsidSect="00A0582F">
      <w:headerReference w:type="default" r:id="rId3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DAABF" w14:textId="77777777" w:rsidR="002D146B" w:rsidRDefault="002D146B" w:rsidP="0086227B">
      <w:pPr>
        <w:spacing w:after="0" w:line="240" w:lineRule="auto"/>
      </w:pPr>
      <w:r>
        <w:separator/>
      </w:r>
    </w:p>
  </w:endnote>
  <w:endnote w:type="continuationSeparator" w:id="0">
    <w:p w14:paraId="064E5477" w14:textId="77777777" w:rsidR="002D146B" w:rsidRDefault="002D146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2C005" w14:textId="77777777" w:rsidR="002D146B" w:rsidRDefault="002D146B" w:rsidP="0086227B">
      <w:pPr>
        <w:spacing w:after="0" w:line="240" w:lineRule="auto"/>
      </w:pPr>
      <w:r>
        <w:separator/>
      </w:r>
    </w:p>
  </w:footnote>
  <w:footnote w:type="continuationSeparator" w:id="0">
    <w:p w14:paraId="29CCD360" w14:textId="77777777" w:rsidR="002D146B" w:rsidRDefault="002D146B"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55518672"/>
      <w:docPartObj>
        <w:docPartGallery w:val="Page Numbers (Top of Page)"/>
        <w:docPartUnique/>
      </w:docPartObj>
    </w:sdtPr>
    <w:sdtEndPr/>
    <w:sdtContent>
      <w:p w14:paraId="226A0B64" w14:textId="49798D07" w:rsidR="00052E89" w:rsidRPr="003D3601" w:rsidRDefault="00052E89" w:rsidP="008F3B2F">
        <w:pPr>
          <w:pStyle w:val="Kopfzeile"/>
          <w:tabs>
            <w:tab w:val="left" w:pos="0"/>
            <w:tab w:val="left" w:pos="284"/>
          </w:tabs>
          <w:jc w:val="left"/>
          <w:rPr>
            <w:rFonts w:asciiTheme="majorHAnsi" w:hAnsiTheme="majorHAnsi"/>
            <w:sz w:val="20"/>
            <w:szCs w:val="20"/>
          </w:rPr>
        </w:pPr>
        <w:r w:rsidRPr="003D3601">
          <w:rPr>
            <w:sz w:val="20"/>
            <w:szCs w:val="20"/>
          </w:rPr>
          <w:fldChar w:fldCharType="begin"/>
        </w:r>
        <w:r w:rsidRPr="003D3601">
          <w:rPr>
            <w:sz w:val="20"/>
            <w:szCs w:val="20"/>
          </w:rPr>
          <w:instrText xml:space="preserve"> STYLEREF  "Überschrift 1" \n  \* MERGEFORMAT </w:instrText>
        </w:r>
        <w:r w:rsidRPr="003D3601">
          <w:rPr>
            <w:sz w:val="20"/>
            <w:szCs w:val="20"/>
          </w:rPr>
          <w:fldChar w:fldCharType="separate"/>
        </w:r>
        <w:r w:rsidR="00DD582A" w:rsidRPr="00DD582A">
          <w:rPr>
            <w:bCs/>
            <w:noProof/>
            <w:sz w:val="20"/>
            <w:szCs w:val="20"/>
          </w:rPr>
          <w:t>4</w:t>
        </w:r>
        <w:r w:rsidRPr="003D3601">
          <w:rPr>
            <w:bCs/>
            <w:noProof/>
            <w:sz w:val="20"/>
            <w:szCs w:val="20"/>
          </w:rPr>
          <w:fldChar w:fldCharType="end"/>
        </w:r>
        <w:r w:rsidRPr="003D3601">
          <w:rPr>
            <w:rFonts w:asciiTheme="majorHAnsi" w:hAnsiTheme="majorHAnsi" w:cs="Arial"/>
            <w:sz w:val="20"/>
            <w:szCs w:val="20"/>
          </w:rPr>
          <w:t xml:space="preserve"> </w:t>
        </w:r>
        <w:r w:rsidRPr="003D3601">
          <w:rPr>
            <w:sz w:val="20"/>
            <w:szCs w:val="20"/>
          </w:rPr>
          <w:fldChar w:fldCharType="begin"/>
        </w:r>
        <w:r w:rsidRPr="003D3601">
          <w:rPr>
            <w:sz w:val="20"/>
            <w:szCs w:val="20"/>
          </w:rPr>
          <w:instrText xml:space="preserve"> STYLEREF  "Überschrift 1"  \* MERGEFORMAT </w:instrText>
        </w:r>
        <w:r w:rsidRPr="003D3601">
          <w:rPr>
            <w:sz w:val="20"/>
            <w:szCs w:val="20"/>
          </w:rPr>
          <w:fldChar w:fldCharType="separate"/>
        </w:r>
        <w:r w:rsidR="00DD582A">
          <w:rPr>
            <w:noProof/>
            <w:sz w:val="20"/>
            <w:szCs w:val="20"/>
          </w:rPr>
          <w:t>Schülerversuch – V2 Nachweis von Ethanol</w:t>
        </w:r>
        <w:r w:rsidRPr="003D3601">
          <w:rPr>
            <w:noProof/>
            <w:sz w:val="20"/>
            <w:szCs w:val="20"/>
          </w:rPr>
          <w:fldChar w:fldCharType="end"/>
        </w:r>
        <w:r w:rsidRPr="003D3601">
          <w:rPr>
            <w:rFonts w:asciiTheme="majorHAnsi" w:hAnsiTheme="majorHAnsi" w:cs="Arial"/>
            <w:sz w:val="20"/>
            <w:szCs w:val="20"/>
          </w:rPr>
          <w:t xml:space="preserve"> </w:t>
        </w:r>
      </w:p>
    </w:sdtContent>
  </w:sdt>
  <w:p w14:paraId="5943B59F" w14:textId="5E29E205" w:rsidR="00052E89" w:rsidRPr="00337B69" w:rsidRDefault="00052E89"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44BB3D42">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8C809"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46302763"/>
      <w:docPartObj>
        <w:docPartGallery w:val="Page Numbers (Top of Page)"/>
        <w:docPartUnique/>
      </w:docPartObj>
    </w:sdtPr>
    <w:sdtEndPr/>
    <w:sdtContent>
      <w:p w14:paraId="08C086AC" w14:textId="77777777" w:rsidR="00052E89" w:rsidRPr="00337B69" w:rsidRDefault="002D146B"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19BA964F" w:rsidR="00052E89" w:rsidRPr="00A520D9" w:rsidRDefault="00052E89" w:rsidP="00A520D9">
        <w:pPr>
          <w:pStyle w:val="Kopfzeile"/>
          <w:tabs>
            <w:tab w:val="left" w:pos="0"/>
            <w:tab w:val="left" w:pos="284"/>
          </w:tabs>
          <w:jc w:val="left"/>
          <w:rPr>
            <w:rFonts w:asciiTheme="majorHAnsi" w:hAnsiTheme="majorHAnsi"/>
            <w:sz w:val="20"/>
            <w:szCs w:val="20"/>
          </w:rPr>
        </w:pPr>
        <w:r w:rsidRPr="00A520D9">
          <w:rPr>
            <w:sz w:val="20"/>
            <w:szCs w:val="20"/>
          </w:rPr>
          <w:fldChar w:fldCharType="begin"/>
        </w:r>
        <w:r w:rsidRPr="00A520D9">
          <w:rPr>
            <w:sz w:val="20"/>
            <w:szCs w:val="20"/>
          </w:rPr>
          <w:instrText xml:space="preserve"> STYLEREF  "Überschrift 1" \n  \* MERGEFORMAT </w:instrText>
        </w:r>
        <w:r w:rsidRPr="00A520D9">
          <w:rPr>
            <w:sz w:val="20"/>
            <w:szCs w:val="20"/>
          </w:rPr>
          <w:fldChar w:fldCharType="separate"/>
        </w:r>
        <w:r w:rsidR="00DD582A" w:rsidRPr="00DD582A">
          <w:rPr>
            <w:bCs/>
            <w:noProof/>
            <w:sz w:val="20"/>
            <w:szCs w:val="20"/>
          </w:rPr>
          <w:t>5</w:t>
        </w:r>
        <w:r w:rsidRPr="00A520D9">
          <w:rPr>
            <w:bCs/>
            <w:noProof/>
            <w:sz w:val="20"/>
            <w:szCs w:val="20"/>
          </w:rPr>
          <w:fldChar w:fldCharType="end"/>
        </w:r>
        <w:r w:rsidRPr="00A520D9">
          <w:rPr>
            <w:rFonts w:asciiTheme="majorHAnsi" w:hAnsiTheme="majorHAnsi" w:cs="Arial"/>
            <w:sz w:val="20"/>
            <w:szCs w:val="20"/>
          </w:rPr>
          <w:t xml:space="preserve"> </w:t>
        </w:r>
        <w:r w:rsidRPr="00A520D9">
          <w:rPr>
            <w:sz w:val="20"/>
            <w:szCs w:val="20"/>
          </w:rPr>
          <w:fldChar w:fldCharType="begin"/>
        </w:r>
        <w:r w:rsidRPr="00A520D9">
          <w:rPr>
            <w:sz w:val="20"/>
            <w:szCs w:val="20"/>
          </w:rPr>
          <w:instrText xml:space="preserve"> STYLEREF  "Überschrift 1"  \* MERGEFORMAT </w:instrText>
        </w:r>
        <w:r w:rsidRPr="00A520D9">
          <w:rPr>
            <w:sz w:val="20"/>
            <w:szCs w:val="20"/>
          </w:rPr>
          <w:fldChar w:fldCharType="separate"/>
        </w:r>
        <w:r w:rsidR="00DD582A" w:rsidRPr="00DD582A">
          <w:rPr>
            <w:bCs/>
            <w:noProof/>
            <w:sz w:val="20"/>
            <w:szCs w:val="20"/>
          </w:rPr>
          <w:t>Didaktischer Kommentar zum Schülerarbeitsblatt</w:t>
        </w:r>
        <w:r w:rsidRPr="00A520D9">
          <w:rPr>
            <w:noProof/>
            <w:sz w:val="20"/>
            <w:szCs w:val="20"/>
          </w:rPr>
          <w:fldChar w:fldCharType="end"/>
        </w:r>
        <w:r w:rsidRPr="00A520D9">
          <w:rPr>
            <w:rFonts w:asciiTheme="majorHAnsi" w:hAnsiTheme="majorHAnsi" w:cs="Arial"/>
            <w:sz w:val="20"/>
            <w:szCs w:val="20"/>
          </w:rPr>
          <w:t xml:space="preserve"> </w:t>
        </w:r>
      </w:p>
    </w:sdtContent>
  </w:sdt>
  <w:p w14:paraId="0FC1DA34" w14:textId="2C99310F" w:rsidR="00052E89" w:rsidRPr="0080101C" w:rsidRDefault="00052E89"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648A66DE">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EB4D8"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0517D"/>
    <w:multiLevelType w:val="hybridMultilevel"/>
    <w:tmpl w:val="BF6AB52C"/>
    <w:lvl w:ilvl="0" w:tplc="D3CCF9F4">
      <w:start w:val="1"/>
      <w:numFmt w:val="bullet"/>
      <w:lvlText w:val="•"/>
      <w:lvlJc w:val="left"/>
      <w:pPr>
        <w:tabs>
          <w:tab w:val="num" w:pos="720"/>
        </w:tabs>
        <w:ind w:left="720" w:hanging="360"/>
      </w:pPr>
      <w:rPr>
        <w:rFonts w:ascii="Arial" w:hAnsi="Arial" w:hint="default"/>
      </w:rPr>
    </w:lvl>
    <w:lvl w:ilvl="1" w:tplc="A44C7570" w:tentative="1">
      <w:start w:val="1"/>
      <w:numFmt w:val="bullet"/>
      <w:lvlText w:val="•"/>
      <w:lvlJc w:val="left"/>
      <w:pPr>
        <w:tabs>
          <w:tab w:val="num" w:pos="1440"/>
        </w:tabs>
        <w:ind w:left="1440" w:hanging="360"/>
      </w:pPr>
      <w:rPr>
        <w:rFonts w:ascii="Arial" w:hAnsi="Arial" w:hint="default"/>
      </w:rPr>
    </w:lvl>
    <w:lvl w:ilvl="2" w:tplc="B9A6A754" w:tentative="1">
      <w:start w:val="1"/>
      <w:numFmt w:val="bullet"/>
      <w:lvlText w:val="•"/>
      <w:lvlJc w:val="left"/>
      <w:pPr>
        <w:tabs>
          <w:tab w:val="num" w:pos="2160"/>
        </w:tabs>
        <w:ind w:left="2160" w:hanging="360"/>
      </w:pPr>
      <w:rPr>
        <w:rFonts w:ascii="Arial" w:hAnsi="Arial" w:hint="default"/>
      </w:rPr>
    </w:lvl>
    <w:lvl w:ilvl="3" w:tplc="AD368E00" w:tentative="1">
      <w:start w:val="1"/>
      <w:numFmt w:val="bullet"/>
      <w:lvlText w:val="•"/>
      <w:lvlJc w:val="left"/>
      <w:pPr>
        <w:tabs>
          <w:tab w:val="num" w:pos="2880"/>
        </w:tabs>
        <w:ind w:left="2880" w:hanging="360"/>
      </w:pPr>
      <w:rPr>
        <w:rFonts w:ascii="Arial" w:hAnsi="Arial" w:hint="default"/>
      </w:rPr>
    </w:lvl>
    <w:lvl w:ilvl="4" w:tplc="F918C5AA" w:tentative="1">
      <w:start w:val="1"/>
      <w:numFmt w:val="bullet"/>
      <w:lvlText w:val="•"/>
      <w:lvlJc w:val="left"/>
      <w:pPr>
        <w:tabs>
          <w:tab w:val="num" w:pos="3600"/>
        </w:tabs>
        <w:ind w:left="3600" w:hanging="360"/>
      </w:pPr>
      <w:rPr>
        <w:rFonts w:ascii="Arial" w:hAnsi="Arial" w:hint="default"/>
      </w:rPr>
    </w:lvl>
    <w:lvl w:ilvl="5" w:tplc="922AEAA2" w:tentative="1">
      <w:start w:val="1"/>
      <w:numFmt w:val="bullet"/>
      <w:lvlText w:val="•"/>
      <w:lvlJc w:val="left"/>
      <w:pPr>
        <w:tabs>
          <w:tab w:val="num" w:pos="4320"/>
        </w:tabs>
        <w:ind w:left="4320" w:hanging="360"/>
      </w:pPr>
      <w:rPr>
        <w:rFonts w:ascii="Arial" w:hAnsi="Arial" w:hint="default"/>
      </w:rPr>
    </w:lvl>
    <w:lvl w:ilvl="6" w:tplc="CE74B616" w:tentative="1">
      <w:start w:val="1"/>
      <w:numFmt w:val="bullet"/>
      <w:lvlText w:val="•"/>
      <w:lvlJc w:val="left"/>
      <w:pPr>
        <w:tabs>
          <w:tab w:val="num" w:pos="5040"/>
        </w:tabs>
        <w:ind w:left="5040" w:hanging="360"/>
      </w:pPr>
      <w:rPr>
        <w:rFonts w:ascii="Arial" w:hAnsi="Arial" w:hint="default"/>
      </w:rPr>
    </w:lvl>
    <w:lvl w:ilvl="7" w:tplc="EE3AEB42" w:tentative="1">
      <w:start w:val="1"/>
      <w:numFmt w:val="bullet"/>
      <w:lvlText w:val="•"/>
      <w:lvlJc w:val="left"/>
      <w:pPr>
        <w:tabs>
          <w:tab w:val="num" w:pos="5760"/>
        </w:tabs>
        <w:ind w:left="5760" w:hanging="360"/>
      </w:pPr>
      <w:rPr>
        <w:rFonts w:ascii="Arial" w:hAnsi="Arial" w:hint="default"/>
      </w:rPr>
    </w:lvl>
    <w:lvl w:ilvl="8" w:tplc="F4C491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19776D"/>
    <w:multiLevelType w:val="hybridMultilevel"/>
    <w:tmpl w:val="A5BCB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start w:val="1"/>
      <w:numFmt w:val="bullet"/>
      <w:lvlText w:val="-"/>
      <w:lvlJc w:val="left"/>
      <w:pPr>
        <w:tabs>
          <w:tab w:val="num" w:pos="2160"/>
        </w:tabs>
        <w:ind w:left="2160" w:hanging="360"/>
      </w:pPr>
      <w:rPr>
        <w:rFonts w:ascii="Calibri" w:hAnsi="Calibri" w:hint="default"/>
      </w:rPr>
    </w:lvl>
    <w:lvl w:ilvl="3" w:tplc="C0DA1EF6">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AD016D4"/>
    <w:multiLevelType w:val="hybridMultilevel"/>
    <w:tmpl w:val="F198DDA8"/>
    <w:lvl w:ilvl="0" w:tplc="28F6CA7E">
      <w:start w:val="1"/>
      <w:numFmt w:val="bullet"/>
      <w:lvlText w:val="•"/>
      <w:lvlJc w:val="left"/>
      <w:pPr>
        <w:tabs>
          <w:tab w:val="num" w:pos="720"/>
        </w:tabs>
        <w:ind w:left="720" w:hanging="360"/>
      </w:pPr>
      <w:rPr>
        <w:rFonts w:ascii="Arial" w:hAnsi="Arial" w:hint="default"/>
      </w:rPr>
    </w:lvl>
    <w:lvl w:ilvl="1" w:tplc="CE6C83D6" w:tentative="1">
      <w:start w:val="1"/>
      <w:numFmt w:val="bullet"/>
      <w:lvlText w:val="•"/>
      <w:lvlJc w:val="left"/>
      <w:pPr>
        <w:tabs>
          <w:tab w:val="num" w:pos="1440"/>
        </w:tabs>
        <w:ind w:left="1440" w:hanging="360"/>
      </w:pPr>
      <w:rPr>
        <w:rFonts w:ascii="Arial" w:hAnsi="Arial" w:hint="default"/>
      </w:rPr>
    </w:lvl>
    <w:lvl w:ilvl="2" w:tplc="22C8B6A0" w:tentative="1">
      <w:start w:val="1"/>
      <w:numFmt w:val="bullet"/>
      <w:lvlText w:val="•"/>
      <w:lvlJc w:val="left"/>
      <w:pPr>
        <w:tabs>
          <w:tab w:val="num" w:pos="2160"/>
        </w:tabs>
        <w:ind w:left="2160" w:hanging="360"/>
      </w:pPr>
      <w:rPr>
        <w:rFonts w:ascii="Arial" w:hAnsi="Arial" w:hint="default"/>
      </w:rPr>
    </w:lvl>
    <w:lvl w:ilvl="3" w:tplc="D0B2B4B0" w:tentative="1">
      <w:start w:val="1"/>
      <w:numFmt w:val="bullet"/>
      <w:lvlText w:val="•"/>
      <w:lvlJc w:val="left"/>
      <w:pPr>
        <w:tabs>
          <w:tab w:val="num" w:pos="2880"/>
        </w:tabs>
        <w:ind w:left="2880" w:hanging="360"/>
      </w:pPr>
      <w:rPr>
        <w:rFonts w:ascii="Arial" w:hAnsi="Arial" w:hint="default"/>
      </w:rPr>
    </w:lvl>
    <w:lvl w:ilvl="4" w:tplc="50F66D08" w:tentative="1">
      <w:start w:val="1"/>
      <w:numFmt w:val="bullet"/>
      <w:lvlText w:val="•"/>
      <w:lvlJc w:val="left"/>
      <w:pPr>
        <w:tabs>
          <w:tab w:val="num" w:pos="3600"/>
        </w:tabs>
        <w:ind w:left="3600" w:hanging="360"/>
      </w:pPr>
      <w:rPr>
        <w:rFonts w:ascii="Arial" w:hAnsi="Arial" w:hint="default"/>
      </w:rPr>
    </w:lvl>
    <w:lvl w:ilvl="5" w:tplc="6E1A6E50" w:tentative="1">
      <w:start w:val="1"/>
      <w:numFmt w:val="bullet"/>
      <w:lvlText w:val="•"/>
      <w:lvlJc w:val="left"/>
      <w:pPr>
        <w:tabs>
          <w:tab w:val="num" w:pos="4320"/>
        </w:tabs>
        <w:ind w:left="4320" w:hanging="360"/>
      </w:pPr>
      <w:rPr>
        <w:rFonts w:ascii="Arial" w:hAnsi="Arial" w:hint="default"/>
      </w:rPr>
    </w:lvl>
    <w:lvl w:ilvl="6" w:tplc="8B5819B0" w:tentative="1">
      <w:start w:val="1"/>
      <w:numFmt w:val="bullet"/>
      <w:lvlText w:val="•"/>
      <w:lvlJc w:val="left"/>
      <w:pPr>
        <w:tabs>
          <w:tab w:val="num" w:pos="5040"/>
        </w:tabs>
        <w:ind w:left="5040" w:hanging="360"/>
      </w:pPr>
      <w:rPr>
        <w:rFonts w:ascii="Arial" w:hAnsi="Arial" w:hint="default"/>
      </w:rPr>
    </w:lvl>
    <w:lvl w:ilvl="7" w:tplc="BBFE8DD2" w:tentative="1">
      <w:start w:val="1"/>
      <w:numFmt w:val="bullet"/>
      <w:lvlText w:val="•"/>
      <w:lvlJc w:val="left"/>
      <w:pPr>
        <w:tabs>
          <w:tab w:val="num" w:pos="5760"/>
        </w:tabs>
        <w:ind w:left="5760" w:hanging="360"/>
      </w:pPr>
      <w:rPr>
        <w:rFonts w:ascii="Arial" w:hAnsi="Arial" w:hint="default"/>
      </w:rPr>
    </w:lvl>
    <w:lvl w:ilvl="8" w:tplc="4E101C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862294"/>
    <w:multiLevelType w:val="hybridMultilevel"/>
    <w:tmpl w:val="8C18E8C0"/>
    <w:lvl w:ilvl="0" w:tplc="A148C3EC">
      <w:start w:val="1"/>
      <w:numFmt w:val="bullet"/>
      <w:lvlText w:val="•"/>
      <w:lvlJc w:val="left"/>
      <w:pPr>
        <w:tabs>
          <w:tab w:val="num" w:pos="720"/>
        </w:tabs>
        <w:ind w:left="720" w:hanging="360"/>
      </w:pPr>
      <w:rPr>
        <w:rFonts w:ascii="Arial" w:hAnsi="Arial" w:hint="default"/>
      </w:rPr>
    </w:lvl>
    <w:lvl w:ilvl="1" w:tplc="D20CCC10" w:tentative="1">
      <w:start w:val="1"/>
      <w:numFmt w:val="bullet"/>
      <w:lvlText w:val="•"/>
      <w:lvlJc w:val="left"/>
      <w:pPr>
        <w:tabs>
          <w:tab w:val="num" w:pos="1440"/>
        </w:tabs>
        <w:ind w:left="1440" w:hanging="360"/>
      </w:pPr>
      <w:rPr>
        <w:rFonts w:ascii="Arial" w:hAnsi="Arial" w:hint="default"/>
      </w:rPr>
    </w:lvl>
    <w:lvl w:ilvl="2" w:tplc="174AD116" w:tentative="1">
      <w:start w:val="1"/>
      <w:numFmt w:val="bullet"/>
      <w:lvlText w:val="•"/>
      <w:lvlJc w:val="left"/>
      <w:pPr>
        <w:tabs>
          <w:tab w:val="num" w:pos="2160"/>
        </w:tabs>
        <w:ind w:left="2160" w:hanging="360"/>
      </w:pPr>
      <w:rPr>
        <w:rFonts w:ascii="Arial" w:hAnsi="Arial" w:hint="default"/>
      </w:rPr>
    </w:lvl>
    <w:lvl w:ilvl="3" w:tplc="C46C1E34" w:tentative="1">
      <w:start w:val="1"/>
      <w:numFmt w:val="bullet"/>
      <w:lvlText w:val="•"/>
      <w:lvlJc w:val="left"/>
      <w:pPr>
        <w:tabs>
          <w:tab w:val="num" w:pos="2880"/>
        </w:tabs>
        <w:ind w:left="2880" w:hanging="360"/>
      </w:pPr>
      <w:rPr>
        <w:rFonts w:ascii="Arial" w:hAnsi="Arial" w:hint="default"/>
      </w:rPr>
    </w:lvl>
    <w:lvl w:ilvl="4" w:tplc="07D6DC2C" w:tentative="1">
      <w:start w:val="1"/>
      <w:numFmt w:val="bullet"/>
      <w:lvlText w:val="•"/>
      <w:lvlJc w:val="left"/>
      <w:pPr>
        <w:tabs>
          <w:tab w:val="num" w:pos="3600"/>
        </w:tabs>
        <w:ind w:left="3600" w:hanging="360"/>
      </w:pPr>
      <w:rPr>
        <w:rFonts w:ascii="Arial" w:hAnsi="Arial" w:hint="default"/>
      </w:rPr>
    </w:lvl>
    <w:lvl w:ilvl="5" w:tplc="15A83AF2" w:tentative="1">
      <w:start w:val="1"/>
      <w:numFmt w:val="bullet"/>
      <w:lvlText w:val="•"/>
      <w:lvlJc w:val="left"/>
      <w:pPr>
        <w:tabs>
          <w:tab w:val="num" w:pos="4320"/>
        </w:tabs>
        <w:ind w:left="4320" w:hanging="360"/>
      </w:pPr>
      <w:rPr>
        <w:rFonts w:ascii="Arial" w:hAnsi="Arial" w:hint="default"/>
      </w:rPr>
    </w:lvl>
    <w:lvl w:ilvl="6" w:tplc="BB22AE34" w:tentative="1">
      <w:start w:val="1"/>
      <w:numFmt w:val="bullet"/>
      <w:lvlText w:val="•"/>
      <w:lvlJc w:val="left"/>
      <w:pPr>
        <w:tabs>
          <w:tab w:val="num" w:pos="5040"/>
        </w:tabs>
        <w:ind w:left="5040" w:hanging="360"/>
      </w:pPr>
      <w:rPr>
        <w:rFonts w:ascii="Arial" w:hAnsi="Arial" w:hint="default"/>
      </w:rPr>
    </w:lvl>
    <w:lvl w:ilvl="7" w:tplc="6E82F7D6" w:tentative="1">
      <w:start w:val="1"/>
      <w:numFmt w:val="bullet"/>
      <w:lvlText w:val="•"/>
      <w:lvlJc w:val="left"/>
      <w:pPr>
        <w:tabs>
          <w:tab w:val="num" w:pos="5760"/>
        </w:tabs>
        <w:ind w:left="5760" w:hanging="360"/>
      </w:pPr>
      <w:rPr>
        <w:rFonts w:ascii="Arial" w:hAnsi="Arial" w:hint="default"/>
      </w:rPr>
    </w:lvl>
    <w:lvl w:ilvl="8" w:tplc="8966A0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4"/>
  </w:num>
  <w:num w:numId="18">
    <w:abstractNumId w:val="5"/>
  </w:num>
  <w:num w:numId="19">
    <w:abstractNumId w:val="0"/>
  </w:num>
  <w:num w:numId="20">
    <w:abstractNumId w:val="6"/>
  </w:num>
  <w:num w:numId="21">
    <w:abstractNumId w:val="11"/>
  </w:num>
  <w:num w:numId="22">
    <w:abstractNumId w:val="12"/>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2E89"/>
    <w:rsid w:val="00056798"/>
    <w:rsid w:val="0006287D"/>
    <w:rsid w:val="0006684E"/>
    <w:rsid w:val="00066DE1"/>
    <w:rsid w:val="00067AEC"/>
    <w:rsid w:val="00072812"/>
    <w:rsid w:val="00074A34"/>
    <w:rsid w:val="0007729E"/>
    <w:rsid w:val="000830C8"/>
    <w:rsid w:val="000972FF"/>
    <w:rsid w:val="000A6E84"/>
    <w:rsid w:val="000C4EB4"/>
    <w:rsid w:val="000D10FB"/>
    <w:rsid w:val="000D2C37"/>
    <w:rsid w:val="000D7381"/>
    <w:rsid w:val="000E0EBE"/>
    <w:rsid w:val="000E21A7"/>
    <w:rsid w:val="000E6DD4"/>
    <w:rsid w:val="000E7D8A"/>
    <w:rsid w:val="000E7DB1"/>
    <w:rsid w:val="000F41FF"/>
    <w:rsid w:val="000F5EEC"/>
    <w:rsid w:val="00102046"/>
    <w:rsid w:val="001022B4"/>
    <w:rsid w:val="0012481E"/>
    <w:rsid w:val="00125CEA"/>
    <w:rsid w:val="0013621E"/>
    <w:rsid w:val="0015364A"/>
    <w:rsid w:val="00153EA8"/>
    <w:rsid w:val="00157F3D"/>
    <w:rsid w:val="001A7524"/>
    <w:rsid w:val="001B46E0"/>
    <w:rsid w:val="001C5EFC"/>
    <w:rsid w:val="001F3E90"/>
    <w:rsid w:val="001F5F45"/>
    <w:rsid w:val="00201D37"/>
    <w:rsid w:val="00204F29"/>
    <w:rsid w:val="00206D6B"/>
    <w:rsid w:val="00216E3C"/>
    <w:rsid w:val="0023241F"/>
    <w:rsid w:val="002347FE"/>
    <w:rsid w:val="002375EF"/>
    <w:rsid w:val="00254F3F"/>
    <w:rsid w:val="00270289"/>
    <w:rsid w:val="0028080E"/>
    <w:rsid w:val="0028646F"/>
    <w:rsid w:val="002944CF"/>
    <w:rsid w:val="00295FC2"/>
    <w:rsid w:val="002A716F"/>
    <w:rsid w:val="002A7855"/>
    <w:rsid w:val="002B0B14"/>
    <w:rsid w:val="002D146B"/>
    <w:rsid w:val="002E0F34"/>
    <w:rsid w:val="002E2DD3"/>
    <w:rsid w:val="002E38A0"/>
    <w:rsid w:val="002E5FCC"/>
    <w:rsid w:val="002E6B07"/>
    <w:rsid w:val="002F25D2"/>
    <w:rsid w:val="002F38EE"/>
    <w:rsid w:val="002F792F"/>
    <w:rsid w:val="003150CA"/>
    <w:rsid w:val="003254D1"/>
    <w:rsid w:val="0033677B"/>
    <w:rsid w:val="00336B3B"/>
    <w:rsid w:val="00337B69"/>
    <w:rsid w:val="00344BB7"/>
    <w:rsid w:val="00345293"/>
    <w:rsid w:val="00345F54"/>
    <w:rsid w:val="00364827"/>
    <w:rsid w:val="0038284A"/>
    <w:rsid w:val="003837C2"/>
    <w:rsid w:val="00384682"/>
    <w:rsid w:val="00387FED"/>
    <w:rsid w:val="003A5AE1"/>
    <w:rsid w:val="003B49C6"/>
    <w:rsid w:val="003B5977"/>
    <w:rsid w:val="003C5747"/>
    <w:rsid w:val="003D3601"/>
    <w:rsid w:val="003D529E"/>
    <w:rsid w:val="003E69AB"/>
    <w:rsid w:val="00401750"/>
    <w:rsid w:val="004102B8"/>
    <w:rsid w:val="0041565C"/>
    <w:rsid w:val="00434D4E"/>
    <w:rsid w:val="00434F30"/>
    <w:rsid w:val="004408B9"/>
    <w:rsid w:val="00442EB1"/>
    <w:rsid w:val="00486C9F"/>
    <w:rsid w:val="0049087A"/>
    <w:rsid w:val="004944F3"/>
    <w:rsid w:val="004B200E"/>
    <w:rsid w:val="004B3E0E"/>
    <w:rsid w:val="004C64A6"/>
    <w:rsid w:val="004D2994"/>
    <w:rsid w:val="004F1A17"/>
    <w:rsid w:val="00503C6A"/>
    <w:rsid w:val="005115B1"/>
    <w:rsid w:val="00511B2E"/>
    <w:rsid w:val="005131C3"/>
    <w:rsid w:val="005228A9"/>
    <w:rsid w:val="005240FE"/>
    <w:rsid w:val="00526F69"/>
    <w:rsid w:val="00530A18"/>
    <w:rsid w:val="00532CD5"/>
    <w:rsid w:val="00537088"/>
    <w:rsid w:val="00544922"/>
    <w:rsid w:val="00545F71"/>
    <w:rsid w:val="005650D4"/>
    <w:rsid w:val="005669B2"/>
    <w:rsid w:val="00573704"/>
    <w:rsid w:val="00574063"/>
    <w:rsid w:val="005745F8"/>
    <w:rsid w:val="0057596C"/>
    <w:rsid w:val="00591B02"/>
    <w:rsid w:val="00595177"/>
    <w:rsid w:val="005978FA"/>
    <w:rsid w:val="005A2E89"/>
    <w:rsid w:val="005B1F71"/>
    <w:rsid w:val="005B23FC"/>
    <w:rsid w:val="005B60E3"/>
    <w:rsid w:val="005C5F24"/>
    <w:rsid w:val="005E1939"/>
    <w:rsid w:val="005E3252"/>
    <w:rsid w:val="005E3970"/>
    <w:rsid w:val="005E3C07"/>
    <w:rsid w:val="005F2176"/>
    <w:rsid w:val="006136DF"/>
    <w:rsid w:val="00626874"/>
    <w:rsid w:val="00631F0F"/>
    <w:rsid w:val="00637239"/>
    <w:rsid w:val="00654117"/>
    <w:rsid w:val="00672281"/>
    <w:rsid w:val="00681739"/>
    <w:rsid w:val="00690534"/>
    <w:rsid w:val="006943C9"/>
    <w:rsid w:val="006968E6"/>
    <w:rsid w:val="006A0F35"/>
    <w:rsid w:val="006B2C77"/>
    <w:rsid w:val="006B3EC2"/>
    <w:rsid w:val="006C5B0D"/>
    <w:rsid w:val="006C7B24"/>
    <w:rsid w:val="006E29B8"/>
    <w:rsid w:val="006E32AF"/>
    <w:rsid w:val="006E451C"/>
    <w:rsid w:val="006F4715"/>
    <w:rsid w:val="00707392"/>
    <w:rsid w:val="0072123D"/>
    <w:rsid w:val="00746773"/>
    <w:rsid w:val="00755EE6"/>
    <w:rsid w:val="00775EEC"/>
    <w:rsid w:val="0078071E"/>
    <w:rsid w:val="007836F2"/>
    <w:rsid w:val="00790D3B"/>
    <w:rsid w:val="007A73DF"/>
    <w:rsid w:val="007A7FA8"/>
    <w:rsid w:val="007C0154"/>
    <w:rsid w:val="007D6745"/>
    <w:rsid w:val="007E586C"/>
    <w:rsid w:val="007E7412"/>
    <w:rsid w:val="007F2348"/>
    <w:rsid w:val="007F408D"/>
    <w:rsid w:val="00801678"/>
    <w:rsid w:val="008042F5"/>
    <w:rsid w:val="00815FB9"/>
    <w:rsid w:val="0082230A"/>
    <w:rsid w:val="008252E4"/>
    <w:rsid w:val="00837114"/>
    <w:rsid w:val="0086227B"/>
    <w:rsid w:val="008664DF"/>
    <w:rsid w:val="00875E5B"/>
    <w:rsid w:val="0088451A"/>
    <w:rsid w:val="00896D5A"/>
    <w:rsid w:val="008A5D98"/>
    <w:rsid w:val="008B5C95"/>
    <w:rsid w:val="008B7FD6"/>
    <w:rsid w:val="008C115E"/>
    <w:rsid w:val="008C71EE"/>
    <w:rsid w:val="008D0ED6"/>
    <w:rsid w:val="008D55EF"/>
    <w:rsid w:val="008D67B2"/>
    <w:rsid w:val="008E12F8"/>
    <w:rsid w:val="008E1A25"/>
    <w:rsid w:val="008E345D"/>
    <w:rsid w:val="008E4995"/>
    <w:rsid w:val="008F3B2F"/>
    <w:rsid w:val="00903410"/>
    <w:rsid w:val="00905459"/>
    <w:rsid w:val="00913D97"/>
    <w:rsid w:val="00936F75"/>
    <w:rsid w:val="0094350A"/>
    <w:rsid w:val="00946F4E"/>
    <w:rsid w:val="00954DC8"/>
    <w:rsid w:val="00961647"/>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A006C3"/>
    <w:rsid w:val="00A012CE"/>
    <w:rsid w:val="00A015BF"/>
    <w:rsid w:val="00A02F68"/>
    <w:rsid w:val="00A0582F"/>
    <w:rsid w:val="00A05C2F"/>
    <w:rsid w:val="00A2136F"/>
    <w:rsid w:val="00A2301A"/>
    <w:rsid w:val="00A4301F"/>
    <w:rsid w:val="00A520D9"/>
    <w:rsid w:val="00A61671"/>
    <w:rsid w:val="00A6467A"/>
    <w:rsid w:val="00A7439F"/>
    <w:rsid w:val="00A75F0A"/>
    <w:rsid w:val="00A778C9"/>
    <w:rsid w:val="00A90BD6"/>
    <w:rsid w:val="00A9233D"/>
    <w:rsid w:val="00A96F52"/>
    <w:rsid w:val="00AA604B"/>
    <w:rsid w:val="00AA612B"/>
    <w:rsid w:val="00AD0C24"/>
    <w:rsid w:val="00AD7D1F"/>
    <w:rsid w:val="00AE1230"/>
    <w:rsid w:val="00AE1A30"/>
    <w:rsid w:val="00AE1A4B"/>
    <w:rsid w:val="00B02829"/>
    <w:rsid w:val="00B21F20"/>
    <w:rsid w:val="00B23781"/>
    <w:rsid w:val="00B433C0"/>
    <w:rsid w:val="00B51643"/>
    <w:rsid w:val="00B51B39"/>
    <w:rsid w:val="00B571E6"/>
    <w:rsid w:val="00B619BB"/>
    <w:rsid w:val="00B85A7A"/>
    <w:rsid w:val="00B901F6"/>
    <w:rsid w:val="00B93BBF"/>
    <w:rsid w:val="00B96C3C"/>
    <w:rsid w:val="00BA0E9B"/>
    <w:rsid w:val="00BC4396"/>
    <w:rsid w:val="00BC4D31"/>
    <w:rsid w:val="00BC4F56"/>
    <w:rsid w:val="00BD1D31"/>
    <w:rsid w:val="00BE3115"/>
    <w:rsid w:val="00BF2E3A"/>
    <w:rsid w:val="00BF7B08"/>
    <w:rsid w:val="00C0569E"/>
    <w:rsid w:val="00C10E22"/>
    <w:rsid w:val="00C12650"/>
    <w:rsid w:val="00C15ADE"/>
    <w:rsid w:val="00C23319"/>
    <w:rsid w:val="00C364B2"/>
    <w:rsid w:val="00C428C7"/>
    <w:rsid w:val="00C460EB"/>
    <w:rsid w:val="00C50E8F"/>
    <w:rsid w:val="00C51D56"/>
    <w:rsid w:val="00C66D91"/>
    <w:rsid w:val="00CA6231"/>
    <w:rsid w:val="00CB2161"/>
    <w:rsid w:val="00CE1F14"/>
    <w:rsid w:val="00CF0B61"/>
    <w:rsid w:val="00CF79FE"/>
    <w:rsid w:val="00D069A2"/>
    <w:rsid w:val="00D1194E"/>
    <w:rsid w:val="00D407E8"/>
    <w:rsid w:val="00D54590"/>
    <w:rsid w:val="00D60010"/>
    <w:rsid w:val="00D76EE6"/>
    <w:rsid w:val="00D76F6F"/>
    <w:rsid w:val="00D90F31"/>
    <w:rsid w:val="00D92822"/>
    <w:rsid w:val="00DA6545"/>
    <w:rsid w:val="00DB5967"/>
    <w:rsid w:val="00DB692F"/>
    <w:rsid w:val="00DC0309"/>
    <w:rsid w:val="00DD582A"/>
    <w:rsid w:val="00DE18A7"/>
    <w:rsid w:val="00E17CDE"/>
    <w:rsid w:val="00E20880"/>
    <w:rsid w:val="00E22516"/>
    <w:rsid w:val="00E22D23"/>
    <w:rsid w:val="00E24354"/>
    <w:rsid w:val="00E26180"/>
    <w:rsid w:val="00E51037"/>
    <w:rsid w:val="00E54798"/>
    <w:rsid w:val="00E84393"/>
    <w:rsid w:val="00E866D8"/>
    <w:rsid w:val="00E91F32"/>
    <w:rsid w:val="00E95770"/>
    <w:rsid w:val="00E96AD6"/>
    <w:rsid w:val="00EB195A"/>
    <w:rsid w:val="00EB3DFE"/>
    <w:rsid w:val="00EB3EA7"/>
    <w:rsid w:val="00EB6DB7"/>
    <w:rsid w:val="00ED07C2"/>
    <w:rsid w:val="00ED1F5D"/>
    <w:rsid w:val="00EE1EFF"/>
    <w:rsid w:val="00EE79E0"/>
    <w:rsid w:val="00EF161C"/>
    <w:rsid w:val="00EF5479"/>
    <w:rsid w:val="00EF64BC"/>
    <w:rsid w:val="00F17765"/>
    <w:rsid w:val="00F17797"/>
    <w:rsid w:val="00F2604C"/>
    <w:rsid w:val="00F26486"/>
    <w:rsid w:val="00F31EBF"/>
    <w:rsid w:val="00F3487A"/>
    <w:rsid w:val="00F603FA"/>
    <w:rsid w:val="00F60B5D"/>
    <w:rsid w:val="00F64770"/>
    <w:rsid w:val="00F74A95"/>
    <w:rsid w:val="00F849B0"/>
    <w:rsid w:val="00FA486B"/>
    <w:rsid w:val="00FA58C5"/>
    <w:rsid w:val="00FB3D74"/>
    <w:rsid w:val="00FC02BE"/>
    <w:rsid w:val="00FD644E"/>
    <w:rsid w:val="00FE54D8"/>
    <w:rsid w:val="00FF0F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EFAEF7CE-C8EA-43D4-83CD-3719CB3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berarbeitung">
    <w:name w:val="Revision"/>
    <w:hidden/>
    <w:uiPriority w:val="99"/>
    <w:semiHidden/>
    <w:rsid w:val="00545F71"/>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7341">
      <w:bodyDiv w:val="1"/>
      <w:marLeft w:val="0"/>
      <w:marRight w:val="0"/>
      <w:marTop w:val="0"/>
      <w:marBottom w:val="0"/>
      <w:divBdr>
        <w:top w:val="none" w:sz="0" w:space="0" w:color="auto"/>
        <w:left w:val="none" w:sz="0" w:space="0" w:color="auto"/>
        <w:bottom w:val="none" w:sz="0" w:space="0" w:color="auto"/>
        <w:right w:val="none" w:sz="0" w:space="0" w:color="auto"/>
      </w:divBdr>
      <w:divsChild>
        <w:div w:id="1324577934">
          <w:marLeft w:val="144"/>
          <w:marRight w:val="0"/>
          <w:marTop w:val="240"/>
          <w:marBottom w:val="4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396204470">
      <w:bodyDiv w:val="1"/>
      <w:marLeft w:val="0"/>
      <w:marRight w:val="0"/>
      <w:marTop w:val="0"/>
      <w:marBottom w:val="0"/>
      <w:divBdr>
        <w:top w:val="none" w:sz="0" w:space="0" w:color="auto"/>
        <w:left w:val="none" w:sz="0" w:space="0" w:color="auto"/>
        <w:bottom w:val="none" w:sz="0" w:space="0" w:color="auto"/>
        <w:right w:val="none" w:sz="0" w:space="0" w:color="auto"/>
      </w:divBdr>
      <w:divsChild>
        <w:div w:id="526677347">
          <w:marLeft w:val="144"/>
          <w:marRight w:val="0"/>
          <w:marTop w:val="240"/>
          <w:marBottom w:val="40"/>
          <w:divBdr>
            <w:top w:val="none" w:sz="0" w:space="0" w:color="auto"/>
            <w:left w:val="none" w:sz="0" w:space="0" w:color="auto"/>
            <w:bottom w:val="none" w:sz="0" w:space="0" w:color="auto"/>
            <w:right w:val="none" w:sz="0" w:space="0" w:color="auto"/>
          </w:divBdr>
        </w:div>
        <w:div w:id="2092115985">
          <w:marLeft w:val="144"/>
          <w:marRight w:val="0"/>
          <w:marTop w:val="240"/>
          <w:marBottom w:val="40"/>
          <w:divBdr>
            <w:top w:val="none" w:sz="0" w:space="0" w:color="auto"/>
            <w:left w:val="none" w:sz="0" w:space="0" w:color="auto"/>
            <w:bottom w:val="none" w:sz="0" w:space="0" w:color="auto"/>
            <w:right w:val="none" w:sz="0" w:space="0" w:color="auto"/>
          </w:divBdr>
        </w:div>
        <w:div w:id="1806776851">
          <w:marLeft w:val="144"/>
          <w:marRight w:val="0"/>
          <w:marTop w:val="240"/>
          <w:marBottom w:val="40"/>
          <w:divBdr>
            <w:top w:val="none" w:sz="0" w:space="0" w:color="auto"/>
            <w:left w:val="none" w:sz="0" w:space="0" w:color="auto"/>
            <w:bottom w:val="none" w:sz="0" w:space="0" w:color="auto"/>
            <w:right w:val="none" w:sz="0" w:space="0" w:color="auto"/>
          </w:divBdr>
        </w:div>
        <w:div w:id="1134830413">
          <w:marLeft w:val="144"/>
          <w:marRight w:val="0"/>
          <w:marTop w:val="240"/>
          <w:marBottom w:val="40"/>
          <w:divBdr>
            <w:top w:val="none" w:sz="0" w:space="0" w:color="auto"/>
            <w:left w:val="none" w:sz="0" w:space="0" w:color="auto"/>
            <w:bottom w:val="none" w:sz="0" w:space="0" w:color="auto"/>
            <w:right w:val="none" w:sz="0" w:space="0" w:color="auto"/>
          </w:divBdr>
        </w:div>
      </w:divsChild>
    </w:div>
    <w:div w:id="1484735118">
      <w:bodyDiv w:val="1"/>
      <w:marLeft w:val="0"/>
      <w:marRight w:val="0"/>
      <w:marTop w:val="0"/>
      <w:marBottom w:val="0"/>
      <w:divBdr>
        <w:top w:val="none" w:sz="0" w:space="0" w:color="auto"/>
        <w:left w:val="none" w:sz="0" w:space="0" w:color="auto"/>
        <w:bottom w:val="none" w:sz="0" w:space="0" w:color="auto"/>
        <w:right w:val="none" w:sz="0" w:space="0" w:color="auto"/>
      </w:divBdr>
      <w:divsChild>
        <w:div w:id="1395159820">
          <w:marLeft w:val="144"/>
          <w:marRight w:val="0"/>
          <w:marTop w:val="240"/>
          <w:marBottom w:val="40"/>
          <w:divBdr>
            <w:top w:val="none" w:sz="0" w:space="0" w:color="auto"/>
            <w:left w:val="none" w:sz="0" w:space="0" w:color="auto"/>
            <w:bottom w:val="none" w:sz="0" w:space="0" w:color="auto"/>
            <w:right w:val="none" w:sz="0" w:space="0" w:color="auto"/>
          </w:divBdr>
        </w:div>
        <w:div w:id="468325893">
          <w:marLeft w:val="144"/>
          <w:marRight w:val="0"/>
          <w:marTop w:val="240"/>
          <w:marBottom w:val="40"/>
          <w:divBdr>
            <w:top w:val="none" w:sz="0" w:space="0" w:color="auto"/>
            <w:left w:val="none" w:sz="0" w:space="0" w:color="auto"/>
            <w:bottom w:val="none" w:sz="0" w:space="0" w:color="auto"/>
            <w:right w:val="none" w:sz="0" w:space="0" w:color="auto"/>
          </w:divBdr>
        </w:div>
        <w:div w:id="388462746">
          <w:marLeft w:val="144"/>
          <w:marRight w:val="0"/>
          <w:marTop w:val="240"/>
          <w:marBottom w:val="4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3.edumoodle.at/hsgruenburg/mod/resource/view.php?id=157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chids.de/dachs/praktikumsprotokolle/PP0112Cracken_von_Paraffinoel.pdf" TargetMode="External"/><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hyperlink" Target="http://www.chemgapedia.de/vsengine/vlu/vsc/de/ch/2/vlu/alkane/alk_cracken.vlu/Page/vsc/de/ch/2/oc/stoffklassen/systematik_struktur/acyclische_verbindungen/gesaettigte_kohlenwasserstoffe/cracking/mechanismus.vscml.html" TargetMode="External"/><Relationship Id="rId19" Type="http://schemas.openxmlformats.org/officeDocument/2006/relationships/image" Target="media/image11.png"/><Relationship Id="rId31" Type="http://schemas.openxmlformats.org/officeDocument/2006/relationships/hyperlink" Target="http://illumina-chemie.de/alkohole-t177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hyperlink" Target="http://www.chids.de/dachs/expvortr/777Zucker_Heger.pdf" TargetMode="External"/><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1346205-7EC0-4E7A-84A0-B7AF64B4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2526</Words>
  <Characters>15916</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4</cp:revision>
  <cp:lastPrinted>2015-08-11T10:40:00Z</cp:lastPrinted>
  <dcterms:created xsi:type="dcterms:W3CDTF">2015-08-20T08:41:00Z</dcterms:created>
  <dcterms:modified xsi:type="dcterms:W3CDTF">2015-08-28T12:17:00Z</dcterms:modified>
</cp:coreProperties>
</file>