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8FF40"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037514C4" w14:textId="77777777" w:rsidR="00954DC8" w:rsidRDefault="00CB5DB0" w:rsidP="00954DC8">
      <w:r>
        <w:t>Alexander König</w:t>
      </w:r>
    </w:p>
    <w:p w14:paraId="3DAA66DD" w14:textId="77777777" w:rsidR="00954DC8" w:rsidRDefault="000A7DEB" w:rsidP="00954DC8">
      <w:r>
        <w:t>Sommersemester 201</w:t>
      </w:r>
      <w:r w:rsidR="00CB5DB0">
        <w:t>5</w:t>
      </w:r>
    </w:p>
    <w:p w14:paraId="4D3906F3" w14:textId="77777777" w:rsidR="00954DC8" w:rsidRDefault="00954DC8" w:rsidP="00954DC8">
      <w:r>
        <w:t xml:space="preserve">Klassenstufen </w:t>
      </w:r>
      <w:r w:rsidR="00CE0246">
        <w:t>9</w:t>
      </w:r>
      <w:r>
        <w:t xml:space="preserve"> &amp; </w:t>
      </w:r>
      <w:r w:rsidR="00CE0246">
        <w:t>10</w:t>
      </w:r>
    </w:p>
    <w:p w14:paraId="1FCC69E0" w14:textId="77777777" w:rsidR="000908F1" w:rsidRDefault="000908F1" w:rsidP="000908F1"/>
    <w:p w14:paraId="000688CD" w14:textId="77777777" w:rsidR="000908F1" w:rsidRDefault="008618CB" w:rsidP="000908F1">
      <w:r>
        <w:rPr>
          <w:noProof/>
          <w:lang w:eastAsia="de-DE"/>
        </w:rPr>
        <w:drawing>
          <wp:anchor distT="0" distB="0" distL="114300" distR="114300" simplePos="0" relativeHeight="251659264" behindDoc="1" locked="0" layoutInCell="1" allowOverlap="1" wp14:anchorId="4872BB3A" wp14:editId="74856F91">
            <wp:simplePos x="0" y="0"/>
            <wp:positionH relativeFrom="column">
              <wp:posOffset>395605</wp:posOffset>
            </wp:positionH>
            <wp:positionV relativeFrom="paragraph">
              <wp:posOffset>46990</wp:posOffset>
            </wp:positionV>
            <wp:extent cx="4000500" cy="1514475"/>
            <wp:effectExtent l="0" t="0" r="0" b="9525"/>
            <wp:wrapNone/>
            <wp:docPr id="313" name="Bild 313" descr="Natrium in Salz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Natrium in Salzsä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1514475"/>
                    </a:xfrm>
                    <a:prstGeom prst="rect">
                      <a:avLst/>
                    </a:prstGeom>
                    <a:noFill/>
                  </pic:spPr>
                </pic:pic>
              </a:graphicData>
            </a:graphic>
            <wp14:sizeRelH relativeFrom="page">
              <wp14:pctWidth>0</wp14:pctWidth>
            </wp14:sizeRelH>
            <wp14:sizeRelV relativeFrom="page">
              <wp14:pctHeight>0</wp14:pctHeight>
            </wp14:sizeRelV>
          </wp:anchor>
        </w:drawing>
      </w:r>
    </w:p>
    <w:p w14:paraId="15BACC75" w14:textId="77777777" w:rsidR="00522BC3" w:rsidRDefault="00522BC3" w:rsidP="000908F1"/>
    <w:p w14:paraId="3A426FE2" w14:textId="77777777" w:rsidR="00522BC3" w:rsidRDefault="00522BC3" w:rsidP="000908F1"/>
    <w:p w14:paraId="21CB0E42" w14:textId="77777777" w:rsidR="00522BC3" w:rsidRDefault="00522BC3" w:rsidP="000908F1"/>
    <w:p w14:paraId="05EEC37C" w14:textId="77777777" w:rsidR="00522BC3" w:rsidRDefault="008618CB" w:rsidP="000908F1">
      <w:r>
        <w:rPr>
          <w:noProof/>
          <w:lang w:eastAsia="de-DE"/>
        </w:rPr>
        <w:drawing>
          <wp:anchor distT="0" distB="0" distL="114300" distR="114300" simplePos="0" relativeHeight="251658240" behindDoc="1" locked="0" layoutInCell="1" allowOverlap="1" wp14:anchorId="3E16032A" wp14:editId="6D8434E7">
            <wp:simplePos x="0" y="0"/>
            <wp:positionH relativeFrom="column">
              <wp:posOffset>2004695</wp:posOffset>
            </wp:positionH>
            <wp:positionV relativeFrom="paragraph">
              <wp:posOffset>70485</wp:posOffset>
            </wp:positionV>
            <wp:extent cx="1898650" cy="1957705"/>
            <wp:effectExtent l="152400" t="152400" r="158750" b="137795"/>
            <wp:wrapNone/>
            <wp:docPr id="312" name="Bild 312" descr="IMG_8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IMG_8093"/>
                    <pic:cNvPicPr>
                      <a:picLocks noChangeAspect="1" noChangeArrowheads="1"/>
                    </pic:cNvPicPr>
                  </pic:nvPicPr>
                  <pic:blipFill>
                    <a:blip r:embed="rId9" cstate="print">
                      <a:extLst>
                        <a:ext uri="{28A0092B-C50C-407E-A947-70E740481C1C}">
                          <a14:useLocalDpi xmlns:a14="http://schemas.microsoft.com/office/drawing/2010/main" val="0"/>
                        </a:ext>
                      </a:extLst>
                    </a:blip>
                    <a:srcRect t="2272" b="28926"/>
                    <a:stretch>
                      <a:fillRect/>
                    </a:stretch>
                  </pic:blipFill>
                  <pic:spPr bwMode="auto">
                    <a:xfrm rot="-544421">
                      <a:off x="0" y="0"/>
                      <a:ext cx="1898650" cy="1957705"/>
                    </a:xfrm>
                    <a:prstGeom prst="rect">
                      <a:avLst/>
                    </a:prstGeom>
                    <a:noFill/>
                  </pic:spPr>
                </pic:pic>
              </a:graphicData>
            </a:graphic>
            <wp14:sizeRelH relativeFrom="page">
              <wp14:pctWidth>0</wp14:pctWidth>
            </wp14:sizeRelH>
            <wp14:sizeRelV relativeFrom="page">
              <wp14:pctHeight>0</wp14:pctHeight>
            </wp14:sizeRelV>
          </wp:anchor>
        </w:drawing>
      </w:r>
    </w:p>
    <w:p w14:paraId="33CE26CB" w14:textId="77777777" w:rsidR="00522BC3" w:rsidRDefault="00522BC3" w:rsidP="000908F1"/>
    <w:p w14:paraId="06B2FCD0" w14:textId="77777777" w:rsidR="00522BC3" w:rsidRDefault="00522BC3" w:rsidP="000908F1"/>
    <w:p w14:paraId="1B995A7B" w14:textId="77777777" w:rsidR="00522BC3" w:rsidRDefault="00522BC3" w:rsidP="000908F1"/>
    <w:p w14:paraId="6530ECE2" w14:textId="77777777" w:rsidR="00DB16E3" w:rsidRDefault="00DB16E3" w:rsidP="000908F1"/>
    <w:p w14:paraId="20FC8FE4" w14:textId="77777777" w:rsidR="00DB16E3" w:rsidRDefault="00DB16E3" w:rsidP="000908F1"/>
    <w:p w14:paraId="1428E5FD" w14:textId="77777777" w:rsidR="00522BC3" w:rsidRDefault="00522BC3" w:rsidP="000908F1"/>
    <w:p w14:paraId="000BCB51" w14:textId="77777777" w:rsidR="00D67ACB" w:rsidRDefault="00D67ACB" w:rsidP="000908F1"/>
    <w:p w14:paraId="5F83A2F0" w14:textId="77777777" w:rsidR="000908F1" w:rsidRPr="00275C1E" w:rsidRDefault="008618CB" w:rsidP="000908F1">
      <w:pPr>
        <w:rPr>
          <w:rFonts w:ascii="Times New Roman" w:hAnsi="Times New Roman"/>
          <w:sz w:val="16"/>
          <w:szCs w:val="16"/>
        </w:rPr>
      </w:pPr>
      <w:r>
        <w:rPr>
          <w:rFonts w:ascii="Times New Roman" w:hAnsi="Times New Roman"/>
          <w:noProof/>
          <w:sz w:val="52"/>
          <w:szCs w:val="24"/>
          <w:lang w:eastAsia="de-DE"/>
        </w:rPr>
        <mc:AlternateContent>
          <mc:Choice Requires="wps">
            <w:drawing>
              <wp:anchor distT="0" distB="0" distL="114300" distR="114300" simplePos="0" relativeHeight="251655168" behindDoc="0" locked="0" layoutInCell="1" allowOverlap="1" wp14:anchorId="03EE692C" wp14:editId="6C457C26">
                <wp:simplePos x="0" y="0"/>
                <wp:positionH relativeFrom="column">
                  <wp:posOffset>24130</wp:posOffset>
                </wp:positionH>
                <wp:positionV relativeFrom="paragraph">
                  <wp:posOffset>75565</wp:posOffset>
                </wp:positionV>
                <wp:extent cx="5695950" cy="0"/>
                <wp:effectExtent l="5080" t="8890" r="13970" b="10160"/>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B541B" id="_x0000_t32" coordsize="21600,21600" o:spt="32" o:oned="t" path="m,l21600,21600e" filled="f">
                <v:path arrowok="t" fillok="f" o:connecttype="none"/>
                <o:lock v:ext="edit" shapetype="t"/>
              </v:shapetype>
              <v:shape id="AutoShape 62" o:spid="_x0000_s1026" type="#_x0000_t32" style="position:absolute;margin-left:1.9pt;margin-top:5.95pt;width:44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"/>
            </w:pict>
          </mc:Fallback>
        </mc:AlternateContent>
      </w:r>
    </w:p>
    <w:p w14:paraId="580EBA16" w14:textId="77777777" w:rsidR="000908F1" w:rsidRDefault="008618CB" w:rsidP="000908F1">
      <w:pPr>
        <w:autoSpaceDE w:val="0"/>
        <w:autoSpaceDN w:val="0"/>
        <w:adjustRightInd w:val="0"/>
        <w:jc w:val="center"/>
        <w:rPr>
          <w:b/>
          <w:sz w:val="52"/>
          <w:szCs w:val="24"/>
        </w:rPr>
      </w:pPr>
      <w:r>
        <w:rPr>
          <w:b/>
          <w:noProof/>
          <w:sz w:val="52"/>
          <w:szCs w:val="24"/>
          <w:lang w:eastAsia="de-DE"/>
        </w:rPr>
        <mc:AlternateContent>
          <mc:Choice Requires="wps">
            <w:drawing>
              <wp:anchor distT="0" distB="0" distL="114300" distR="114300" simplePos="0" relativeHeight="251656192" behindDoc="0" locked="0" layoutInCell="1" allowOverlap="1" wp14:anchorId="40B89C5D" wp14:editId="05537E9F">
                <wp:simplePos x="0" y="0"/>
                <wp:positionH relativeFrom="column">
                  <wp:posOffset>147955</wp:posOffset>
                </wp:positionH>
                <wp:positionV relativeFrom="paragraph">
                  <wp:posOffset>674370</wp:posOffset>
                </wp:positionV>
                <wp:extent cx="5419725" cy="0"/>
                <wp:effectExtent l="5080" t="7620" r="13970" b="11430"/>
                <wp:wrapNone/>
                <wp:docPr id="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A9106" id="AutoShape 63" o:spid="_x0000_s1026" type="#_x0000_t32" style="position:absolute;margin-left:11.65pt;margin-top:53.1pt;width:42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ZR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"/>
            </w:pict>
          </mc:Fallback>
        </mc:AlternateContent>
      </w:r>
      <w:r w:rsidR="00CE0246">
        <w:rPr>
          <w:b/>
          <w:noProof/>
          <w:sz w:val="52"/>
          <w:szCs w:val="24"/>
          <w:lang w:eastAsia="de-DE"/>
        </w:rPr>
        <w:t>Salz und Salzbildung</w:t>
      </w:r>
    </w:p>
    <w:p w14:paraId="4805D0DB" w14:textId="77777777" w:rsidR="00110082" w:rsidRDefault="00110082" w:rsidP="00110082"/>
    <w:p w14:paraId="222A4CDC" w14:textId="77777777" w:rsidR="00E15371" w:rsidRDefault="00E15371" w:rsidP="00110082"/>
    <w:p w14:paraId="4BD34B98" w14:textId="77777777" w:rsidR="00522BC3" w:rsidRDefault="00CB5DB0">
      <w:pPr>
        <w:pStyle w:val="Inhaltsverzeichnisberschrift"/>
        <w:rPr>
          <w:color w:val="auto"/>
        </w:rPr>
      </w:pPr>
      <w:r>
        <w:rPr>
          <w:color w:val="auto"/>
        </w:rPr>
        <w:br w:type="page"/>
      </w:r>
    </w:p>
    <w:p w14:paraId="0407DE7D" w14:textId="77777777" w:rsidR="00522BC3" w:rsidRDefault="005A35A2">
      <w:pPr>
        <w:pStyle w:val="Inhaltsverzeichnisberschrift"/>
        <w:rPr>
          <w:color w:val="auto"/>
        </w:rPr>
      </w:pPr>
      <w:r>
        <w:rPr>
          <w:noProof/>
          <w:lang w:eastAsia="de-DE"/>
        </w:rPr>
        <w:lastRenderedPageBreak/>
        <mc:AlternateContent>
          <mc:Choice Requires="wps">
            <w:drawing>
              <wp:anchor distT="0" distB="0" distL="114300" distR="114300" simplePos="0" relativeHeight="251660288" behindDoc="0" locked="0" layoutInCell="1" allowOverlap="1" wp14:anchorId="19F98996" wp14:editId="151FFBBD">
                <wp:simplePos x="0" y="0"/>
                <wp:positionH relativeFrom="column">
                  <wp:posOffset>-100965</wp:posOffset>
                </wp:positionH>
                <wp:positionV relativeFrom="paragraph">
                  <wp:posOffset>60325</wp:posOffset>
                </wp:positionV>
                <wp:extent cx="5958840" cy="1764665"/>
                <wp:effectExtent l="13335" t="14605" r="9525" b="11430"/>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64665"/>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AD2925" w14:textId="77777777" w:rsidR="00F07C44" w:rsidRPr="00DB16E3" w:rsidRDefault="00F07C44" w:rsidP="00110082">
                            <w:pPr>
                              <w:pBdr>
                                <w:bottom w:val="single" w:sz="6" w:space="1" w:color="auto"/>
                              </w:pBdr>
                              <w:rPr>
                                <w:b/>
                              </w:rPr>
                            </w:pPr>
                            <w:r w:rsidRPr="00DB16E3">
                              <w:rPr>
                                <w:b/>
                              </w:rPr>
                              <w:t>Auf einen Blick:</w:t>
                            </w:r>
                          </w:p>
                          <w:p w14:paraId="28105320" w14:textId="788BACC8" w:rsidR="00F07C44" w:rsidRPr="00CB5DB0" w:rsidRDefault="00F07C44" w:rsidP="00522BC3">
                            <w:pPr>
                              <w:rPr>
                                <w:highlight w:val="yellow"/>
                              </w:rPr>
                            </w:pPr>
                            <w:r w:rsidRPr="00DB16E3">
                              <w:t xml:space="preserve">Diese Unterrichtseinheit für die </w:t>
                            </w:r>
                            <w:r w:rsidRPr="00DB16E3">
                              <w:rPr>
                                <w:b/>
                              </w:rPr>
                              <w:t xml:space="preserve">Klassen 9 &amp; 10 </w:t>
                            </w:r>
                            <w:r w:rsidRPr="00DB16E3">
                              <w:t xml:space="preserve"> enthält </w:t>
                            </w:r>
                            <w:r w:rsidRPr="00C94760">
                              <w:rPr>
                                <w:b/>
                              </w:rPr>
                              <w:t>ein</w:t>
                            </w:r>
                            <w:r w:rsidRPr="00DB16E3">
                              <w:rPr>
                                <w:b/>
                              </w:rPr>
                              <w:t xml:space="preserve"> Schülerversuch und </w:t>
                            </w:r>
                            <w:r>
                              <w:rPr>
                                <w:b/>
                              </w:rPr>
                              <w:t>ein</w:t>
                            </w:r>
                            <w:r w:rsidRPr="00DB16E3">
                              <w:rPr>
                                <w:b/>
                              </w:rPr>
                              <w:t xml:space="preserve"> Lehrerversuch</w:t>
                            </w:r>
                            <w:r w:rsidRPr="00DB16E3">
                              <w:t xml:space="preserve"> zum Thema </w:t>
                            </w:r>
                            <w:r w:rsidRPr="00DB16E3">
                              <w:rPr>
                                <w:b/>
                              </w:rPr>
                              <w:t>Salz und Salzbildung</w:t>
                            </w:r>
                            <w:r w:rsidRPr="00DB16E3">
                              <w:t>. Der Lehrerversucht zeigt die Darstellung</w:t>
                            </w:r>
                            <w:r>
                              <w:t xml:space="preserve"> von Natriumchlorid aus Natrium und Salzsäure. Im Schülerversuch </w:t>
                            </w:r>
                            <w:r w:rsidR="00CA5F5B">
                              <w:t xml:space="preserve">neutralisieren </w:t>
                            </w:r>
                            <w:r>
                              <w:t>die SuS Natronlauge mit Salzsäure und synthetisieren so Natriumchlorid. Das Arbeitsblatt beschäftigt sich mit diesem Schülerversuch und bereitet ihn didaktisch auf.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98996" id="_x0000_t202" coordsize="21600,21600" o:spt="202" path="m,l,21600r21600,l21600,xe">
                <v:stroke joinstyle="miter"/>
                <v:path gradientshapeok="t" o:connecttype="rect"/>
              </v:shapetype>
              <v:shape id="Text Box 58" o:spid="_x0000_s1026" type="#_x0000_t202" style="position:absolute;margin-left:-7.95pt;margin-top:4.75pt;width:469.2pt;height:1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" strokecolor="#9bbb59" strokeweight="1pt">
                <v:stroke dashstyle="dash"/>
                <v:shadow color="#868686"/>
                <v:textbox>
                  <w:txbxContent>
                    <w:p w14:paraId="62AD2925" w14:textId="77777777" w:rsidR="00F07C44" w:rsidRPr="00DB16E3" w:rsidRDefault="00F07C44" w:rsidP="00110082">
                      <w:pPr>
                        <w:pBdr>
                          <w:bottom w:val="single" w:sz="6" w:space="1" w:color="auto"/>
                        </w:pBdr>
                        <w:rPr>
                          <w:b/>
                        </w:rPr>
                      </w:pPr>
                      <w:r w:rsidRPr="00DB16E3">
                        <w:rPr>
                          <w:b/>
                        </w:rPr>
                        <w:t>Auf einen Blick:</w:t>
                      </w:r>
                    </w:p>
                    <w:p w14:paraId="28105320" w14:textId="788BACC8" w:rsidR="00F07C44" w:rsidRPr="00CB5DB0" w:rsidRDefault="00F07C44" w:rsidP="00522BC3">
                      <w:pPr>
                        <w:rPr>
                          <w:highlight w:val="yellow"/>
                        </w:rPr>
                      </w:pPr>
                      <w:r w:rsidRPr="00DB16E3">
                        <w:t xml:space="preserve">Diese Unterrichtseinheit für die </w:t>
                      </w:r>
                      <w:r w:rsidRPr="00DB16E3">
                        <w:rPr>
                          <w:b/>
                        </w:rPr>
                        <w:t xml:space="preserve">Klassen 9 &amp; 10 </w:t>
                      </w:r>
                      <w:r w:rsidRPr="00DB16E3">
                        <w:t xml:space="preserve"> enthält </w:t>
                      </w:r>
                      <w:r w:rsidRPr="00C94760">
                        <w:rPr>
                          <w:b/>
                        </w:rPr>
                        <w:t>ein</w:t>
                      </w:r>
                      <w:r w:rsidRPr="00DB16E3">
                        <w:rPr>
                          <w:b/>
                        </w:rPr>
                        <w:t xml:space="preserve"> Schülerversuch und </w:t>
                      </w:r>
                      <w:r>
                        <w:rPr>
                          <w:b/>
                        </w:rPr>
                        <w:t>ein</w:t>
                      </w:r>
                      <w:r w:rsidRPr="00DB16E3">
                        <w:rPr>
                          <w:b/>
                        </w:rPr>
                        <w:t xml:space="preserve"> Lehrerversuch</w:t>
                      </w:r>
                      <w:r w:rsidRPr="00DB16E3">
                        <w:t xml:space="preserve"> zum Thema </w:t>
                      </w:r>
                      <w:r w:rsidRPr="00DB16E3">
                        <w:rPr>
                          <w:b/>
                        </w:rPr>
                        <w:t>Salz und Salzbildung</w:t>
                      </w:r>
                      <w:r w:rsidRPr="00DB16E3">
                        <w:t>. Der Lehrerversucht zeigt die Darstellung</w:t>
                      </w:r>
                      <w:r>
                        <w:t xml:space="preserve"> von Natriumchlorid aus Natrium und Salzsäure. Im Schülerversuch </w:t>
                      </w:r>
                      <w:r w:rsidR="00CA5F5B">
                        <w:t xml:space="preserve">neutralisieren </w:t>
                      </w:r>
                      <w:r>
                        <w:t>die SuS Natronlauge mit Salzsäure und synthetisieren so Natriumchlorid. Das Arbeitsblatt beschäftigt sich mit diesem Schülerversuch und bereitet ihn didaktisch auf.</w:t>
                      </w:r>
                    </w:p>
                  </w:txbxContent>
                </v:textbox>
              </v:shape>
            </w:pict>
          </mc:Fallback>
        </mc:AlternateContent>
      </w:r>
    </w:p>
    <w:p w14:paraId="3CEF13D6" w14:textId="77777777" w:rsidR="005A35A2" w:rsidRPr="005A35A2" w:rsidRDefault="005A35A2" w:rsidP="005A35A2"/>
    <w:p w14:paraId="3AD8DBF3" w14:textId="77777777" w:rsidR="00522BC3" w:rsidRDefault="00522BC3" w:rsidP="00522BC3"/>
    <w:p w14:paraId="2C7ABFA3" w14:textId="77777777" w:rsidR="005A35A2" w:rsidRDefault="005A35A2" w:rsidP="00522BC3"/>
    <w:p w14:paraId="7C169931" w14:textId="77777777" w:rsidR="005A35A2" w:rsidRDefault="005A35A2" w:rsidP="00522BC3"/>
    <w:p w14:paraId="09FFE9DC" w14:textId="77777777" w:rsidR="00522BC3" w:rsidRPr="00522BC3" w:rsidRDefault="00522BC3" w:rsidP="00522BC3"/>
    <w:p w14:paraId="39BB568B" w14:textId="77777777" w:rsidR="00110082" w:rsidRDefault="00110082">
      <w:pPr>
        <w:pStyle w:val="Inhaltsverzeichnisberschrift"/>
      </w:pPr>
      <w:r w:rsidRPr="00110082">
        <w:rPr>
          <w:color w:val="auto"/>
        </w:rPr>
        <w:t>Inhalt</w:t>
      </w:r>
    </w:p>
    <w:p w14:paraId="62F3E01F" w14:textId="77777777" w:rsidR="00110082" w:rsidRPr="00110082" w:rsidRDefault="00110082" w:rsidP="00110082"/>
    <w:p w14:paraId="40E9E5FF" w14:textId="77777777" w:rsidR="00C94760" w:rsidRDefault="00450B7B">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110082">
        <w:instrText xml:space="preserve"> TOC \o "1-3" \h \z \u </w:instrText>
      </w:r>
      <w:r>
        <w:fldChar w:fldCharType="separate"/>
      </w:r>
      <w:hyperlink w:anchor="_Toc427399858" w:history="1">
        <w:r w:rsidR="00C94760" w:rsidRPr="00945AF7">
          <w:rPr>
            <w:rStyle w:val="Hyperlink"/>
            <w:noProof/>
          </w:rPr>
          <w:t>1</w:t>
        </w:r>
        <w:r w:rsidR="00C94760">
          <w:rPr>
            <w:rFonts w:asciiTheme="minorHAnsi" w:eastAsiaTheme="minorEastAsia" w:hAnsiTheme="minorHAnsi" w:cstheme="minorBidi"/>
            <w:noProof/>
            <w:color w:val="auto"/>
            <w:lang w:eastAsia="de-DE"/>
          </w:rPr>
          <w:tab/>
        </w:r>
        <w:r w:rsidR="00C94760" w:rsidRPr="00945AF7">
          <w:rPr>
            <w:rStyle w:val="Hyperlink"/>
            <w:noProof/>
          </w:rPr>
          <w:t>Beschreibung des Themas und zugehörige Lernziele</w:t>
        </w:r>
        <w:r w:rsidR="00C94760">
          <w:rPr>
            <w:noProof/>
            <w:webHidden/>
          </w:rPr>
          <w:tab/>
        </w:r>
        <w:r w:rsidR="00C94760">
          <w:rPr>
            <w:noProof/>
            <w:webHidden/>
          </w:rPr>
          <w:fldChar w:fldCharType="begin"/>
        </w:r>
        <w:r w:rsidR="00C94760">
          <w:rPr>
            <w:noProof/>
            <w:webHidden/>
          </w:rPr>
          <w:instrText xml:space="preserve"> PAGEREF _Toc427399858 \h </w:instrText>
        </w:r>
        <w:r w:rsidR="00C94760">
          <w:rPr>
            <w:noProof/>
            <w:webHidden/>
          </w:rPr>
        </w:r>
        <w:r w:rsidR="00C94760">
          <w:rPr>
            <w:noProof/>
            <w:webHidden/>
          </w:rPr>
          <w:fldChar w:fldCharType="separate"/>
        </w:r>
        <w:r w:rsidR="00F206C1">
          <w:rPr>
            <w:noProof/>
            <w:webHidden/>
          </w:rPr>
          <w:t>2</w:t>
        </w:r>
        <w:r w:rsidR="00C94760">
          <w:rPr>
            <w:noProof/>
            <w:webHidden/>
          </w:rPr>
          <w:fldChar w:fldCharType="end"/>
        </w:r>
      </w:hyperlink>
    </w:p>
    <w:p w14:paraId="68292E38" w14:textId="77777777" w:rsidR="00C94760" w:rsidRDefault="00B517F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399859" w:history="1">
        <w:r w:rsidR="00C94760" w:rsidRPr="00945AF7">
          <w:rPr>
            <w:rStyle w:val="Hyperlink"/>
            <w:noProof/>
          </w:rPr>
          <w:t>2</w:t>
        </w:r>
        <w:r w:rsidR="00C94760">
          <w:rPr>
            <w:rFonts w:asciiTheme="minorHAnsi" w:eastAsiaTheme="minorEastAsia" w:hAnsiTheme="minorHAnsi" w:cstheme="minorBidi"/>
            <w:noProof/>
            <w:color w:val="auto"/>
            <w:lang w:eastAsia="de-DE"/>
          </w:rPr>
          <w:tab/>
        </w:r>
        <w:r w:rsidR="00C94760" w:rsidRPr="00945AF7">
          <w:rPr>
            <w:rStyle w:val="Hyperlink"/>
            <w:noProof/>
          </w:rPr>
          <w:t>Relevanz des Themas für SuS der 9. und 10. Jahrgangsstufe und didaktische Reduktion</w:t>
        </w:r>
        <w:r w:rsidR="00C94760">
          <w:rPr>
            <w:noProof/>
            <w:webHidden/>
          </w:rPr>
          <w:tab/>
        </w:r>
        <w:r w:rsidR="00C94760">
          <w:rPr>
            <w:noProof/>
            <w:webHidden/>
          </w:rPr>
          <w:fldChar w:fldCharType="begin"/>
        </w:r>
        <w:r w:rsidR="00C94760">
          <w:rPr>
            <w:noProof/>
            <w:webHidden/>
          </w:rPr>
          <w:instrText xml:space="preserve"> PAGEREF _Toc427399859 \h </w:instrText>
        </w:r>
        <w:r w:rsidR="00C94760">
          <w:rPr>
            <w:noProof/>
            <w:webHidden/>
          </w:rPr>
        </w:r>
        <w:r w:rsidR="00C94760">
          <w:rPr>
            <w:noProof/>
            <w:webHidden/>
          </w:rPr>
          <w:fldChar w:fldCharType="separate"/>
        </w:r>
        <w:r w:rsidR="00F206C1">
          <w:rPr>
            <w:noProof/>
            <w:webHidden/>
          </w:rPr>
          <w:t>3</w:t>
        </w:r>
        <w:r w:rsidR="00C94760">
          <w:rPr>
            <w:noProof/>
            <w:webHidden/>
          </w:rPr>
          <w:fldChar w:fldCharType="end"/>
        </w:r>
      </w:hyperlink>
    </w:p>
    <w:p w14:paraId="0EDEF83B" w14:textId="77777777" w:rsidR="00C94760" w:rsidRDefault="00B517F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399860" w:history="1">
        <w:r w:rsidR="00C94760" w:rsidRPr="00945AF7">
          <w:rPr>
            <w:rStyle w:val="Hyperlink"/>
            <w:noProof/>
          </w:rPr>
          <w:t>3</w:t>
        </w:r>
        <w:r w:rsidR="00C94760">
          <w:rPr>
            <w:rFonts w:asciiTheme="minorHAnsi" w:eastAsiaTheme="minorEastAsia" w:hAnsiTheme="minorHAnsi" w:cstheme="minorBidi"/>
            <w:noProof/>
            <w:color w:val="auto"/>
            <w:lang w:eastAsia="de-DE"/>
          </w:rPr>
          <w:tab/>
        </w:r>
        <w:r w:rsidR="00C94760" w:rsidRPr="00945AF7">
          <w:rPr>
            <w:rStyle w:val="Hyperlink"/>
            <w:noProof/>
          </w:rPr>
          <w:t>Schülerversuch V1 – Darstellung von Natriumchlorid – Säure reagiert mit einer Lauge</w:t>
        </w:r>
        <w:r w:rsidR="00C94760">
          <w:rPr>
            <w:noProof/>
            <w:webHidden/>
          </w:rPr>
          <w:tab/>
        </w:r>
        <w:r w:rsidR="00C94760">
          <w:rPr>
            <w:noProof/>
            <w:webHidden/>
          </w:rPr>
          <w:fldChar w:fldCharType="begin"/>
        </w:r>
        <w:r w:rsidR="00C94760">
          <w:rPr>
            <w:noProof/>
            <w:webHidden/>
          </w:rPr>
          <w:instrText xml:space="preserve"> PAGEREF _Toc427399860 \h </w:instrText>
        </w:r>
        <w:r w:rsidR="00C94760">
          <w:rPr>
            <w:noProof/>
            <w:webHidden/>
          </w:rPr>
        </w:r>
        <w:r w:rsidR="00C94760">
          <w:rPr>
            <w:noProof/>
            <w:webHidden/>
          </w:rPr>
          <w:fldChar w:fldCharType="separate"/>
        </w:r>
        <w:r w:rsidR="00F206C1">
          <w:rPr>
            <w:noProof/>
            <w:webHidden/>
          </w:rPr>
          <w:t>4</w:t>
        </w:r>
        <w:r w:rsidR="00C94760">
          <w:rPr>
            <w:noProof/>
            <w:webHidden/>
          </w:rPr>
          <w:fldChar w:fldCharType="end"/>
        </w:r>
      </w:hyperlink>
    </w:p>
    <w:p w14:paraId="1AE5B9C4" w14:textId="77777777" w:rsidR="00C94760" w:rsidRDefault="00B517F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399861" w:history="1">
        <w:r w:rsidR="00C94760" w:rsidRPr="00945AF7">
          <w:rPr>
            <w:rStyle w:val="Hyperlink"/>
            <w:noProof/>
          </w:rPr>
          <w:t>4</w:t>
        </w:r>
        <w:r w:rsidR="00C94760">
          <w:rPr>
            <w:rFonts w:asciiTheme="minorHAnsi" w:eastAsiaTheme="minorEastAsia" w:hAnsiTheme="minorHAnsi" w:cstheme="minorBidi"/>
            <w:noProof/>
            <w:color w:val="auto"/>
            <w:lang w:eastAsia="de-DE"/>
          </w:rPr>
          <w:tab/>
        </w:r>
        <w:r w:rsidR="00C94760" w:rsidRPr="00945AF7">
          <w:rPr>
            <w:rStyle w:val="Hyperlink"/>
            <w:noProof/>
          </w:rPr>
          <w:t>Lehrerexperiment V2 – Darstellung von Natriumchlorid – Metall reagiert mit einer Säure</w:t>
        </w:r>
        <w:r w:rsidR="00C94760">
          <w:rPr>
            <w:noProof/>
            <w:webHidden/>
          </w:rPr>
          <w:tab/>
        </w:r>
        <w:r w:rsidR="00C94760">
          <w:rPr>
            <w:noProof/>
            <w:webHidden/>
          </w:rPr>
          <w:fldChar w:fldCharType="begin"/>
        </w:r>
        <w:r w:rsidR="00C94760">
          <w:rPr>
            <w:noProof/>
            <w:webHidden/>
          </w:rPr>
          <w:instrText xml:space="preserve"> PAGEREF _Toc427399861 \h </w:instrText>
        </w:r>
        <w:r w:rsidR="00C94760">
          <w:rPr>
            <w:noProof/>
            <w:webHidden/>
          </w:rPr>
        </w:r>
        <w:r w:rsidR="00C94760">
          <w:rPr>
            <w:noProof/>
            <w:webHidden/>
          </w:rPr>
          <w:fldChar w:fldCharType="separate"/>
        </w:r>
        <w:r w:rsidR="00F206C1">
          <w:rPr>
            <w:noProof/>
            <w:webHidden/>
          </w:rPr>
          <w:t>6</w:t>
        </w:r>
        <w:r w:rsidR="00C94760">
          <w:rPr>
            <w:noProof/>
            <w:webHidden/>
          </w:rPr>
          <w:fldChar w:fldCharType="end"/>
        </w:r>
      </w:hyperlink>
    </w:p>
    <w:p w14:paraId="7A144EDE" w14:textId="77777777" w:rsidR="00C94760" w:rsidRDefault="00B517F3">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399862" w:history="1">
        <w:r w:rsidR="00C94760" w:rsidRPr="00945AF7">
          <w:rPr>
            <w:rStyle w:val="Hyperlink"/>
            <w:noProof/>
          </w:rPr>
          <w:t>5</w:t>
        </w:r>
        <w:r w:rsidR="00C94760">
          <w:rPr>
            <w:rFonts w:asciiTheme="minorHAnsi" w:eastAsiaTheme="minorEastAsia" w:hAnsiTheme="minorHAnsi" w:cstheme="minorBidi"/>
            <w:noProof/>
            <w:color w:val="auto"/>
            <w:lang w:eastAsia="de-DE"/>
          </w:rPr>
          <w:tab/>
        </w:r>
        <w:r w:rsidR="00C94760" w:rsidRPr="00945AF7">
          <w:rPr>
            <w:rStyle w:val="Hyperlink"/>
            <w:noProof/>
          </w:rPr>
          <w:t>Didaktischer Kommentar zum Arbeitsblatt</w:t>
        </w:r>
        <w:r w:rsidR="00C94760">
          <w:rPr>
            <w:noProof/>
            <w:webHidden/>
          </w:rPr>
          <w:tab/>
        </w:r>
        <w:r w:rsidR="00C94760">
          <w:rPr>
            <w:noProof/>
            <w:webHidden/>
          </w:rPr>
          <w:fldChar w:fldCharType="begin"/>
        </w:r>
        <w:r w:rsidR="00C94760">
          <w:rPr>
            <w:noProof/>
            <w:webHidden/>
          </w:rPr>
          <w:instrText xml:space="preserve"> PAGEREF _Toc427399862 \h </w:instrText>
        </w:r>
        <w:r w:rsidR="00C94760">
          <w:rPr>
            <w:noProof/>
            <w:webHidden/>
          </w:rPr>
        </w:r>
        <w:r w:rsidR="00C94760">
          <w:rPr>
            <w:noProof/>
            <w:webHidden/>
          </w:rPr>
          <w:fldChar w:fldCharType="separate"/>
        </w:r>
        <w:r w:rsidR="00F206C1">
          <w:rPr>
            <w:noProof/>
            <w:webHidden/>
          </w:rPr>
          <w:t>11</w:t>
        </w:r>
        <w:r w:rsidR="00C94760">
          <w:rPr>
            <w:noProof/>
            <w:webHidden/>
          </w:rPr>
          <w:fldChar w:fldCharType="end"/>
        </w:r>
      </w:hyperlink>
    </w:p>
    <w:p w14:paraId="7822A377" w14:textId="77777777" w:rsidR="00C94760" w:rsidRDefault="00B517F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399863" w:history="1">
        <w:r w:rsidR="00C94760" w:rsidRPr="00945AF7">
          <w:rPr>
            <w:rStyle w:val="Hyperlink"/>
            <w:noProof/>
          </w:rPr>
          <w:t>5.1</w:t>
        </w:r>
        <w:r w:rsidR="00C94760">
          <w:rPr>
            <w:rFonts w:asciiTheme="minorHAnsi" w:eastAsiaTheme="minorEastAsia" w:hAnsiTheme="minorHAnsi" w:cstheme="minorBidi"/>
            <w:noProof/>
            <w:color w:val="auto"/>
            <w:lang w:eastAsia="de-DE"/>
          </w:rPr>
          <w:tab/>
        </w:r>
        <w:r w:rsidR="00C94760" w:rsidRPr="00945AF7">
          <w:rPr>
            <w:rStyle w:val="Hyperlink"/>
            <w:noProof/>
          </w:rPr>
          <w:t>Erwartungshorizont (Kerncurriculum)</w:t>
        </w:r>
        <w:r w:rsidR="00C94760">
          <w:rPr>
            <w:noProof/>
            <w:webHidden/>
          </w:rPr>
          <w:tab/>
        </w:r>
        <w:r w:rsidR="00C94760">
          <w:rPr>
            <w:noProof/>
            <w:webHidden/>
          </w:rPr>
          <w:fldChar w:fldCharType="begin"/>
        </w:r>
        <w:r w:rsidR="00C94760">
          <w:rPr>
            <w:noProof/>
            <w:webHidden/>
          </w:rPr>
          <w:instrText xml:space="preserve"> PAGEREF _Toc427399863 \h </w:instrText>
        </w:r>
        <w:r w:rsidR="00C94760">
          <w:rPr>
            <w:noProof/>
            <w:webHidden/>
          </w:rPr>
        </w:r>
        <w:r w:rsidR="00C94760">
          <w:rPr>
            <w:noProof/>
            <w:webHidden/>
          </w:rPr>
          <w:fldChar w:fldCharType="separate"/>
        </w:r>
        <w:r w:rsidR="00F206C1">
          <w:rPr>
            <w:noProof/>
            <w:webHidden/>
          </w:rPr>
          <w:t>11</w:t>
        </w:r>
        <w:r w:rsidR="00C94760">
          <w:rPr>
            <w:noProof/>
            <w:webHidden/>
          </w:rPr>
          <w:fldChar w:fldCharType="end"/>
        </w:r>
      </w:hyperlink>
    </w:p>
    <w:p w14:paraId="63E60025" w14:textId="77777777" w:rsidR="00C94760" w:rsidRDefault="00B517F3">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399864" w:history="1">
        <w:r w:rsidR="00C94760" w:rsidRPr="00945AF7">
          <w:rPr>
            <w:rStyle w:val="Hyperlink"/>
            <w:noProof/>
          </w:rPr>
          <w:t>5.2</w:t>
        </w:r>
        <w:r w:rsidR="00C94760">
          <w:rPr>
            <w:rFonts w:asciiTheme="minorHAnsi" w:eastAsiaTheme="minorEastAsia" w:hAnsiTheme="minorHAnsi" w:cstheme="minorBidi"/>
            <w:noProof/>
            <w:color w:val="auto"/>
            <w:lang w:eastAsia="de-DE"/>
          </w:rPr>
          <w:tab/>
        </w:r>
        <w:r w:rsidR="00C94760" w:rsidRPr="00945AF7">
          <w:rPr>
            <w:rStyle w:val="Hyperlink"/>
            <w:noProof/>
          </w:rPr>
          <w:t>Erwartungshorizont (Inhaltlich)</w:t>
        </w:r>
        <w:r w:rsidR="00C94760">
          <w:rPr>
            <w:noProof/>
            <w:webHidden/>
          </w:rPr>
          <w:tab/>
        </w:r>
        <w:r w:rsidR="00C94760">
          <w:rPr>
            <w:noProof/>
            <w:webHidden/>
          </w:rPr>
          <w:fldChar w:fldCharType="begin"/>
        </w:r>
        <w:r w:rsidR="00C94760">
          <w:rPr>
            <w:noProof/>
            <w:webHidden/>
          </w:rPr>
          <w:instrText xml:space="preserve"> PAGEREF _Toc427399864 \h </w:instrText>
        </w:r>
        <w:r w:rsidR="00C94760">
          <w:rPr>
            <w:noProof/>
            <w:webHidden/>
          </w:rPr>
        </w:r>
        <w:r w:rsidR="00C94760">
          <w:rPr>
            <w:noProof/>
            <w:webHidden/>
          </w:rPr>
          <w:fldChar w:fldCharType="separate"/>
        </w:r>
        <w:r w:rsidR="00F206C1">
          <w:rPr>
            <w:noProof/>
            <w:webHidden/>
          </w:rPr>
          <w:t>12</w:t>
        </w:r>
        <w:r w:rsidR="00C94760">
          <w:rPr>
            <w:noProof/>
            <w:webHidden/>
          </w:rPr>
          <w:fldChar w:fldCharType="end"/>
        </w:r>
      </w:hyperlink>
    </w:p>
    <w:p w14:paraId="09A06549" w14:textId="77777777" w:rsidR="00110082" w:rsidRDefault="00450B7B">
      <w:r>
        <w:fldChar w:fldCharType="end"/>
      </w:r>
    </w:p>
    <w:p w14:paraId="695A4CD3" w14:textId="77777777" w:rsidR="001257A9" w:rsidRDefault="001257A9" w:rsidP="001257A9">
      <w:pPr>
        <w:sectPr w:rsidR="001257A9" w:rsidSect="00CB5DB0">
          <w:headerReference w:type="default" r:id="rId10"/>
          <w:type w:val="continuous"/>
          <w:pgSz w:w="11906" w:h="16838"/>
          <w:pgMar w:top="1417" w:right="1417" w:bottom="709" w:left="1417" w:header="708" w:footer="708" w:gutter="0"/>
          <w:pgNumType w:start="0"/>
          <w:cols w:space="708"/>
          <w:titlePg/>
          <w:docGrid w:linePitch="360"/>
        </w:sectPr>
      </w:pPr>
    </w:p>
    <w:p w14:paraId="48423A68" w14:textId="77777777" w:rsidR="0086227B" w:rsidRDefault="001257A9" w:rsidP="00954DC8">
      <w:pPr>
        <w:pStyle w:val="berschrift1"/>
      </w:pPr>
      <w:r>
        <w:lastRenderedPageBreak/>
        <w:br w:type="page"/>
      </w:r>
      <w:bookmarkStart w:id="0" w:name="_Toc427399858"/>
      <w:r w:rsidR="002A7478">
        <w:lastRenderedPageBreak/>
        <w:t>Beschreibung des Themas und zugehörige Lernziele</w:t>
      </w:r>
      <w:bookmarkEnd w:id="0"/>
    </w:p>
    <w:p w14:paraId="2FC77602" w14:textId="77777777" w:rsidR="00F76EE6" w:rsidRDefault="00F76EE6" w:rsidP="007F4A71">
      <w:r>
        <w:t xml:space="preserve">Salze und Salzbildungsreaktionen lassen sich im Kerncurriculum (KC) mehrfach einordnen. Die Schülerinnen und Schüler (SuS) kommen in der </w:t>
      </w:r>
      <w:r w:rsidR="00E03F5D">
        <w:t xml:space="preserve">Doppeljahrgangsstufe </w:t>
      </w:r>
      <w:r w:rsidR="00C94760">
        <w:t xml:space="preserve">9 /10 </w:t>
      </w:r>
      <w:r w:rsidR="00E03F5D">
        <w:t xml:space="preserve">vertiefend mit dem </w:t>
      </w:r>
      <w:r w:rsidR="005A35A2">
        <w:t>Bohr</w:t>
      </w:r>
      <w:r w:rsidR="00C94760">
        <w:t xml:space="preserve">´schen </w:t>
      </w:r>
      <w:r w:rsidR="00E03F5D">
        <w:t>Atommodell in Kontakt, in welchem sie mit Hilfe einer Differenzierung zwischen Atom und Ion unterscheiden lernen.</w:t>
      </w:r>
    </w:p>
    <w:p w14:paraId="1206F67B" w14:textId="77777777" w:rsidR="005A7C8C" w:rsidRDefault="005A7C8C" w:rsidP="007F4A71">
      <w:r>
        <w:t>Bei Salzen handelt es sich um chemische Verbindungen, welche aus negativ geladenen Anionen und positiv geladenen Kationen bestehen. Anorganische Salze enthalten oft ein Metall als Kation und ein Nichtmetall als Anion. In Feststoffen bilden sie ein stabiles Ionengitter.</w:t>
      </w:r>
    </w:p>
    <w:p w14:paraId="302A98AA" w14:textId="77777777" w:rsidR="00F207AF" w:rsidRDefault="00C94760" w:rsidP="007F4A71">
      <w:r>
        <w:t xml:space="preserve">Das Thema </w:t>
      </w:r>
      <w:r w:rsidR="00E03F5D">
        <w:t xml:space="preserve">Salze </w:t>
      </w:r>
      <w:r w:rsidR="00CA5F5B">
        <w:t xml:space="preserve">findet </w:t>
      </w:r>
      <w:r w:rsidR="00E03F5D">
        <w:t xml:space="preserve">sich als ergänzende Differenzierung im Basiskonzept Struktur und Eigenschaft. Sie nutzen das PSE zur Erklärung von Bindung, erklären die Eigenschaft von Ionenverbindungen und verwenden </w:t>
      </w:r>
      <w:r w:rsidR="00E86C67">
        <w:t>Kenntnisse</w:t>
      </w:r>
      <w:r w:rsidR="00E03F5D">
        <w:t xml:space="preserve"> über Elektronegativität zur Vorhersage von Bindungsarten.</w:t>
      </w:r>
    </w:p>
    <w:p w14:paraId="6D2F6C46" w14:textId="514FBD7E" w:rsidR="00537CA2" w:rsidRDefault="00E03F5D" w:rsidP="007F4A71">
      <w:r>
        <w:t>Auch im Basiskonzept der chemischen Reaktion finden sich die Salzbildungsreaktionen wieder. Die SuS deuten chemische Reaktion mit einem differenzierten Atommodell als Spaltung und Bild</w:t>
      </w:r>
      <w:r w:rsidR="00E86C67">
        <w:t>ung</w:t>
      </w:r>
      <w:r>
        <w:t xml:space="preserve"> von Bindungen. Dieser Vorgang findet bei der Bildung von Salzen im besonderen Anwendung und lässt sich sehr gut veranschaulichen. </w:t>
      </w:r>
      <w:r w:rsidR="00537CA2">
        <w:t>Auf Grund der unterschiedlichen Darstellungsmöglichkeiten von Salzen gibt es hier die Möglichkeit</w:t>
      </w:r>
      <w:r w:rsidR="00E86C67">
        <w:t xml:space="preserve"> den SuS vom Alltagbezug des Salzes als Kochsalz</w:t>
      </w:r>
      <w:r w:rsidR="005A7C8C">
        <w:t xml:space="preserve"> weg zu führen. Durch die Synthese von Kochsalz aus verschiedenen Ausgangsstoffgruppen </w:t>
      </w:r>
      <w:r w:rsidR="005A35A2">
        <w:t>bestimmen</w:t>
      </w:r>
      <w:r w:rsidR="005A7C8C">
        <w:t xml:space="preserve"> sie Kochsalz (Natriumchlorid) als Chemikalie.</w:t>
      </w:r>
      <w:r w:rsidR="00537CA2">
        <w:t xml:space="preserve"> </w:t>
      </w:r>
    </w:p>
    <w:p w14:paraId="4F59B450" w14:textId="77777777" w:rsidR="00875E6B" w:rsidRDefault="00537CA2" w:rsidP="007F4A71">
      <w:pPr>
        <w:rPr>
          <w:color w:val="auto"/>
        </w:rPr>
      </w:pPr>
      <w:r>
        <w:rPr>
          <w:color w:val="auto"/>
        </w:rPr>
        <w:t xml:space="preserve">Ein weiteres Lernziel ist die Förderung der Kommunikation, hier im speziellen die Fachsprache. Die SuS erstellen chemische Reaktionen und wenden die Fachsprache systematisch darauf an. </w:t>
      </w:r>
    </w:p>
    <w:p w14:paraId="3F6736B5" w14:textId="77777777" w:rsidR="00875E6B" w:rsidRDefault="00875E6B" w:rsidP="00AA0251">
      <w:r>
        <w:t xml:space="preserve">Im Lehrerversuch </w:t>
      </w:r>
      <w:r w:rsidR="006F4014">
        <w:t>wird Natriumchlorid mittels eines Metalls und einer Säure dargestellt. Aus Natrium und Salzsäure entsteht Natriumchlorid.</w:t>
      </w:r>
    </w:p>
    <w:p w14:paraId="75AA88D4" w14:textId="77777777" w:rsidR="00AA0251" w:rsidRDefault="00251C44" w:rsidP="00AA0251">
      <w:r>
        <w:t xml:space="preserve">Im Schülerversuch </w:t>
      </w:r>
      <w:r w:rsidR="006F4014">
        <w:t>synthetisieren die SuS Natriumchlorid in einer Neutralisationsreaktion. Natriumhydroxid wird dabei mit Salzsäure neutralisiert.</w:t>
      </w:r>
    </w:p>
    <w:p w14:paraId="2A502D5F" w14:textId="77777777" w:rsidR="00E03D84" w:rsidRDefault="006F4014" w:rsidP="00AA0251">
      <w:r>
        <w:t>In beiden Versuchen lernen die SuS Nachweisreaktionen für verschiedene Ionen kennen.</w:t>
      </w:r>
    </w:p>
    <w:p w14:paraId="60E94ED5" w14:textId="77777777" w:rsidR="00EC4479" w:rsidRDefault="00251C44" w:rsidP="00EC4479">
      <w:pPr>
        <w:pStyle w:val="berschrift1"/>
      </w:pPr>
      <w:r>
        <w:br w:type="page"/>
      </w:r>
      <w:bookmarkStart w:id="1" w:name="_Toc427399859"/>
      <w:r w:rsidR="00EC4479" w:rsidRPr="00EC4479">
        <w:lastRenderedPageBreak/>
        <w:t>Relevanz des Themas für SuS der</w:t>
      </w:r>
      <w:r w:rsidR="00EC4479">
        <w:t xml:space="preserve"> </w:t>
      </w:r>
      <w:r w:rsidR="00C94760">
        <w:t>9</w:t>
      </w:r>
      <w:r w:rsidR="00EC4479">
        <w:t xml:space="preserve">. und </w:t>
      </w:r>
      <w:r w:rsidR="00C94760">
        <w:t>10</w:t>
      </w:r>
      <w:r w:rsidR="00EC4479">
        <w:t>. Jahrgangsstufe</w:t>
      </w:r>
      <w:r w:rsidR="00CF0784">
        <w:t xml:space="preserve"> und didaktische Reduktion</w:t>
      </w:r>
      <w:bookmarkEnd w:id="1"/>
    </w:p>
    <w:p w14:paraId="7182197E" w14:textId="77777777" w:rsidR="006F4014" w:rsidRDefault="006F4014" w:rsidP="007F4A71">
      <w:r>
        <w:t>Salze sind stark in unseren Alltag integriert. So sind sie aus dem Haushalt, der Industrie und der Technik nicht weg zu denken. Im Haushalt finden wir Salze in Düngern, Kosmetika und Lebensmitteln.</w:t>
      </w:r>
      <w:r w:rsidR="00ED245F">
        <w:t xml:space="preserve"> </w:t>
      </w:r>
    </w:p>
    <w:p w14:paraId="2718E7FE" w14:textId="77777777" w:rsidR="006F4014" w:rsidRDefault="00CF0784" w:rsidP="00CF0784">
      <w:r>
        <w:t xml:space="preserve">Die chemische Reaktion </w:t>
      </w:r>
      <w:r w:rsidR="006F4014">
        <w:t xml:space="preserve">hinter den Salzbildungsreaktionen ist eine </w:t>
      </w:r>
      <w:r>
        <w:t xml:space="preserve">wichtige Grundlage für das Verständnis von Naturprozessen und chemischen Sachverhalten. </w:t>
      </w:r>
      <w:r w:rsidR="006F4014">
        <w:t xml:space="preserve">Es wird </w:t>
      </w:r>
      <w:r w:rsidR="00ED245F">
        <w:t xml:space="preserve">in </w:t>
      </w:r>
      <w:r w:rsidR="006F4014">
        <w:t xml:space="preserve">dieser Klassenstufe auf die Erklärung von Gitterenergien verzichtet. Auch </w:t>
      </w:r>
      <w:r w:rsidR="00A864B7">
        <w:t>beschäftigen sich diese Versuche</w:t>
      </w:r>
      <w:r w:rsidR="00ED245F">
        <w:t xml:space="preserve"> nicht damit</w:t>
      </w:r>
      <w:r w:rsidR="00CA5F5B">
        <w:t>,</w:t>
      </w:r>
      <w:r w:rsidR="00ED245F">
        <w:t xml:space="preserve"> die vorwissenschaf</w:t>
      </w:r>
      <w:r w:rsidR="00A864B7">
        <w:t>t</w:t>
      </w:r>
      <w:r w:rsidR="00ED245F">
        <w:t>l</w:t>
      </w:r>
      <w:r w:rsidR="00A864B7">
        <w:t xml:space="preserve">iche Vorstellung der SuS von Salzen zu modifizieren. SuS verstehen unter Salz meist nur Natriumchlorid – Kochsalz. Die Versuche sollen die Vielfalt der </w:t>
      </w:r>
      <w:r w:rsidR="00ED245F">
        <w:t xml:space="preserve">Salze und deren </w:t>
      </w:r>
      <w:r w:rsidR="00A864B7">
        <w:t xml:space="preserve">Synthesen zeigen. </w:t>
      </w:r>
      <w:r w:rsidR="00ED245F">
        <w:t>Sie führen die SuS weg von der Vorstellung eines Haushaltsstoffes hin zu einer Chemikalie.</w:t>
      </w:r>
    </w:p>
    <w:p w14:paraId="0188C070" w14:textId="77777777" w:rsidR="00AB4E0A" w:rsidRDefault="00CF0784" w:rsidP="00CF0784">
      <w:r>
        <w:t xml:space="preserve">Im Schülerversuch </w:t>
      </w:r>
      <w:r w:rsidR="00A864B7">
        <w:t xml:space="preserve">untersuchen die SuS eine </w:t>
      </w:r>
      <w:r w:rsidR="00ED245F">
        <w:t>ihnen bekannte</w:t>
      </w:r>
      <w:r w:rsidR="00A864B7">
        <w:t xml:space="preserve"> </w:t>
      </w:r>
      <w:r w:rsidR="00ED245F">
        <w:t xml:space="preserve">Reaktion, </w:t>
      </w:r>
      <w:r w:rsidR="00CA5F5B">
        <w:t xml:space="preserve">die </w:t>
      </w:r>
      <w:r w:rsidR="00ED245F">
        <w:t>Neutralisation bzw. die Säure/Lauge Reaktion</w:t>
      </w:r>
      <w:r w:rsidR="00A864B7">
        <w:t xml:space="preserve">. Im </w:t>
      </w:r>
      <w:r w:rsidR="00CA5F5B">
        <w:t xml:space="preserve">Fokus </w:t>
      </w:r>
      <w:r w:rsidR="00A864B7">
        <w:t>stehen hier nicht</w:t>
      </w:r>
      <w:r w:rsidR="00CA5F5B">
        <w:t xml:space="preserve"> die</w:t>
      </w:r>
      <w:r w:rsidR="00A864B7">
        <w:t xml:space="preserve"> pH-Werte. Sie erkennen</w:t>
      </w:r>
      <w:r w:rsidR="00CA5F5B">
        <w:t xml:space="preserve"> vielmehr</w:t>
      </w:r>
      <w:r w:rsidR="00A864B7">
        <w:t>, dass während der Neutralisation Kochsalz entsteht. Auch der Lehrerversuch soll eine weitere Synthesemöglichkeit von Natriumchlorid aufzeigen.</w:t>
      </w:r>
    </w:p>
    <w:p w14:paraId="764B2EE6" w14:textId="77777777" w:rsidR="00A864B7" w:rsidRPr="00984EF9" w:rsidRDefault="00AB4E0A" w:rsidP="00AB4E0A">
      <w:pPr>
        <w:pStyle w:val="berschrift1"/>
      </w:pPr>
      <w:r>
        <w:br w:type="page"/>
      </w:r>
      <w:bookmarkStart w:id="2" w:name="_Toc427399860"/>
      <w:r w:rsidR="00A864B7">
        <w:lastRenderedPageBreak/>
        <w:t xml:space="preserve">Schülerversuch </w:t>
      </w:r>
      <w:bookmarkStart w:id="3" w:name="_Toc426919460"/>
      <w:r w:rsidR="00A864B7">
        <w:t>V1 – Darstellung von Natriumchlorid – Säure reagiert mit einer Lauge</w:t>
      </w:r>
      <w:bookmarkEnd w:id="2"/>
      <w:bookmarkEnd w:id="3"/>
    </w:p>
    <w:p w14:paraId="3D531FD2" w14:textId="77777777" w:rsidR="00A864B7" w:rsidRDefault="008618CB" w:rsidP="00A864B7">
      <w:pPr>
        <w:pStyle w:val="berschrift2"/>
        <w:numPr>
          <w:ilvl w:val="0"/>
          <w:numId w:val="0"/>
        </w:numPr>
      </w:pPr>
      <w:bookmarkStart w:id="4" w:name="_Toc425776595"/>
      <w:bookmarkEnd w:id="4"/>
      <w:r>
        <w:rPr>
          <w:noProof/>
          <w:lang w:eastAsia="de-DE"/>
        </w:rPr>
        <mc:AlternateContent>
          <mc:Choice Requires="wps">
            <w:drawing>
              <wp:anchor distT="0" distB="0" distL="114300" distR="114300" simplePos="0" relativeHeight="251657216" behindDoc="0" locked="0" layoutInCell="1" allowOverlap="1" wp14:anchorId="23592022" wp14:editId="2D328A79">
                <wp:simplePos x="0" y="0"/>
                <wp:positionH relativeFrom="column">
                  <wp:posOffset>-635</wp:posOffset>
                </wp:positionH>
                <wp:positionV relativeFrom="paragraph">
                  <wp:posOffset>186690</wp:posOffset>
                </wp:positionV>
                <wp:extent cx="5873115" cy="535940"/>
                <wp:effectExtent l="8890" t="15240" r="13970" b="10795"/>
                <wp:wrapSquare wrapText="bothSides"/>
                <wp:docPr id="1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3594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A2D680" w14:textId="77777777" w:rsidR="00F07C44" w:rsidRPr="00F31EBF" w:rsidRDefault="00F07C44" w:rsidP="00A864B7">
                            <w:pPr>
                              <w:rPr>
                                <w:color w:val="auto"/>
                              </w:rPr>
                            </w:pPr>
                            <w:r>
                              <w:rPr>
                                <w:color w:val="auto"/>
                              </w:rPr>
                              <w:t>Dieser Versuch zeigt die Möglichkeit der Herstellung von Kochsalz (Natriumchlorid) aus Natriumhydroxid und Salzsäure.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92022" id="Text Box 309" o:spid="_x0000_s1027" type="#_x0000_t202" style="position:absolute;left:0;text-align:left;margin-left:-.05pt;margin-top:14.7pt;width:462.45pt;height:4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" strokecolor="#4bacc6" strokeweight="1pt">
                <v:stroke dashstyle="dash"/>
                <v:shadow color="#868686"/>
                <v:textbox>
                  <w:txbxContent>
                    <w:p w14:paraId="79A2D680" w14:textId="77777777" w:rsidR="00F07C44" w:rsidRPr="00F31EBF" w:rsidRDefault="00F07C44" w:rsidP="00A864B7">
                      <w:pPr>
                        <w:rPr>
                          <w:color w:val="auto"/>
                        </w:rPr>
                      </w:pPr>
                      <w:r>
                        <w:rPr>
                          <w:color w:val="auto"/>
                        </w:rPr>
                        <w:t>Dieser Versuch zeigt die Möglichkeit der Herstellung von Kochsalz (Natriumchlorid) aus Natriumhydroxid und Salzsäure.</w:t>
                      </w:r>
                    </w:p>
                  </w:txbxContent>
                </v:textbox>
                <w10:wrap type="square"/>
              </v:shape>
            </w:pict>
          </mc:Fallback>
        </mc:AlternateContent>
      </w:r>
    </w:p>
    <w:tbl>
      <w:tblPr>
        <w:tblStyle w:val="HelleListe-Akzent1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864B7" w:rsidRPr="00894260" w14:paraId="353E507C" w14:textId="77777777" w:rsidTr="00DD3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14:paraId="38F8A0D1" w14:textId="77777777" w:rsidR="00A864B7" w:rsidRPr="00894260" w:rsidRDefault="00A864B7" w:rsidP="00F07C44">
            <w:pPr>
              <w:spacing w:after="0"/>
              <w:jc w:val="center"/>
              <w:rPr>
                <w:b w:val="0"/>
                <w:bCs w:val="0"/>
                <w:color w:val="FFFFFF"/>
              </w:rPr>
            </w:pPr>
            <w:r w:rsidRPr="00894260">
              <w:rPr>
                <w:color w:val="FFFFFF"/>
              </w:rPr>
              <w:t>Gefahrenstoffe</w:t>
            </w:r>
          </w:p>
        </w:tc>
      </w:tr>
      <w:tr w:rsidR="00A864B7" w:rsidRPr="00894260" w14:paraId="04C105F7" w14:textId="77777777" w:rsidTr="00DD3175">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027" w:type="dxa"/>
            <w:gridSpan w:val="3"/>
          </w:tcPr>
          <w:p w14:paraId="32A287BB" w14:textId="77777777" w:rsidR="00A864B7" w:rsidRPr="00DD3175" w:rsidRDefault="00A864B7" w:rsidP="00F07C44">
            <w:pPr>
              <w:spacing w:after="0"/>
              <w:jc w:val="center"/>
              <w:rPr>
                <w:b w:val="0"/>
                <w:bCs w:val="0"/>
              </w:rPr>
            </w:pPr>
            <w:r w:rsidRPr="00DD3175">
              <w:rPr>
                <w:b w:val="0"/>
              </w:rPr>
              <w:t>Salzsäure (0,1 M)</w:t>
            </w:r>
          </w:p>
        </w:tc>
        <w:tc>
          <w:tcPr>
            <w:tcW w:w="3177" w:type="dxa"/>
            <w:gridSpan w:val="3"/>
          </w:tcPr>
          <w:p w14:paraId="203DCCE1" w14:textId="77777777" w:rsidR="00A864B7" w:rsidRPr="00DD3175" w:rsidRDefault="00A864B7" w:rsidP="00F07C44">
            <w:pPr>
              <w:pStyle w:val="Beschriftung"/>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sidRPr="00DD3175">
              <w:rPr>
                <w:sz w:val="22"/>
                <w:szCs w:val="22"/>
              </w:rPr>
              <w:t>H: 290</w:t>
            </w:r>
          </w:p>
        </w:tc>
        <w:tc>
          <w:tcPr>
            <w:tcW w:w="3118" w:type="dxa"/>
            <w:gridSpan w:val="3"/>
          </w:tcPr>
          <w:p w14:paraId="7DE99333" w14:textId="77777777" w:rsidR="00A864B7" w:rsidRPr="00894260" w:rsidRDefault="00A864B7" w:rsidP="00F07C44">
            <w:pPr>
              <w:pStyle w:val="Beschriftung"/>
              <w:spacing w:after="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DD3175" w:rsidRPr="00894260" w14:paraId="72CE97A9" w14:textId="77777777" w:rsidTr="00DD3175">
        <w:trPr>
          <w:trHeight w:val="596"/>
        </w:trPr>
        <w:tc>
          <w:tcPr>
            <w:cnfStyle w:val="001000000000" w:firstRow="0" w:lastRow="0" w:firstColumn="1" w:lastColumn="0" w:oddVBand="0" w:evenVBand="0" w:oddHBand="0" w:evenHBand="0" w:firstRowFirstColumn="0" w:firstRowLastColumn="0" w:lastRowFirstColumn="0" w:lastRowLastColumn="0"/>
            <w:tcW w:w="3027" w:type="dxa"/>
            <w:gridSpan w:val="3"/>
          </w:tcPr>
          <w:p w14:paraId="28A5FAE8" w14:textId="75823B45" w:rsidR="00DD3175" w:rsidRPr="00DD3175" w:rsidRDefault="00DD3175" w:rsidP="00F07C44">
            <w:pPr>
              <w:spacing w:after="0"/>
              <w:jc w:val="center"/>
              <w:rPr>
                <w:b w:val="0"/>
                <w:bCs w:val="0"/>
              </w:rPr>
            </w:pPr>
            <w:r w:rsidRPr="00DD3175">
              <w:rPr>
                <w:b w:val="0"/>
                <w:bCs w:val="0"/>
              </w:rPr>
              <w:t>Natronlauge (0,1 M)</w:t>
            </w:r>
          </w:p>
        </w:tc>
        <w:tc>
          <w:tcPr>
            <w:tcW w:w="3177" w:type="dxa"/>
            <w:gridSpan w:val="3"/>
          </w:tcPr>
          <w:p w14:paraId="029766E8" w14:textId="77777777" w:rsidR="00DD3175" w:rsidRPr="00894260" w:rsidRDefault="00DD3175" w:rsidP="00F07C44">
            <w:pPr>
              <w:pStyle w:val="Beschriftung"/>
              <w:spacing w:after="0"/>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3118" w:type="dxa"/>
            <w:gridSpan w:val="3"/>
          </w:tcPr>
          <w:p w14:paraId="055396D8" w14:textId="77777777" w:rsidR="00DD3175" w:rsidRPr="00894260" w:rsidRDefault="00DD3175" w:rsidP="00F07C44">
            <w:pPr>
              <w:pStyle w:val="Beschriftung"/>
              <w:spacing w:after="0"/>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A864B7" w:rsidRPr="00894260" w14:paraId="4560C8DC" w14:textId="77777777" w:rsidTr="00DD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7C0E80B6" w14:textId="77777777" w:rsidR="00A864B7" w:rsidRPr="00894260" w:rsidRDefault="008618CB" w:rsidP="00F07C44">
            <w:pPr>
              <w:spacing w:after="0"/>
              <w:jc w:val="center"/>
              <w:rPr>
                <w:b w:val="0"/>
                <w:bCs w:val="0"/>
              </w:rPr>
            </w:pPr>
            <w:r>
              <w:rPr>
                <w:noProof/>
                <w:lang w:eastAsia="de-DE"/>
              </w:rPr>
              <w:drawing>
                <wp:inline distT="0" distB="0" distL="0" distR="0" wp14:anchorId="06F720CC" wp14:editId="51B1E79C">
                  <wp:extent cx="504825" cy="504825"/>
                  <wp:effectExtent l="0" t="0" r="9525" b="9525"/>
                  <wp:docPr id="1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14:paraId="536CB7DC"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310F19AC" wp14:editId="2B58B8B2">
                  <wp:extent cx="504825" cy="504825"/>
                  <wp:effectExtent l="0" t="0" r="9525" b="9525"/>
                  <wp:docPr id="11"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14:paraId="0CD64293"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05B25D02" wp14:editId="26A6CF20">
                  <wp:extent cx="504825" cy="504825"/>
                  <wp:effectExtent l="0" t="0" r="9525" b="9525"/>
                  <wp:docPr id="3"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14:paraId="12C4B81A"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6864B758" wp14:editId="7ADA9810">
                  <wp:extent cx="504825" cy="504825"/>
                  <wp:effectExtent l="0" t="0" r="9525" b="9525"/>
                  <wp:docPr id="4"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Pr>
          <w:p w14:paraId="1FD787DA"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2F0889A3" wp14:editId="7594F460">
                  <wp:extent cx="504825" cy="504825"/>
                  <wp:effectExtent l="0" t="0" r="9525" b="9525"/>
                  <wp:docPr id="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Pr>
          <w:p w14:paraId="2A8377D6"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6E6FEF9F" wp14:editId="5748A491">
                  <wp:extent cx="504825" cy="504825"/>
                  <wp:effectExtent l="0" t="0" r="9525" b="9525"/>
                  <wp:docPr id="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Pr>
          <w:p w14:paraId="109904B8"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18DE279E" wp14:editId="1DA2A32E">
                  <wp:extent cx="504825" cy="504825"/>
                  <wp:effectExtent l="0" t="0" r="9525" b="9525"/>
                  <wp:docPr id="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Pr>
          <w:p w14:paraId="5956AE41"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035AD9D5" wp14:editId="4F6363BF">
                  <wp:extent cx="504825" cy="504825"/>
                  <wp:effectExtent l="0" t="0" r="9525" b="9525"/>
                  <wp:docPr id="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Pr>
          <w:p w14:paraId="6D67E248" w14:textId="77777777" w:rsidR="00A864B7" w:rsidRPr="00894260" w:rsidRDefault="008618CB" w:rsidP="00F07C44">
            <w:pPr>
              <w:spacing w:after="0"/>
              <w:jc w:val="center"/>
              <w:cnfStyle w:val="000000100000" w:firstRow="0" w:lastRow="0" w:firstColumn="0" w:lastColumn="0" w:oddVBand="0" w:evenVBand="0" w:oddHBand="1" w:evenHBand="0" w:firstRowFirstColumn="0" w:firstRowLastColumn="0" w:lastRowFirstColumn="0" w:lastRowLastColumn="0"/>
            </w:pPr>
            <w:r>
              <w:rPr>
                <w:noProof/>
                <w:lang w:eastAsia="de-DE"/>
              </w:rPr>
              <w:drawing>
                <wp:inline distT="0" distB="0" distL="0" distR="0" wp14:anchorId="32F66609" wp14:editId="31B54455">
                  <wp:extent cx="504825" cy="504825"/>
                  <wp:effectExtent l="0" t="0" r="9525" b="9525"/>
                  <wp:docPr id="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2D067E8F" w14:textId="77777777" w:rsidR="00A864B7" w:rsidRPr="008D6D4B" w:rsidRDefault="00A864B7" w:rsidP="00A864B7"/>
    <w:p w14:paraId="6D31F73B" w14:textId="77777777" w:rsidR="00A864B7" w:rsidRDefault="00A864B7" w:rsidP="00A864B7">
      <w:pPr>
        <w:tabs>
          <w:tab w:val="left" w:pos="1701"/>
          <w:tab w:val="left" w:pos="1985"/>
        </w:tabs>
        <w:ind w:left="1980" w:hanging="1980"/>
      </w:pPr>
      <w:r>
        <w:t xml:space="preserve">Materialien: </w:t>
      </w:r>
      <w:r>
        <w:tab/>
      </w:r>
      <w:r>
        <w:tab/>
        <w:t>3 Bechergläser, Gasbrenner, Dreifuß</w:t>
      </w:r>
    </w:p>
    <w:p w14:paraId="30E696FC" w14:textId="77777777" w:rsidR="00A864B7" w:rsidRDefault="00A864B7" w:rsidP="00A864B7">
      <w:pPr>
        <w:tabs>
          <w:tab w:val="left" w:pos="1701"/>
          <w:tab w:val="left" w:pos="1985"/>
        </w:tabs>
        <w:ind w:left="1980" w:hanging="1980"/>
      </w:pPr>
      <w:r>
        <w:t>Chemikalien:</w:t>
      </w:r>
      <w:r>
        <w:tab/>
      </w:r>
      <w:r>
        <w:tab/>
        <w:t>0,1 M Salzsäure, 0,1 M Natronlauge</w:t>
      </w:r>
    </w:p>
    <w:p w14:paraId="193B0177" w14:textId="77777777" w:rsidR="00A864B7" w:rsidRDefault="00A864B7" w:rsidP="00A864B7">
      <w:pPr>
        <w:tabs>
          <w:tab w:val="left" w:pos="1701"/>
          <w:tab w:val="left" w:pos="1985"/>
        </w:tabs>
        <w:ind w:left="1980" w:hanging="1980"/>
      </w:pPr>
      <w:r>
        <w:t xml:space="preserve">Durchführung: </w:t>
      </w:r>
      <w:r>
        <w:tab/>
      </w:r>
      <w:r>
        <w:tab/>
        <w:t xml:space="preserve">20 mL Salzsäure </w:t>
      </w:r>
      <w:r w:rsidR="00ED245F">
        <w:t>werden in ein 50 mL Becherglas mit</w:t>
      </w:r>
      <w:r>
        <w:t xml:space="preserve"> 20 mL Natronlauge überführt. Das Becherglas wird auf einen Dreifuß gestellt und erhitzt. Die Hitze ist mit beginnendem Siedevorgang etwas zu reduzieren. Die Lö</w:t>
      </w:r>
      <w:r w:rsidR="00ED245F">
        <w:t>s</w:t>
      </w:r>
      <w:r>
        <w:t xml:space="preserve">ung wird eingedampft, bis weiße Kristalle ausfallen. </w:t>
      </w:r>
    </w:p>
    <w:p w14:paraId="07B3E363" w14:textId="77777777" w:rsidR="00A864B7" w:rsidRDefault="008618CB" w:rsidP="00A864B7">
      <w:pPr>
        <w:tabs>
          <w:tab w:val="left" w:pos="1701"/>
          <w:tab w:val="left" w:pos="1985"/>
        </w:tabs>
        <w:ind w:left="1980" w:hanging="1980"/>
        <w:jc w:val="center"/>
      </w:pPr>
      <w:r>
        <w:rPr>
          <w:noProof/>
          <w:lang w:eastAsia="de-DE"/>
        </w:rPr>
        <w:drawing>
          <wp:inline distT="0" distB="0" distL="0" distR="0" wp14:anchorId="120B3B49" wp14:editId="53EE2128">
            <wp:extent cx="1009650" cy="1685925"/>
            <wp:effectExtent l="0" t="0" r="0" b="9525"/>
            <wp:docPr id="10" name="Bild 181" descr="01 Säure und Lauge auf Dreifu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1" descr="01 Säure und Lauge auf Dreifuß"/>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685925"/>
                    </a:xfrm>
                    <a:prstGeom prst="rect">
                      <a:avLst/>
                    </a:prstGeom>
                    <a:noFill/>
                    <a:ln>
                      <a:noFill/>
                    </a:ln>
                  </pic:spPr>
                </pic:pic>
              </a:graphicData>
            </a:graphic>
          </wp:inline>
        </w:drawing>
      </w:r>
    </w:p>
    <w:p w14:paraId="432EB660" w14:textId="77777777" w:rsidR="00A864B7" w:rsidRPr="009D70FF" w:rsidRDefault="00A864B7" w:rsidP="00A864B7">
      <w:pPr>
        <w:jc w:val="center"/>
        <w:rPr>
          <w:sz w:val="18"/>
          <w:szCs w:val="18"/>
        </w:rPr>
      </w:pPr>
      <w:r>
        <w:rPr>
          <w:sz w:val="18"/>
          <w:szCs w:val="18"/>
        </w:rPr>
        <w:t>Abbildung 1 Lösung aus Natronlauge und Salzsäure beim Eindampfen über dem Gasbrenner</w:t>
      </w:r>
      <w:r w:rsidR="00CA5F5B">
        <w:rPr>
          <w:sz w:val="18"/>
          <w:szCs w:val="18"/>
        </w:rPr>
        <w:t>.</w:t>
      </w:r>
    </w:p>
    <w:p w14:paraId="721769D9" w14:textId="77777777" w:rsidR="00A864B7" w:rsidRDefault="00A864B7" w:rsidP="00A864B7">
      <w:pPr>
        <w:tabs>
          <w:tab w:val="left" w:pos="1701"/>
          <w:tab w:val="left" w:pos="1985"/>
        </w:tabs>
        <w:ind w:left="1980" w:hanging="1980"/>
      </w:pPr>
      <w:r>
        <w:t>Beobachtung:</w:t>
      </w:r>
      <w:r>
        <w:tab/>
      </w:r>
      <w:r>
        <w:tab/>
      </w:r>
      <w:r>
        <w:tab/>
        <w:t xml:space="preserve">Bei der Überführung der Säure in die Lauge entsteht Wärme. Nach dem Eindampfen über dem Gasbrenner bleibt ein weißer kristalliner Stoff </w:t>
      </w:r>
      <w:r w:rsidR="00ED245F">
        <w:t xml:space="preserve">im Becherglas </w:t>
      </w:r>
      <w:r>
        <w:t>zurück.</w:t>
      </w:r>
    </w:p>
    <w:p w14:paraId="07449608" w14:textId="77777777" w:rsidR="00A864B7" w:rsidRDefault="00A864B7" w:rsidP="00A864B7">
      <w:pPr>
        <w:tabs>
          <w:tab w:val="left" w:pos="1701"/>
        </w:tabs>
        <w:ind w:left="1985" w:hanging="1985"/>
        <w:rPr>
          <w:rFonts w:eastAsiaTheme="minorEastAsia"/>
        </w:rPr>
      </w:pPr>
      <w:r>
        <w:t>Deutung:</w:t>
      </w:r>
      <w:r>
        <w:tab/>
      </w:r>
      <w:r>
        <w:tab/>
      </w:r>
      <w:r w:rsidR="00450B7B" w:rsidRPr="00A864B7">
        <w:rPr>
          <w:rFonts w:eastAsiaTheme="minorEastAsia"/>
        </w:rPr>
        <w:fldChar w:fldCharType="begin"/>
      </w:r>
      <w:r w:rsidRPr="00A864B7">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NaOH</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Pr="00A864B7">
        <w:rPr>
          <w:rFonts w:eastAsiaTheme="minorEastAsia"/>
        </w:rPr>
        <w:instrText xml:space="preserve"> </w:instrText>
      </w:r>
      <w:r w:rsidR="00450B7B" w:rsidRPr="00A864B7">
        <w:rPr>
          <w:rFonts w:eastAsiaTheme="minorEastAsia"/>
        </w:rPr>
        <w:fldChar w:fldCharType="separate"/>
      </w:r>
      <w:r w:rsidR="00ED245F" w:rsidRPr="00ED245F">
        <w:rPr>
          <w:rFonts w:eastAsiaTheme="minorEastAsia"/>
        </w:rPr>
        <w:fldChar w:fldCharType="begin"/>
      </w:r>
      <w:r w:rsidR="00ED245F" w:rsidRPr="00ED245F">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NaOH</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00ED245F" w:rsidRPr="00ED245F">
        <w:rPr>
          <w:rFonts w:eastAsiaTheme="minorEastAsia"/>
        </w:rPr>
        <w:instrText xml:space="preserve"> </w:instrText>
      </w:r>
      <w:r w:rsidR="00ED245F" w:rsidRPr="00ED245F">
        <w:rPr>
          <w:rFonts w:eastAsiaTheme="minorEastAsia"/>
        </w:rPr>
        <w:fldChar w:fldCharType="separate"/>
      </w:r>
      <m:oMath>
        <m:sSubSup>
          <m:sSubSupPr>
            <m:ctrlPr>
              <w:rPr>
                <w:rFonts w:ascii="Cambria Math" w:hAnsi="Cambria Math"/>
                <w:i/>
                <w:color w:val="auto"/>
              </w:rPr>
            </m:ctrlPr>
          </m:sSubSupPr>
          <m:e>
            <m:r>
              <m:rPr>
                <m:sty m:val="p"/>
              </m:rPr>
              <w:rPr>
                <w:rFonts w:ascii="Cambria Math" w:hAnsi="Cambria Math"/>
              </w:rPr>
              <m:t>Na</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i/>
                <w:color w:val="auto"/>
              </w:rPr>
            </m:ctrlPr>
          </m:sSubSupPr>
          <m:e>
            <m:r>
              <m:rPr>
                <m:sty m:val="p"/>
              </m:rPr>
              <w:rPr>
                <w:rFonts w:ascii="Cambria Math" w:hAnsi="Cambria Math"/>
              </w:rPr>
              <m:t>H</m:t>
            </m:r>
          </m:e>
          <m:sub>
            <m:d>
              <m:dPr>
                <m:ctrlPr>
                  <w:rPr>
                    <w:rFonts w:ascii="Cambria Math" w:hAnsi="Cambria Math"/>
                    <w:i/>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r w:rsidR="00ED245F" w:rsidRPr="00ED245F">
        <w:rPr>
          <w:rFonts w:eastAsiaTheme="minorEastAsia"/>
        </w:rPr>
        <w:fldChar w:fldCharType="end"/>
      </w:r>
      <w:r w:rsidR="00450B7B" w:rsidRPr="00A864B7">
        <w:rPr>
          <w:rFonts w:eastAsiaTheme="minorEastAsia"/>
        </w:rPr>
        <w:fldChar w:fldCharType="end"/>
      </w:r>
    </w:p>
    <w:p w14:paraId="6D3C6F78" w14:textId="77777777" w:rsidR="00A864B7" w:rsidRPr="00074A34" w:rsidRDefault="00A864B7" w:rsidP="00A864B7">
      <w:pPr>
        <w:tabs>
          <w:tab w:val="left" w:pos="1701"/>
        </w:tabs>
        <w:ind w:left="1985" w:hanging="1985"/>
      </w:pPr>
      <w:r>
        <w:rPr>
          <w:rFonts w:eastAsiaTheme="minorEastAsia"/>
        </w:rPr>
        <w:tab/>
      </w:r>
      <w:r>
        <w:rPr>
          <w:rFonts w:eastAsiaTheme="minorEastAsia"/>
        </w:rPr>
        <w:tab/>
        <w:t>Die Neutralisati</w:t>
      </w:r>
      <w:r w:rsidR="00333EF5">
        <w:rPr>
          <w:rFonts w:eastAsiaTheme="minorEastAsia"/>
        </w:rPr>
        <w:t xml:space="preserve">on ist eine exotherme Reaktion, bei der folglich Wärme </w:t>
      </w:r>
      <w:r>
        <w:rPr>
          <w:rFonts w:eastAsiaTheme="minorEastAsia"/>
        </w:rPr>
        <w:t>abgegeben</w:t>
      </w:r>
      <w:r w:rsidR="00333EF5">
        <w:rPr>
          <w:rFonts w:eastAsiaTheme="minorEastAsia"/>
        </w:rPr>
        <w:t xml:space="preserve"> wird</w:t>
      </w:r>
      <w:r>
        <w:rPr>
          <w:rFonts w:eastAsiaTheme="minorEastAsia"/>
        </w:rPr>
        <w:t xml:space="preserve">. Durch die Eindampfung </w:t>
      </w:r>
      <w:r w:rsidR="00333EF5">
        <w:rPr>
          <w:rFonts w:eastAsiaTheme="minorEastAsia"/>
        </w:rPr>
        <w:t xml:space="preserve">wird das Lösungsmittel abgezogen. </w:t>
      </w:r>
      <w:r w:rsidR="00333EF5">
        <w:rPr>
          <w:rFonts w:eastAsiaTheme="minorEastAsia"/>
        </w:rPr>
        <w:lastRenderedPageBreak/>
        <w:t xml:space="preserve">Die </w:t>
      </w:r>
      <w:r>
        <w:rPr>
          <w:rFonts w:eastAsiaTheme="minorEastAsia"/>
        </w:rPr>
        <w:t>die Löslichkeit von Natriumchlorid</w:t>
      </w:r>
      <w:r w:rsidR="00333EF5">
        <w:rPr>
          <w:rFonts w:eastAsiaTheme="minorEastAsia"/>
        </w:rPr>
        <w:t xml:space="preserve"> sinkt folglich </w:t>
      </w:r>
      <w:r>
        <w:rPr>
          <w:rFonts w:eastAsiaTheme="minorEastAsia"/>
        </w:rPr>
        <w:t>und es fällt kristallin aus.</w:t>
      </w:r>
    </w:p>
    <w:p w14:paraId="428D4222" w14:textId="77777777" w:rsidR="00A864B7" w:rsidRDefault="00A864B7" w:rsidP="00A864B7">
      <w:pPr>
        <w:tabs>
          <w:tab w:val="left" w:pos="1701"/>
          <w:tab w:val="left" w:pos="1985"/>
        </w:tabs>
        <w:ind w:left="1985" w:hanging="1985"/>
      </w:pPr>
      <w:r>
        <w:t>Entsorgung:</w:t>
      </w:r>
      <w:r>
        <w:tab/>
      </w:r>
      <w:r>
        <w:tab/>
        <w:t>Das Salz kann in den Feststoffabfall gegeben werden.</w:t>
      </w:r>
    </w:p>
    <w:p w14:paraId="402EEFCA" w14:textId="77777777" w:rsidR="00A864B7" w:rsidRDefault="008618CB" w:rsidP="00A864B7">
      <w:pPr>
        <w:tabs>
          <w:tab w:val="left" w:pos="1701"/>
          <w:tab w:val="left" w:pos="1985"/>
        </w:tabs>
        <w:ind w:left="1980" w:hanging="1980"/>
      </w:pPr>
      <w:r>
        <w:rPr>
          <w:noProof/>
          <w:lang w:eastAsia="de-DE"/>
        </w:rPr>
        <mc:AlternateContent>
          <mc:Choice Requires="wps">
            <w:drawing>
              <wp:inline distT="0" distB="0" distL="0" distR="0" wp14:anchorId="19E7622C" wp14:editId="5CADE156">
                <wp:extent cx="5873115" cy="2189480"/>
                <wp:effectExtent l="8890" t="10795" r="13970" b="9525"/>
                <wp:docPr id="14"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189480"/>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A7312C" w14:textId="77777777" w:rsidR="00F07C44" w:rsidRDefault="00F07C44" w:rsidP="00A864B7">
                            <w:pPr>
                              <w:rPr>
                                <w:color w:val="auto"/>
                              </w:rPr>
                            </w:pPr>
                            <w:r>
                              <w:rPr>
                                <w:color w:val="auto"/>
                              </w:rPr>
                              <w:t xml:space="preserve">Natrium- und Chloridionen sollten im Anschluss nachgewiesen werden. Für Natrium bietet sich eine Flammenfärbung an, welche bei postivem Nachweis orange ist. Chloridionen lassen sich durch Silbernitrat nachweisen, welche </w:t>
                            </w:r>
                            <w:r w:rsidR="0051136E">
                              <w:rPr>
                                <w:color w:val="auto"/>
                              </w:rPr>
                              <w:t xml:space="preserve">als </w:t>
                            </w:r>
                            <w:r>
                              <w:rPr>
                                <w:color w:val="auto"/>
                              </w:rPr>
                              <w:t>Silberchlorid ausfallen.</w:t>
                            </w:r>
                          </w:p>
                          <w:p w14:paraId="0F163071" w14:textId="0B173671" w:rsidR="00F07C44" w:rsidRPr="00F31EBF" w:rsidRDefault="00F07C44" w:rsidP="00A864B7">
                            <w:pPr>
                              <w:rPr>
                                <w:color w:val="auto"/>
                              </w:rPr>
                            </w:pPr>
                            <w:r>
                              <w:rPr>
                                <w:color w:val="auto"/>
                              </w:rPr>
                              <w:t>Es bietet sich hier an, die Nachweisreaktionen im Vorfeld sowohl mit Natronlauge als auch mit Salzsäure durchzuführen. Salzsäure ist negativ für Natriumionen, so wie Natronlauge negativ auf Chloridionen ist. Wird die Konzentration der Chemikalien auf 30%ige Lösungen erhöht, sieht man auch ohne Eindampfen einen weißen kristallinen Niederschlag. Jedoch ist die Neutralisationsreaktion heftiger.</w:t>
                            </w:r>
                          </w:p>
                        </w:txbxContent>
                      </wps:txbx>
                      <wps:bodyPr rot="0" vert="horz" wrap="square" lIns="91440" tIns="45720" rIns="91440" bIns="45720" anchor="t" anchorCtr="0" upright="1">
                        <a:noAutofit/>
                      </wps:bodyPr>
                    </wps:wsp>
                  </a:graphicData>
                </a:graphic>
              </wp:inline>
            </w:drawing>
          </mc:Choice>
          <mc:Fallback>
            <w:pict>
              <v:shape w14:anchorId="19E7622C" id="Text Box 329" o:spid="_x0000_s1028" type="#_x0000_t202" style="width:462.45pt;height:17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" strokecolor="#c0504d" strokeweight="1pt">
                <v:stroke dashstyle="dash"/>
                <v:shadow color="#868686"/>
                <v:textbox>
                  <w:txbxContent>
                    <w:p w14:paraId="1EA7312C" w14:textId="77777777" w:rsidR="00F07C44" w:rsidRDefault="00F07C44" w:rsidP="00A864B7">
                      <w:pPr>
                        <w:rPr>
                          <w:color w:val="auto"/>
                        </w:rPr>
                      </w:pPr>
                      <w:r>
                        <w:rPr>
                          <w:color w:val="auto"/>
                        </w:rPr>
                        <w:t xml:space="preserve">Natrium- und Chloridionen sollten im Anschluss nachgewiesen werden. Für Natrium bietet sich eine Flammenfärbung an, welche bei postivem Nachweis orange ist. Chloridionen lassen sich durch Silbernitrat nachweisen, welche </w:t>
                      </w:r>
                      <w:r w:rsidR="0051136E">
                        <w:rPr>
                          <w:color w:val="auto"/>
                        </w:rPr>
                        <w:t xml:space="preserve">als </w:t>
                      </w:r>
                      <w:r>
                        <w:rPr>
                          <w:color w:val="auto"/>
                        </w:rPr>
                        <w:t>Silberchlorid ausfallen.</w:t>
                      </w:r>
                    </w:p>
                    <w:p w14:paraId="0F163071" w14:textId="0B173671" w:rsidR="00F07C44" w:rsidRPr="00F31EBF" w:rsidRDefault="00F07C44" w:rsidP="00A864B7">
                      <w:pPr>
                        <w:rPr>
                          <w:color w:val="auto"/>
                        </w:rPr>
                      </w:pPr>
                      <w:r>
                        <w:rPr>
                          <w:color w:val="auto"/>
                        </w:rPr>
                        <w:t>Es bietet sich hier an, die Nachweisreaktionen im Vorfeld sowohl mit Natronlauge als auch mit Salzsäure durchzuführen. Salzsäure ist negativ für Natriumionen, so wie Natronlauge negativ auf Chloridionen ist. Wird die Konzentration der Chemikalien auf 30%ige Lösungen erhöht, sieht man auch ohne Eindampfen einen weißen kristallinen Niederschlag. Jedoch ist die Neutralisationsreaktion heftiger.</w:t>
                      </w:r>
                    </w:p>
                  </w:txbxContent>
                </v:textbox>
                <w10:anchorlock/>
              </v:shape>
            </w:pict>
          </mc:Fallback>
        </mc:AlternateContent>
      </w:r>
    </w:p>
    <w:p w14:paraId="63B1DF43" w14:textId="77777777" w:rsidR="00AB4E0A" w:rsidRPr="00984EF9" w:rsidRDefault="0044623A" w:rsidP="00AB4E0A">
      <w:pPr>
        <w:pStyle w:val="berschrift1"/>
      </w:pPr>
      <w:r>
        <w:br w:type="page"/>
      </w:r>
      <w:bookmarkStart w:id="5" w:name="_Toc427399861"/>
      <w:r w:rsidR="007937F8">
        <w:lastRenderedPageBreak/>
        <w:t>Lehrerexperiment</w:t>
      </w:r>
      <w:r w:rsidR="004B2493">
        <w:t xml:space="preserve"> V2 –</w:t>
      </w:r>
      <w:bookmarkStart w:id="6" w:name="_Toc426922723"/>
      <w:r w:rsidR="00AB4E0A">
        <w:t xml:space="preserve"> Darstellung von Natriumchlorid – Metall reagiert mit einer Säure</w:t>
      </w:r>
      <w:bookmarkEnd w:id="5"/>
      <w:bookmarkEnd w:id="6"/>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B4E0A" w:rsidRPr="00894260" w14:paraId="56502A4A" w14:textId="77777777" w:rsidTr="00F07C44">
        <w:tc>
          <w:tcPr>
            <w:tcW w:w="9322" w:type="dxa"/>
            <w:gridSpan w:val="9"/>
            <w:shd w:val="clear" w:color="auto" w:fill="4F81BD"/>
            <w:vAlign w:val="center"/>
          </w:tcPr>
          <w:p w14:paraId="39CF0719" w14:textId="77777777" w:rsidR="00AB4E0A" w:rsidRPr="00894260" w:rsidRDefault="00AB4E0A" w:rsidP="00F07C44">
            <w:pPr>
              <w:spacing w:after="0"/>
              <w:jc w:val="center"/>
              <w:rPr>
                <w:b/>
                <w:bCs/>
                <w:color w:val="FFFFFF"/>
              </w:rPr>
            </w:pPr>
            <w:r w:rsidRPr="00894260">
              <w:rPr>
                <w:b/>
                <w:bCs/>
                <w:color w:val="FFFFFF"/>
              </w:rPr>
              <w:t>Gefahrenstoffe</w:t>
            </w:r>
          </w:p>
        </w:tc>
      </w:tr>
      <w:tr w:rsidR="00B839B2" w:rsidRPr="00894260" w14:paraId="1D1D18BD" w14:textId="77777777" w:rsidTr="00F07C44">
        <w:trPr>
          <w:trHeight w:val="575"/>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C733B69" w14:textId="77777777" w:rsidR="00B839B2" w:rsidRDefault="00B839B2" w:rsidP="00F07C44">
            <w:pPr>
              <w:spacing w:after="0"/>
              <w:jc w:val="center"/>
              <w:rPr>
                <w:bCs/>
              </w:rPr>
            </w:pPr>
            <w:r>
              <w:rPr>
                <w:bCs/>
              </w:rPr>
              <w:t>Wasserstoff</w:t>
            </w:r>
          </w:p>
        </w:tc>
        <w:tc>
          <w:tcPr>
            <w:tcW w:w="3177" w:type="dxa"/>
            <w:gridSpan w:val="3"/>
            <w:tcBorders>
              <w:top w:val="single" w:sz="8" w:space="0" w:color="4F81BD"/>
              <w:bottom w:val="single" w:sz="8" w:space="0" w:color="4F81BD"/>
            </w:tcBorders>
            <w:shd w:val="clear" w:color="auto" w:fill="auto"/>
            <w:vAlign w:val="center"/>
          </w:tcPr>
          <w:p w14:paraId="4BBB25E0" w14:textId="77777777" w:rsidR="00B839B2" w:rsidRDefault="00B839B2" w:rsidP="00F07C44">
            <w:pPr>
              <w:spacing w:after="0"/>
              <w:jc w:val="center"/>
            </w:pPr>
            <w:r>
              <w:t>H:220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5A8F071" w14:textId="77777777" w:rsidR="00B839B2" w:rsidRPr="00894260" w:rsidRDefault="00B839B2" w:rsidP="00F07C44">
            <w:pPr>
              <w:spacing w:after="0"/>
              <w:jc w:val="center"/>
            </w:pPr>
            <w:r>
              <w:t>P: 210-377-381-403</w:t>
            </w:r>
          </w:p>
        </w:tc>
      </w:tr>
      <w:tr w:rsidR="00AB4E0A" w:rsidRPr="00894260" w14:paraId="7CA4D70B" w14:textId="77777777" w:rsidTr="00F07C44">
        <w:trPr>
          <w:trHeight w:val="575"/>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04ABD8A" w14:textId="77777777" w:rsidR="00AB4E0A" w:rsidRPr="00894260" w:rsidRDefault="00AB4E0A" w:rsidP="00F07C44">
            <w:pPr>
              <w:spacing w:after="0"/>
              <w:jc w:val="center"/>
              <w:rPr>
                <w:b/>
                <w:bCs/>
              </w:rPr>
            </w:pPr>
            <w:r>
              <w:rPr>
                <w:bCs/>
              </w:rPr>
              <w:t>Salzsäure (0,5 M)</w:t>
            </w:r>
          </w:p>
        </w:tc>
        <w:tc>
          <w:tcPr>
            <w:tcW w:w="3177" w:type="dxa"/>
            <w:gridSpan w:val="3"/>
            <w:tcBorders>
              <w:top w:val="single" w:sz="8" w:space="0" w:color="4F81BD"/>
              <w:bottom w:val="single" w:sz="8" w:space="0" w:color="4F81BD"/>
            </w:tcBorders>
            <w:shd w:val="clear" w:color="auto" w:fill="auto"/>
            <w:vAlign w:val="center"/>
          </w:tcPr>
          <w:p w14:paraId="4E56176C" w14:textId="77777777" w:rsidR="00AB4E0A" w:rsidRPr="00894260" w:rsidRDefault="00AB4E0A" w:rsidP="00F07C44">
            <w:pPr>
              <w:spacing w:after="0"/>
              <w:jc w:val="center"/>
            </w:pPr>
            <w:r>
              <w:t xml:space="preserve">H: </w:t>
            </w:r>
            <w:r w:rsidRPr="00894260">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7CD5E3B" w14:textId="77777777" w:rsidR="00AB4E0A" w:rsidRPr="00894260" w:rsidRDefault="00AB4E0A" w:rsidP="00F07C44">
            <w:pPr>
              <w:spacing w:after="0"/>
              <w:jc w:val="center"/>
            </w:pPr>
          </w:p>
        </w:tc>
      </w:tr>
      <w:tr w:rsidR="00AB4E0A" w:rsidRPr="00894260" w14:paraId="2BA91CA2" w14:textId="77777777" w:rsidTr="00F07C44">
        <w:tc>
          <w:tcPr>
            <w:tcW w:w="3027" w:type="dxa"/>
            <w:gridSpan w:val="3"/>
            <w:tcBorders>
              <w:top w:val="single" w:sz="8" w:space="0" w:color="4F81BD"/>
              <w:left w:val="single" w:sz="8" w:space="0" w:color="4F81BD"/>
              <w:bottom w:val="single" w:sz="8" w:space="0" w:color="4F81BD"/>
            </w:tcBorders>
            <w:shd w:val="clear" w:color="auto" w:fill="auto"/>
            <w:vAlign w:val="center"/>
          </w:tcPr>
          <w:p w14:paraId="5ADACA7D" w14:textId="77777777" w:rsidR="00AB4E0A" w:rsidRDefault="00AB4E0A" w:rsidP="00F07C44">
            <w:pPr>
              <w:spacing w:after="0"/>
              <w:jc w:val="center"/>
              <w:rPr>
                <w:bCs/>
              </w:rPr>
            </w:pPr>
            <w:r>
              <w:rPr>
                <w:bCs/>
              </w:rPr>
              <w:t>Natrium</w:t>
            </w:r>
          </w:p>
        </w:tc>
        <w:tc>
          <w:tcPr>
            <w:tcW w:w="3177" w:type="dxa"/>
            <w:gridSpan w:val="3"/>
            <w:tcBorders>
              <w:top w:val="single" w:sz="8" w:space="0" w:color="4F81BD"/>
              <w:bottom w:val="single" w:sz="8" w:space="0" w:color="4F81BD"/>
            </w:tcBorders>
            <w:shd w:val="clear" w:color="auto" w:fill="auto"/>
            <w:vAlign w:val="center"/>
          </w:tcPr>
          <w:p w14:paraId="1697033E" w14:textId="77777777" w:rsidR="00AB4E0A" w:rsidRPr="00894260" w:rsidRDefault="00AB4E0A" w:rsidP="00F07C44">
            <w:pPr>
              <w:spacing w:after="0"/>
              <w:jc w:val="center"/>
            </w:pPr>
            <w:r>
              <w:t>H: 260-314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A640F3B" w14:textId="77777777" w:rsidR="00AB4E0A" w:rsidRPr="00894260" w:rsidRDefault="00AB4E0A" w:rsidP="00F07C44">
            <w:pPr>
              <w:spacing w:after="0"/>
              <w:jc w:val="center"/>
            </w:pPr>
            <w:r>
              <w:t>P: 280-301+330+331-305+351+338-309+310-370+378-422</w:t>
            </w:r>
          </w:p>
        </w:tc>
      </w:tr>
      <w:tr w:rsidR="00AB4E0A" w:rsidRPr="00894260" w14:paraId="3DB5A73B" w14:textId="77777777" w:rsidTr="00F07C44">
        <w:tc>
          <w:tcPr>
            <w:tcW w:w="1009" w:type="dxa"/>
            <w:tcBorders>
              <w:top w:val="single" w:sz="8" w:space="0" w:color="4F81BD"/>
              <w:left w:val="single" w:sz="8" w:space="0" w:color="4F81BD"/>
              <w:bottom w:val="single" w:sz="8" w:space="0" w:color="4F81BD"/>
            </w:tcBorders>
            <w:shd w:val="clear" w:color="auto" w:fill="auto"/>
            <w:vAlign w:val="center"/>
          </w:tcPr>
          <w:p w14:paraId="11BC304C" w14:textId="77777777" w:rsidR="00AB4E0A" w:rsidRPr="00894260" w:rsidRDefault="008618CB" w:rsidP="00F07C44">
            <w:pPr>
              <w:spacing w:after="0"/>
              <w:jc w:val="center"/>
              <w:rPr>
                <w:b/>
                <w:bCs/>
              </w:rPr>
            </w:pPr>
            <w:r>
              <w:rPr>
                <w:b/>
                <w:noProof/>
                <w:lang w:eastAsia="de-DE"/>
              </w:rPr>
              <w:drawing>
                <wp:inline distT="0" distB="0" distL="0" distR="0" wp14:anchorId="042F090F" wp14:editId="1B7B2A5E">
                  <wp:extent cx="504825" cy="504825"/>
                  <wp:effectExtent l="0" t="0" r="9525" b="9525"/>
                  <wp:docPr id="16"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9584FC" w14:textId="77777777" w:rsidR="00AB4E0A" w:rsidRPr="00894260" w:rsidRDefault="008618CB" w:rsidP="00F07C44">
            <w:pPr>
              <w:spacing w:after="0"/>
              <w:jc w:val="center"/>
            </w:pPr>
            <w:r>
              <w:rPr>
                <w:noProof/>
                <w:lang w:eastAsia="de-DE"/>
              </w:rPr>
              <w:drawing>
                <wp:inline distT="0" distB="0" distL="0" distR="0" wp14:anchorId="5F15082D" wp14:editId="44E790BF">
                  <wp:extent cx="504825" cy="504825"/>
                  <wp:effectExtent l="0" t="0" r="9525" b="9525"/>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21BAC49" w14:textId="77777777" w:rsidR="00AB4E0A" w:rsidRPr="00894260" w:rsidRDefault="008618CB" w:rsidP="00F07C44">
            <w:pPr>
              <w:spacing w:after="0"/>
              <w:jc w:val="center"/>
            </w:pPr>
            <w:r>
              <w:rPr>
                <w:noProof/>
                <w:lang w:eastAsia="de-DE"/>
              </w:rPr>
              <w:drawing>
                <wp:inline distT="0" distB="0" distL="0" distR="0" wp14:anchorId="02A8C688" wp14:editId="1FD50C66">
                  <wp:extent cx="504825" cy="504825"/>
                  <wp:effectExtent l="0" t="0" r="9525" b="9525"/>
                  <wp:docPr id="1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AD465B" w14:textId="77777777" w:rsidR="00AB4E0A" w:rsidRPr="00894260" w:rsidRDefault="008618CB" w:rsidP="00F07C44">
            <w:pPr>
              <w:spacing w:after="0"/>
              <w:jc w:val="center"/>
            </w:pPr>
            <w:r>
              <w:rPr>
                <w:noProof/>
                <w:lang w:eastAsia="de-DE"/>
              </w:rPr>
              <w:drawing>
                <wp:inline distT="0" distB="0" distL="0" distR="0" wp14:anchorId="4B49795A" wp14:editId="5CC1496F">
                  <wp:extent cx="504825" cy="504825"/>
                  <wp:effectExtent l="0" t="0" r="9525" b="9525"/>
                  <wp:docPr id="1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4710919" w14:textId="77777777" w:rsidR="00AB4E0A" w:rsidRPr="00894260" w:rsidRDefault="008618CB" w:rsidP="00F07C44">
            <w:pPr>
              <w:spacing w:after="0"/>
              <w:jc w:val="center"/>
            </w:pPr>
            <w:r>
              <w:rPr>
                <w:noProof/>
                <w:lang w:eastAsia="de-DE"/>
              </w:rPr>
              <w:drawing>
                <wp:inline distT="0" distB="0" distL="0" distR="0" wp14:anchorId="7E2B1C0F" wp14:editId="56E06B80">
                  <wp:extent cx="504825" cy="504825"/>
                  <wp:effectExtent l="0" t="0" r="9525" b="9525"/>
                  <wp:docPr id="2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F76B71C" w14:textId="77777777" w:rsidR="00AB4E0A" w:rsidRPr="00894260" w:rsidRDefault="008618CB" w:rsidP="00F07C44">
            <w:pPr>
              <w:spacing w:after="0"/>
              <w:jc w:val="center"/>
            </w:pPr>
            <w:r>
              <w:rPr>
                <w:noProof/>
                <w:lang w:eastAsia="de-DE"/>
              </w:rPr>
              <w:drawing>
                <wp:inline distT="0" distB="0" distL="0" distR="0" wp14:anchorId="7A88F7AC" wp14:editId="73926A15">
                  <wp:extent cx="504825" cy="504825"/>
                  <wp:effectExtent l="0" t="0" r="9525" b="9525"/>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85B7B66" w14:textId="77777777" w:rsidR="00AB4E0A" w:rsidRPr="00894260" w:rsidRDefault="008618CB" w:rsidP="00F07C44">
            <w:pPr>
              <w:spacing w:after="0"/>
              <w:jc w:val="center"/>
            </w:pPr>
            <w:r>
              <w:rPr>
                <w:noProof/>
                <w:lang w:eastAsia="de-DE"/>
              </w:rPr>
              <w:drawing>
                <wp:inline distT="0" distB="0" distL="0" distR="0" wp14:anchorId="52FC9759" wp14:editId="3F470494">
                  <wp:extent cx="504825" cy="504825"/>
                  <wp:effectExtent l="0" t="0" r="9525" b="9525"/>
                  <wp:docPr id="2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99C3D0" w14:textId="77777777" w:rsidR="00AB4E0A" w:rsidRPr="00894260" w:rsidRDefault="008618CB" w:rsidP="00F07C44">
            <w:pPr>
              <w:spacing w:after="0"/>
              <w:jc w:val="center"/>
            </w:pPr>
            <w:r>
              <w:rPr>
                <w:noProof/>
                <w:lang w:eastAsia="de-DE"/>
              </w:rPr>
              <w:drawing>
                <wp:inline distT="0" distB="0" distL="0" distR="0" wp14:anchorId="2287740A" wp14:editId="417B680B">
                  <wp:extent cx="504825" cy="504825"/>
                  <wp:effectExtent l="0" t="0" r="9525" b="9525"/>
                  <wp:docPr id="2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DF9A82E" w14:textId="77777777" w:rsidR="00AB4E0A" w:rsidRPr="00894260" w:rsidRDefault="008618CB" w:rsidP="00F07C44">
            <w:pPr>
              <w:spacing w:after="0"/>
              <w:jc w:val="center"/>
            </w:pPr>
            <w:r>
              <w:rPr>
                <w:noProof/>
                <w:lang w:eastAsia="de-DE"/>
              </w:rPr>
              <w:drawing>
                <wp:inline distT="0" distB="0" distL="0" distR="0" wp14:anchorId="3653419E" wp14:editId="33091926">
                  <wp:extent cx="504825" cy="504825"/>
                  <wp:effectExtent l="0" t="0" r="9525" b="9525"/>
                  <wp:docPr id="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7CDD56F3" w14:textId="77777777" w:rsidR="00AB4E0A" w:rsidRPr="008D6D4B" w:rsidRDefault="00AB4E0A" w:rsidP="00AB4E0A"/>
    <w:p w14:paraId="6D744FAC" w14:textId="7521625A" w:rsidR="00AB4E0A" w:rsidRDefault="00AB4E0A" w:rsidP="00AB4E0A">
      <w:pPr>
        <w:tabs>
          <w:tab w:val="left" w:pos="1701"/>
          <w:tab w:val="left" w:pos="1985"/>
        </w:tabs>
        <w:ind w:left="1980" w:hanging="1980"/>
      </w:pPr>
      <w:r>
        <w:t xml:space="preserve">Materialien: </w:t>
      </w:r>
      <w:r>
        <w:tab/>
      </w:r>
      <w:r>
        <w:tab/>
        <w:t xml:space="preserve">Becherglas, Küchenpapier, </w:t>
      </w:r>
      <w:r w:rsidR="00B839B2">
        <w:t xml:space="preserve">Pinzette, </w:t>
      </w:r>
      <w:r>
        <w:t>Waage, Wägepapier, Abzug Chemikalien:</w:t>
      </w:r>
      <w:r>
        <w:tab/>
      </w:r>
      <w:r>
        <w:tab/>
        <w:t>20 mL Salzsäure (0,5 M), 0,23 g Natrium</w:t>
      </w:r>
    </w:p>
    <w:p w14:paraId="22215A72" w14:textId="77777777" w:rsidR="00AB4E0A" w:rsidRDefault="00AB4E0A" w:rsidP="00AB4E0A">
      <w:pPr>
        <w:tabs>
          <w:tab w:val="left" w:pos="1701"/>
          <w:tab w:val="left" w:pos="1985"/>
        </w:tabs>
        <w:ind w:left="1980" w:hanging="1980"/>
      </w:pPr>
      <w:r>
        <w:t xml:space="preserve">Durchführung: </w:t>
      </w:r>
      <w:r>
        <w:tab/>
      </w:r>
      <w:r>
        <w:tab/>
      </w:r>
      <w:r w:rsidR="00B839B2">
        <w:t xml:space="preserve">Der Versuch wird auf Grund der Wasserstoffbildung unter einem Abzug durchgeführt. </w:t>
      </w:r>
      <w:r>
        <w:t>Die Salzsäure wird in ein Becherglas gegeben. Das Natrium wird mit Küchenpapier vom Paraffinöl befreit und</w:t>
      </w:r>
      <w:r w:rsidR="00B839B2">
        <w:t xml:space="preserve"> mit Hilfe einer Pinzette</w:t>
      </w:r>
      <w:r>
        <w:t xml:space="preserve"> in das Becherglas gegeben.</w:t>
      </w:r>
      <w:r w:rsidR="00B839B2">
        <w:t xml:space="preserve"> Das Ende der Reaktion wird abgewartet.</w:t>
      </w:r>
    </w:p>
    <w:p w14:paraId="74977CAF" w14:textId="77777777" w:rsidR="00AB4E0A" w:rsidRDefault="00AB4E0A" w:rsidP="00AB4E0A">
      <w:pPr>
        <w:tabs>
          <w:tab w:val="left" w:pos="1701"/>
          <w:tab w:val="left" w:pos="1985"/>
        </w:tabs>
        <w:ind w:left="1980" w:hanging="1980"/>
      </w:pPr>
      <w:r>
        <w:tab/>
      </w:r>
      <w:r>
        <w:tab/>
        <w:t>Die Lösung wird auf einem Dreibein über der Brennerflamme eingedampft.</w:t>
      </w:r>
    </w:p>
    <w:p w14:paraId="72974B65" w14:textId="77777777" w:rsidR="00AB4E0A" w:rsidRDefault="008618CB" w:rsidP="00AB4E0A">
      <w:pPr>
        <w:tabs>
          <w:tab w:val="left" w:pos="1701"/>
          <w:tab w:val="left" w:pos="1985"/>
        </w:tabs>
        <w:ind w:left="1980" w:hanging="1980"/>
        <w:jc w:val="center"/>
      </w:pPr>
      <w:r>
        <w:rPr>
          <w:noProof/>
          <w:lang w:eastAsia="de-DE"/>
        </w:rPr>
        <w:drawing>
          <wp:inline distT="0" distB="0" distL="0" distR="0" wp14:anchorId="7F169CF8" wp14:editId="2190D1F4">
            <wp:extent cx="4000500" cy="1504950"/>
            <wp:effectExtent l="0" t="0" r="0" b="0"/>
            <wp:docPr id="25" name="Bild 150" descr="Natrium in Salzsä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0" descr="Natrium in Salzsä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0" cy="1504950"/>
                    </a:xfrm>
                    <a:prstGeom prst="rect">
                      <a:avLst/>
                    </a:prstGeom>
                    <a:noFill/>
                    <a:ln>
                      <a:noFill/>
                    </a:ln>
                  </pic:spPr>
                </pic:pic>
              </a:graphicData>
            </a:graphic>
          </wp:inline>
        </w:drawing>
      </w:r>
    </w:p>
    <w:p w14:paraId="31344B6B" w14:textId="77777777" w:rsidR="00AB4E0A" w:rsidRPr="009D70FF" w:rsidRDefault="00AB4E0A" w:rsidP="00AB4E0A">
      <w:pPr>
        <w:jc w:val="center"/>
        <w:rPr>
          <w:sz w:val="18"/>
          <w:szCs w:val="18"/>
        </w:rPr>
      </w:pPr>
      <w:r>
        <w:rPr>
          <w:sz w:val="18"/>
          <w:szCs w:val="18"/>
        </w:rPr>
        <w:t xml:space="preserve">Abbildung </w:t>
      </w:r>
      <w:r w:rsidR="00B839B2">
        <w:rPr>
          <w:sz w:val="18"/>
          <w:szCs w:val="18"/>
        </w:rPr>
        <w:t>2</w:t>
      </w:r>
      <w:r>
        <w:rPr>
          <w:sz w:val="18"/>
          <w:szCs w:val="18"/>
        </w:rPr>
        <w:t>. Natrium in verdünnter Salzsäure</w:t>
      </w:r>
      <w:r w:rsidR="00B839B2">
        <w:rPr>
          <w:sz w:val="18"/>
          <w:szCs w:val="18"/>
        </w:rPr>
        <w:t>.</w:t>
      </w:r>
    </w:p>
    <w:p w14:paraId="3E3E06BD" w14:textId="77777777" w:rsidR="00AB4E0A" w:rsidRDefault="00AB4E0A" w:rsidP="00AB4E0A">
      <w:pPr>
        <w:tabs>
          <w:tab w:val="left" w:pos="1701"/>
          <w:tab w:val="left" w:pos="1985"/>
        </w:tabs>
        <w:ind w:left="1980" w:hanging="1980"/>
      </w:pPr>
      <w:r>
        <w:t>Beobachtung:</w:t>
      </w:r>
      <w:r>
        <w:tab/>
      </w:r>
      <w:r>
        <w:tab/>
        <w:t>Das Natrium bewegt sich schnell auf der Oberfläche der Salzsäure. Ein zischen ist zu hören. Das Natrium wird mit der Zeit kugelförmig, kleiner und verschwindet.</w:t>
      </w:r>
    </w:p>
    <w:p w14:paraId="6C954358" w14:textId="77777777" w:rsidR="00AB4E0A" w:rsidRDefault="00AB4E0A" w:rsidP="00AB4E0A">
      <w:pPr>
        <w:tabs>
          <w:tab w:val="left" w:pos="1701"/>
          <w:tab w:val="left" w:pos="1985"/>
        </w:tabs>
        <w:ind w:left="1980" w:hanging="1980"/>
      </w:pPr>
      <w:r>
        <w:tab/>
      </w:r>
      <w:r>
        <w:tab/>
        <w:t>Beim Eindampfen fällt ein weißer kristalliner Feststoff aus, welcher als Niederschlag zurückbleibt.</w:t>
      </w:r>
    </w:p>
    <w:p w14:paraId="35457A22" w14:textId="77777777" w:rsidR="00AB4E0A" w:rsidRDefault="00AB4E0A" w:rsidP="00AB4E0A">
      <w:pPr>
        <w:tabs>
          <w:tab w:val="left" w:pos="1701"/>
        </w:tabs>
        <w:ind w:left="1985" w:hanging="1985"/>
        <w:rPr>
          <w:rFonts w:eastAsiaTheme="minorEastAsia"/>
        </w:rPr>
      </w:pPr>
      <w:r>
        <w:lastRenderedPageBreak/>
        <w:t>Deutung:</w:t>
      </w:r>
      <w:r>
        <w:tab/>
      </w:r>
      <w:r>
        <w:tab/>
      </w:r>
      <w:r w:rsidR="00450B7B" w:rsidRPr="00AB4E0A">
        <w:rPr>
          <w:rFonts w:eastAsiaTheme="minorEastAsia"/>
        </w:rPr>
        <w:fldChar w:fldCharType="begin"/>
      </w:r>
      <w:r w:rsidRPr="00AB4E0A">
        <w:rPr>
          <w:rFonts w:eastAsiaTheme="minorEastAsia"/>
        </w:rPr>
        <w:instrText xml:space="preserve"> QUOTE </w:instrText>
      </w:r>
      <m:oMath>
        <m:sSub>
          <m:sSubPr>
            <m:ctrlPr>
              <w:rPr>
                <w:rFonts w:ascii="Cambria Math" w:hAnsi="Cambria Math"/>
                <w:i/>
              </w:rPr>
            </m:ctrlPr>
          </m:sSubPr>
          <m:e>
            <m:r>
              <m:rPr>
                <m:sty m:val="p"/>
              </m:rPr>
              <w:rPr>
                <w:rFonts w:ascii="Cambria Math" w:hAnsi="Cambria Math"/>
              </w:rPr>
              <m:t>2 Na</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r>
              <m:rPr>
                <m:sty m:val="p"/>
              </m:rPr>
              <w:rPr>
                <w:rFonts w:ascii="Cambria Math" w:hAnsi="Cambria Math"/>
              </w:rPr>
              <m:t>2 HCl</m:t>
            </m:r>
          </m:e>
          <m:sub>
            <m:r>
              <m:rPr>
                <m:sty m:val="p"/>
              </m:rPr>
              <w:rPr>
                <w:rFonts w:ascii="Cambria Math" w:hAnsi="Cambria Math"/>
              </w:rPr>
              <m:t>(aq)</m:t>
            </m:r>
          </m:sub>
        </m:sSub>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2 NaCl</m:t>
            </m:r>
          </m:e>
          <m:sub>
            <m:r>
              <m:rPr>
                <m:sty m:val="p"/>
              </m:rPr>
              <w:rPr>
                <w:rFonts w:ascii="Cambria Math" w:hAnsi="Cambria Math"/>
              </w:rPr>
              <m:t>(aq)</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Pr="00AB4E0A">
        <w:rPr>
          <w:rFonts w:eastAsiaTheme="minorEastAsia"/>
        </w:rPr>
        <w:instrText xml:space="preserve"> </w:instrText>
      </w:r>
      <w:r w:rsidR="00450B7B" w:rsidRPr="00AB4E0A">
        <w:rPr>
          <w:rFonts w:eastAsiaTheme="minorEastAsia"/>
        </w:rPr>
        <w:fldChar w:fldCharType="separate"/>
      </w:r>
      <m:oMath>
        <m:sSubSup>
          <m:sSubSupPr>
            <m:ctrlPr>
              <w:rPr>
                <w:rFonts w:ascii="Cambria Math" w:hAnsi="Cambria Math"/>
                <w:i/>
                <w:color w:val="auto"/>
              </w:rPr>
            </m:ctrlPr>
          </m:sSubSupPr>
          <m:e>
            <m:r>
              <m:rPr>
                <m:sty m:val="p"/>
              </m:rPr>
              <w:rPr>
                <w:rFonts w:ascii="Cambria Math" w:hAnsi="Cambria Math"/>
              </w:rPr>
              <m:t>2 Na</m:t>
            </m:r>
          </m:e>
          <m:sub>
            <m:r>
              <m:rPr>
                <m:sty m:val="p"/>
              </m:rPr>
              <w:rPr>
                <w:rFonts w:ascii="Cambria Math" w:hAnsi="Cambria Math"/>
              </w:rPr>
              <m:t>(s)</m:t>
            </m:r>
          </m:sub>
          <m:sup/>
        </m:sSubSup>
        <m:r>
          <m:rPr>
            <m:sty m:val="p"/>
          </m:rPr>
          <w:rPr>
            <w:rFonts w:ascii="Cambria Math" w:hAnsi="Cambria Math"/>
          </w:rPr>
          <m:t xml:space="preserve">+ 2 </m:t>
        </m:r>
        <m:sSubSup>
          <m:sSubSupPr>
            <m:ctrlPr>
              <w:rPr>
                <w:rFonts w:ascii="Cambria Math" w:hAnsi="Cambria Math"/>
                <w:i/>
                <w:color w:val="auto"/>
              </w:rPr>
            </m:ctrlPr>
          </m:sSubSupPr>
          <m:e>
            <m:r>
              <m:rPr>
                <m:sty m:val="p"/>
              </m:rPr>
              <w:rPr>
                <w:rFonts w:ascii="Cambria Math" w:hAnsi="Cambria Math"/>
              </w:rPr>
              <m:t>H</m:t>
            </m:r>
          </m:e>
          <m:sub>
            <m:d>
              <m:dPr>
                <m:ctrlPr>
                  <w:rPr>
                    <w:rFonts w:ascii="Cambria Math" w:hAnsi="Cambria Math"/>
                    <w:i/>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xml:space="preserve">+ 2 </m:t>
        </m:r>
        <m:sSubSup>
          <m:sSubSupPr>
            <m:ctrlPr>
              <w:rPr>
                <w:rFonts w:ascii="Cambria Math" w:hAnsi="Cambria Math"/>
                <w:i/>
                <w:color w:val="auto"/>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 </m:t>
        </m:r>
        <m:sSub>
          <m:sSubPr>
            <m:ctrlPr>
              <w:rPr>
                <w:rFonts w:ascii="Cambria Math" w:hAnsi="Cambria Math"/>
                <w:i/>
              </w:rPr>
            </m:ctrlPr>
          </m:sSubPr>
          <m:e>
            <m:r>
              <m:rPr>
                <m:sty m:val="p"/>
              </m:rPr>
              <w:rPr>
                <w:rFonts w:ascii="Cambria Math" w:hAnsi="Cambria Math"/>
              </w:rPr>
              <m:t>2 NaCl</m:t>
            </m:r>
          </m:e>
          <m:sub>
            <m:r>
              <m:rPr>
                <m:sty m:val="p"/>
              </m:rPr>
              <w:rPr>
                <w:rFonts w:ascii="Cambria Math" w:hAnsi="Cambria Math"/>
              </w:rPr>
              <m:t>(s)</m:t>
            </m:r>
          </m:sub>
        </m:sSub>
        <m:r>
          <m:rPr>
            <m:sty m:val="p"/>
          </m:rP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00450B7B" w:rsidRPr="00AB4E0A">
        <w:rPr>
          <w:rFonts w:eastAsiaTheme="minorEastAsia"/>
        </w:rPr>
        <w:fldChar w:fldCharType="end"/>
      </w:r>
    </w:p>
    <w:p w14:paraId="456B4B3C" w14:textId="77777777" w:rsidR="00AB4E0A" w:rsidRPr="00074A34" w:rsidRDefault="00AB4E0A" w:rsidP="00AB4E0A">
      <w:pPr>
        <w:tabs>
          <w:tab w:val="left" w:pos="1701"/>
        </w:tabs>
        <w:ind w:left="1985" w:hanging="1985"/>
      </w:pPr>
      <w:r>
        <w:rPr>
          <w:rFonts w:eastAsiaTheme="minorEastAsia"/>
        </w:rPr>
        <w:tab/>
      </w:r>
      <w:r>
        <w:rPr>
          <w:rFonts w:eastAsiaTheme="minorEastAsia"/>
        </w:rPr>
        <w:tab/>
        <w:t xml:space="preserve">Die Reaktion ist exotherm. Natrium löst sich in der Salzsäure. Beim Eindampfen </w:t>
      </w:r>
      <w:r w:rsidR="00EF3A54">
        <w:rPr>
          <w:rFonts w:eastAsiaTheme="minorEastAsia"/>
        </w:rPr>
        <w:t xml:space="preserve">wird Lösungsmittel entzogen, folglich </w:t>
      </w:r>
      <w:r>
        <w:rPr>
          <w:rFonts w:eastAsiaTheme="minorEastAsia"/>
        </w:rPr>
        <w:t>sinkt die Löslichkeit von Natriumchlorid und es fällt als Feststoff aus.</w:t>
      </w:r>
    </w:p>
    <w:p w14:paraId="40321151" w14:textId="77777777" w:rsidR="00AB4E0A" w:rsidRDefault="00AB4E0A" w:rsidP="00AB4E0A">
      <w:pPr>
        <w:tabs>
          <w:tab w:val="left" w:pos="1701"/>
          <w:tab w:val="left" w:pos="1985"/>
        </w:tabs>
        <w:ind w:left="1985" w:hanging="1985"/>
      </w:pPr>
      <w:r>
        <w:t>Entsorgung:</w:t>
      </w:r>
      <w:r>
        <w:tab/>
      </w:r>
      <w:r>
        <w:tab/>
        <w:t>Das Salz kann in den Feststoffabfall gegeben werden.</w:t>
      </w:r>
    </w:p>
    <w:p w14:paraId="5BCF2611" w14:textId="77777777" w:rsidR="00AB4E0A" w:rsidRDefault="008618CB" w:rsidP="00AB4E0A">
      <w:pPr>
        <w:tabs>
          <w:tab w:val="left" w:pos="1701"/>
          <w:tab w:val="left" w:pos="1985"/>
        </w:tabs>
        <w:ind w:left="1980" w:hanging="1980"/>
      </w:pPr>
      <w:r>
        <w:rPr>
          <w:noProof/>
          <w:lang w:eastAsia="de-DE"/>
        </w:rPr>
        <mc:AlternateContent>
          <mc:Choice Requires="wps">
            <w:drawing>
              <wp:inline distT="0" distB="0" distL="0" distR="0" wp14:anchorId="4BD33ADB" wp14:editId="0185CCC3">
                <wp:extent cx="5873115" cy="1956435"/>
                <wp:effectExtent l="9525" t="9525" r="13335" b="15240"/>
                <wp:docPr id="1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564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4B3C88" w14:textId="77777777" w:rsidR="00F07C44" w:rsidRDefault="00F07C44" w:rsidP="00AB4E0A">
                            <w:pPr>
                              <w:rPr>
                                <w:color w:val="auto"/>
                              </w:rPr>
                            </w:pPr>
                            <w:r>
                              <w:rPr>
                                <w:color w:val="auto"/>
                              </w:rPr>
                              <w:t>Natrium- und Chloridionen sollten im Anschluss nachgewiesen werden.</w:t>
                            </w:r>
                          </w:p>
                          <w:p w14:paraId="355E26CB" w14:textId="77777777" w:rsidR="00F07C44" w:rsidRPr="00F31EBF" w:rsidRDefault="00F07C44" w:rsidP="00AB4E0A">
                            <w:pPr>
                              <w:rPr>
                                <w:color w:val="auto"/>
                              </w:rPr>
                            </w:pPr>
                            <w:r>
                              <w:rPr>
                                <w:color w:val="auto"/>
                              </w:rPr>
                              <w:t>Es bietet sich hier an, die Nachweisreaktionen im Vorfeld sowohl mit Natronlauge als auch mit Salzsäure durchzuführen. Salzsäure ist negativ für Natriumionen, so wie Natrium negativ auf Chloridionen ist. In Kombination mit konzentrierter Salzsäure fällt während der Reaktion Natriumchlorid aus. Es wirkt optisch wie ein Salzstreuer, welcher sich auf der Oberfläche der Salzsäure bewegt. Aufgrund der gebildeten Menge an Wasserstoff ist der Versuch unter dem Abzug durchzuführen.</w:t>
                            </w:r>
                          </w:p>
                          <w:p w14:paraId="7802F71C" w14:textId="77777777" w:rsidR="00F07C44" w:rsidRPr="00F31EBF" w:rsidRDefault="00F07C44" w:rsidP="00AB4E0A">
                            <w:pPr>
                              <w:rPr>
                                <w:color w:val="auto"/>
                              </w:rPr>
                            </w:pPr>
                          </w:p>
                        </w:txbxContent>
                      </wps:txbx>
                      <wps:bodyPr rot="0" vert="horz" wrap="square" lIns="91440" tIns="45720" rIns="91440" bIns="45720" anchor="t" anchorCtr="0" upright="1">
                        <a:noAutofit/>
                      </wps:bodyPr>
                    </wps:wsp>
                  </a:graphicData>
                </a:graphic>
              </wp:inline>
            </w:drawing>
          </mc:Choice>
          <mc:Fallback>
            <w:pict>
              <v:shape w14:anchorId="4BD33ADB" id="Text Box 315" o:spid="_x0000_s1029" type="#_x0000_t202" style="width:462.45pt;height:1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" strokecolor="#c0504d" strokeweight="1pt">
                <v:stroke dashstyle="dash"/>
                <v:shadow color="#868686"/>
                <v:textbox>
                  <w:txbxContent>
                    <w:p w14:paraId="644B3C88" w14:textId="77777777" w:rsidR="00F07C44" w:rsidRDefault="00F07C44" w:rsidP="00AB4E0A">
                      <w:pPr>
                        <w:rPr>
                          <w:color w:val="auto"/>
                        </w:rPr>
                      </w:pPr>
                      <w:r>
                        <w:rPr>
                          <w:color w:val="auto"/>
                        </w:rPr>
                        <w:t>Natrium- und Chloridionen sollten im Anschluss nachgewiesen werden.</w:t>
                      </w:r>
                    </w:p>
                    <w:p w14:paraId="355E26CB" w14:textId="77777777" w:rsidR="00F07C44" w:rsidRPr="00F31EBF" w:rsidRDefault="00F07C44" w:rsidP="00AB4E0A">
                      <w:pPr>
                        <w:rPr>
                          <w:color w:val="auto"/>
                        </w:rPr>
                      </w:pPr>
                      <w:r>
                        <w:rPr>
                          <w:color w:val="auto"/>
                        </w:rPr>
                        <w:t>Es bietet sich hier an, die Nachweisreaktionen im Vorfeld sowohl mit Natronlauge als auch mit Salzsäure durchzuführen. Salzsäure ist negativ für Natriumionen, so wie Natrium negativ auf Chloridionen ist. In Kombination mit konzentrierter Salzsäure fällt während der Reaktion Natriumchlorid aus. Es wirkt optisch wie ein Salzstreuer, welcher sich auf der Oberfläche der Salzsäure bewegt. Aufgrund der gebildeten Menge an Wasserstoff ist der Versuch unter dem Abzug durchzuführen.</w:t>
                      </w:r>
                    </w:p>
                    <w:p w14:paraId="7802F71C" w14:textId="77777777" w:rsidR="00F07C44" w:rsidRPr="00F31EBF" w:rsidRDefault="00F07C44" w:rsidP="00AB4E0A">
                      <w:pPr>
                        <w:rPr>
                          <w:color w:val="auto"/>
                        </w:rPr>
                      </w:pPr>
                    </w:p>
                  </w:txbxContent>
                </v:textbox>
                <w10:anchorlock/>
              </v:shape>
            </w:pict>
          </mc:Fallback>
        </mc:AlternateContent>
      </w:r>
    </w:p>
    <w:p w14:paraId="34F44B9E" w14:textId="77777777" w:rsidR="00D86334" w:rsidRDefault="00D86334" w:rsidP="00F93446"/>
    <w:p w14:paraId="1B05C664" w14:textId="77777777" w:rsidR="00D86334" w:rsidRDefault="00D86334" w:rsidP="00F93446">
      <w:pPr>
        <w:sectPr w:rsidR="00D86334" w:rsidSect="008527AB">
          <w:headerReference w:type="default" r:id="rId27"/>
          <w:type w:val="continuous"/>
          <w:pgSz w:w="11906" w:h="16838"/>
          <w:pgMar w:top="1417" w:right="1417" w:bottom="709" w:left="1417" w:header="708" w:footer="708" w:gutter="0"/>
          <w:pgNumType w:start="1"/>
          <w:cols w:space="708"/>
          <w:docGrid w:linePitch="360"/>
        </w:sectPr>
      </w:pPr>
    </w:p>
    <w:p w14:paraId="4798A393" w14:textId="77777777" w:rsidR="00F93446" w:rsidRDefault="00544DDC" w:rsidP="00F93446">
      <w:pPr>
        <w:tabs>
          <w:tab w:val="left" w:pos="1701"/>
          <w:tab w:val="left" w:pos="1985"/>
        </w:tabs>
        <w:ind w:left="1980" w:hanging="1980"/>
        <w:rPr>
          <w:b/>
          <w:sz w:val="28"/>
        </w:rPr>
      </w:pPr>
      <w:bookmarkStart w:id="7" w:name="_GoBack"/>
      <w:r>
        <w:rPr>
          <w:b/>
          <w:sz w:val="28"/>
        </w:rPr>
        <w:lastRenderedPageBreak/>
        <w:t>Natriumchlorid aus Säure und Lauge</w:t>
      </w:r>
    </w:p>
    <w:p w14:paraId="45C80F8D" w14:textId="77777777" w:rsidR="00774387" w:rsidRDefault="00544DDC" w:rsidP="008527AB">
      <w:pPr>
        <w:tabs>
          <w:tab w:val="left" w:pos="1701"/>
          <w:tab w:val="left" w:pos="1985"/>
        </w:tabs>
        <w:spacing w:after="0"/>
      </w:pPr>
      <w:r>
        <w:t xml:space="preserve">Kochsalz </w:t>
      </w:r>
      <w:r w:rsidR="00EF3A54">
        <w:t>wird</w:t>
      </w:r>
      <w:r>
        <w:t xml:space="preserve"> heutzutage aus Meerwasser mit Hilfe von Entsalzungsanlagen oder aus Steinsalz</w:t>
      </w:r>
      <w:r w:rsidR="00EF3A54">
        <w:t xml:space="preserve"> gewonnen</w:t>
      </w:r>
      <w:r>
        <w:t>. Chemiker kennen verschi</w:t>
      </w:r>
      <w:r w:rsidR="00EF3A54">
        <w:t>edene Ansätze um Natriumchlorid</w:t>
      </w:r>
      <w:r>
        <w:t xml:space="preserve"> </w:t>
      </w:r>
      <w:r w:rsidR="00EF3A54">
        <w:t>(</w:t>
      </w:r>
      <w:r>
        <w:t>Kochsalz</w:t>
      </w:r>
      <w:r w:rsidR="00EF3A54">
        <w:t>)</w:t>
      </w:r>
      <w:r>
        <w:t xml:space="preserve"> aus unterschiedlichen Edukten zu synthetisieren.</w:t>
      </w:r>
    </w:p>
    <w:p w14:paraId="27096333" w14:textId="77777777" w:rsidR="00843FB7" w:rsidRDefault="00843FB7" w:rsidP="008527AB">
      <w:pPr>
        <w:tabs>
          <w:tab w:val="left" w:pos="1701"/>
          <w:tab w:val="left" w:pos="1985"/>
        </w:tabs>
        <w:spacing w:after="0"/>
      </w:pPr>
    </w:p>
    <w:p w14:paraId="2E2F603D" w14:textId="77777777" w:rsidR="00F93446" w:rsidRPr="00F706FE" w:rsidRDefault="00F93446" w:rsidP="00F93446">
      <w:pPr>
        <w:rPr>
          <w:b/>
          <w:sz w:val="28"/>
        </w:rPr>
      </w:pPr>
      <w:r w:rsidRPr="00F706FE">
        <w:rPr>
          <w:b/>
          <w:sz w:val="28"/>
        </w:rPr>
        <w:t>Auswertung:</w:t>
      </w:r>
    </w:p>
    <w:p w14:paraId="6A8BCD4A" w14:textId="77777777" w:rsidR="00EF3A54" w:rsidRDefault="00EF3A54" w:rsidP="00477769">
      <w:pPr>
        <w:rPr>
          <w:b/>
        </w:rPr>
      </w:pPr>
      <w:r w:rsidRPr="0049087A">
        <w:rPr>
          <w:b/>
        </w:rPr>
        <w:t xml:space="preserve">Aufgabe </w:t>
      </w:r>
      <w:r>
        <w:rPr>
          <w:b/>
        </w:rPr>
        <w:t>1</w:t>
      </w:r>
      <w:r>
        <w:t xml:space="preserve"> – Stelle die Nachweisreaktionen für Natriumchlorid dar.</w:t>
      </w:r>
    </w:p>
    <w:p w14:paraId="104F7484" w14:textId="77777777" w:rsidR="00255296" w:rsidRDefault="00F93446" w:rsidP="00477769">
      <w:r w:rsidRPr="0049087A">
        <w:rPr>
          <w:b/>
        </w:rPr>
        <w:t xml:space="preserve">Aufgabe </w:t>
      </w:r>
      <w:r w:rsidR="00EF3A54">
        <w:rPr>
          <w:b/>
        </w:rPr>
        <w:t>2</w:t>
      </w:r>
      <w:r w:rsidR="00544DDC">
        <w:t xml:space="preserve"> – </w:t>
      </w:r>
      <w:r w:rsidR="00255296">
        <w:t xml:space="preserve">Formuliere eine </w:t>
      </w:r>
      <w:r w:rsidR="004E0413">
        <w:t>Gleichung</w:t>
      </w:r>
      <w:r w:rsidR="00F07C44">
        <w:t xml:space="preserve"> in Ionenschreibweise</w:t>
      </w:r>
      <w:r w:rsidR="004E0413">
        <w:t xml:space="preserve"> z</w:t>
      </w:r>
      <w:r w:rsidR="00F07C44">
        <w:t xml:space="preserve">ur Synthese von Natriumchlorid </w:t>
      </w:r>
      <w:r w:rsidR="004E0413">
        <w:t xml:space="preserve">aus der Reaktion einer Säure mit einer </w:t>
      </w:r>
      <w:r w:rsidR="0051136E">
        <w:t>Lauge</w:t>
      </w:r>
      <w:r w:rsidR="00255296">
        <w:t>. Nutze hierfür die Formelschreibweise.</w:t>
      </w:r>
    </w:p>
    <w:p w14:paraId="53359D41" w14:textId="77777777" w:rsidR="00255296" w:rsidRDefault="00F93446" w:rsidP="00255296">
      <w:r w:rsidRPr="0049087A">
        <w:rPr>
          <w:b/>
        </w:rPr>
        <w:t xml:space="preserve">Aufgabe </w:t>
      </w:r>
      <w:r w:rsidR="00EF3A54">
        <w:rPr>
          <w:b/>
        </w:rPr>
        <w:t>3</w:t>
      </w:r>
      <w:r>
        <w:t xml:space="preserve"> – </w:t>
      </w:r>
      <w:r w:rsidR="00255296">
        <w:t>Plane und führe ein Experiment durch, in welchem du aus der Reaktion einer Säure mit einer Lauge Natriumchlorid gewinnen kannst. Ziel ist einen kristallinen Stoff zu gewinnen.</w:t>
      </w:r>
    </w:p>
    <w:p w14:paraId="4ADEB462" w14:textId="77777777" w:rsidR="006A469C" w:rsidRDefault="006A469C" w:rsidP="00F93446">
      <w:pPr>
        <w:tabs>
          <w:tab w:val="left" w:pos="1418"/>
          <w:tab w:val="left" w:pos="1701"/>
        </w:tabs>
      </w:pPr>
    </w:p>
    <w:p w14:paraId="5CBAF169" w14:textId="77777777" w:rsidR="008527AB" w:rsidRPr="008527AB" w:rsidRDefault="008527AB" w:rsidP="008527AB">
      <w:pPr>
        <w:sectPr w:rsidR="008527AB" w:rsidRPr="008527AB" w:rsidSect="008527AB">
          <w:headerReference w:type="default" r:id="rId28"/>
          <w:pgSz w:w="11906" w:h="16838"/>
          <w:pgMar w:top="1417" w:right="1417" w:bottom="709" w:left="1417" w:header="708" w:footer="708" w:gutter="0"/>
          <w:pgNumType w:start="1"/>
          <w:cols w:space="708"/>
          <w:docGrid w:linePitch="360"/>
        </w:sectPr>
      </w:pPr>
    </w:p>
    <w:p w14:paraId="0ACC32DF" w14:textId="77777777" w:rsidR="00FB3D74" w:rsidRDefault="000419E4" w:rsidP="00AA612B">
      <w:pPr>
        <w:pStyle w:val="berschrift1"/>
      </w:pPr>
      <w:bookmarkStart w:id="8" w:name="_Toc427399862"/>
      <w:r>
        <w:lastRenderedPageBreak/>
        <w:t>Didaktischer Kommentar zum Arbeitsblatt</w:t>
      </w:r>
      <w:bookmarkEnd w:id="8"/>
    </w:p>
    <w:p w14:paraId="56C853CD" w14:textId="77777777" w:rsidR="007937F8" w:rsidRDefault="00AA612B" w:rsidP="004B3E0E">
      <w:r>
        <w:t xml:space="preserve">Das </w:t>
      </w:r>
      <w:r w:rsidR="0049087A">
        <w:t>Arbeitsblatt behandelt das Basiskonzept der chemischen Reaktion</w:t>
      </w:r>
      <w:r w:rsidR="00EF3A54">
        <w:t>. Die SuS deuten hier die chemische Reaktion mit einem differenzierten Atommodell als Spaltung und Bildung von Bindungen. Das Arbeitsblatt setzt diese Anforderung für die SuS der Klassenstufe 9 und 10 um</w:t>
      </w:r>
      <w:r w:rsidR="00C02148">
        <w:t xml:space="preserve">. Die SuS erkunden die </w:t>
      </w:r>
      <w:r w:rsidR="007937F8">
        <w:t xml:space="preserve">Reaktion von Natriumhydroxid und Salzsäure. Sie formulieren Hypothesen und planen </w:t>
      </w:r>
      <w:r w:rsidR="00F80BFB">
        <w:t>selbständig</w:t>
      </w:r>
      <w:r w:rsidR="007937F8">
        <w:t xml:space="preserve"> ein Experiment in dessen Anschluss sie Nachweisreaktionen erklären müs</w:t>
      </w:r>
      <w:r w:rsidR="00F07C44">
        <w:t>sen.</w:t>
      </w:r>
    </w:p>
    <w:p w14:paraId="5E43C18D" w14:textId="77777777" w:rsidR="00F07C44" w:rsidRDefault="00F07C44" w:rsidP="004B3E0E">
      <w:r>
        <w:t xml:space="preserve">Die SuS haben bereits im Unterrichtsrahmen die Neutralisationsreaktion kennen gelernt. Sie sind mit der Formelschreibweise und Aggregatzuständen vertraut. Sie kennen </w:t>
      </w:r>
      <w:r w:rsidR="00800E65">
        <w:t xml:space="preserve">die </w:t>
      </w:r>
      <w:r>
        <w:t>Ionennachweise und haben diese bereits ausführlich im Unterricht theoretisch und experimentell behandelt. Die SuS sind sicher im eigenständigen Umgang mit Laborgeräten und Chemikalien.</w:t>
      </w:r>
    </w:p>
    <w:p w14:paraId="68653582" w14:textId="77777777" w:rsidR="00C364B2" w:rsidRDefault="00C364B2" w:rsidP="00C364B2">
      <w:pPr>
        <w:pStyle w:val="berschrift2"/>
      </w:pPr>
      <w:bookmarkStart w:id="9" w:name="_Toc427399863"/>
      <w:r>
        <w:t>Erwartungshorizont</w:t>
      </w:r>
      <w:r w:rsidR="006968E6">
        <w:t xml:space="preserve"> (Kerncurriculum)</w:t>
      </w:r>
      <w:bookmarkEnd w:id="9"/>
    </w:p>
    <w:p w14:paraId="0DC29CAA" w14:textId="77777777" w:rsidR="000419E4" w:rsidRPr="000419E4" w:rsidRDefault="000419E4" w:rsidP="000419E4">
      <w:r>
        <w:t>Im Folgenden soll der Bezug der Aufgaben zum Kerncurriculum aufgezeigt werden.</w:t>
      </w:r>
    </w:p>
    <w:p w14:paraId="7E00D077" w14:textId="77777777" w:rsidR="00C364B2" w:rsidRDefault="00C364B2" w:rsidP="0049087A">
      <w:pPr>
        <w:tabs>
          <w:tab w:val="left" w:pos="2552"/>
        </w:tabs>
        <w:ind w:left="2550" w:hanging="2550"/>
      </w:pPr>
      <w:r>
        <w:t xml:space="preserve">Fachwissen: </w:t>
      </w:r>
      <w:r>
        <w:tab/>
      </w:r>
      <w:r w:rsidR="007937F8">
        <w:t xml:space="preserve">Die SuS deuten chemische Reaktionen mit einem differenzierten Atommodell als Spaltung und Bildung von Bindungen </w:t>
      </w:r>
      <w:r w:rsidR="000D4BDB">
        <w:t xml:space="preserve">(Aufgabe </w:t>
      </w:r>
      <w:r w:rsidR="00C02148">
        <w:t>2</w:t>
      </w:r>
      <w:r w:rsidR="000D4BDB">
        <w:t>)</w:t>
      </w:r>
    </w:p>
    <w:p w14:paraId="004A539B" w14:textId="77777777" w:rsidR="00C364B2" w:rsidRDefault="00FB3D74" w:rsidP="0049087A">
      <w:pPr>
        <w:tabs>
          <w:tab w:val="left" w:pos="2552"/>
        </w:tabs>
        <w:ind w:left="2550" w:hanging="2550"/>
      </w:pPr>
      <w:r>
        <w:t>Erkenntnisgewinnung</w:t>
      </w:r>
      <w:r w:rsidR="00C364B2">
        <w:t>:</w:t>
      </w:r>
      <w:r w:rsidR="00C364B2">
        <w:tab/>
      </w:r>
      <w:r w:rsidR="0049087A">
        <w:t>Die SuS</w:t>
      </w:r>
      <w:r w:rsidR="00C02148">
        <w:t xml:space="preserve"> </w:t>
      </w:r>
      <w:r w:rsidR="007937F8">
        <w:t>wenden Bindungsmodelle an, um chemische Fragestellungen zu bearbeiten.</w:t>
      </w:r>
      <w:r w:rsidR="00C02148">
        <w:t xml:space="preserve"> </w:t>
      </w:r>
      <w:r w:rsidR="000D4BDB">
        <w:t>(</w:t>
      </w:r>
      <w:r w:rsidR="00C02148">
        <w:t>Aufgabe 2</w:t>
      </w:r>
      <w:r w:rsidR="000D4BDB">
        <w:t xml:space="preserve">) </w:t>
      </w:r>
    </w:p>
    <w:p w14:paraId="3E7603DA" w14:textId="77777777" w:rsidR="0049087A" w:rsidRDefault="00C02148" w:rsidP="0049087A">
      <w:pPr>
        <w:tabs>
          <w:tab w:val="left" w:pos="2552"/>
        </w:tabs>
        <w:ind w:left="2550" w:hanging="2550"/>
      </w:pPr>
      <w:r>
        <w:tab/>
        <w:t>Die SuS wenden Nachweisreaktionen an</w:t>
      </w:r>
      <w:r w:rsidR="0049087A">
        <w:t>.</w:t>
      </w:r>
      <w:r w:rsidR="000D4BDB">
        <w:t xml:space="preserve"> (</w:t>
      </w:r>
      <w:r>
        <w:t xml:space="preserve">Aufgabe </w:t>
      </w:r>
      <w:r w:rsidR="007937F8">
        <w:t>3</w:t>
      </w:r>
      <w:r w:rsidR="000D4BDB">
        <w:t>)</w:t>
      </w:r>
    </w:p>
    <w:p w14:paraId="507E91EB" w14:textId="77777777" w:rsidR="00AA4D89" w:rsidRDefault="00C02148" w:rsidP="007937F8">
      <w:pPr>
        <w:tabs>
          <w:tab w:val="left" w:pos="2552"/>
        </w:tabs>
        <w:ind w:left="2550" w:hanging="2550"/>
      </w:pPr>
      <w:r>
        <w:tab/>
      </w:r>
      <w:r w:rsidR="007937F8">
        <w:t>Die SuS planen geeignete Untersuchungen und werten die Ergebnisse kritisch aus</w:t>
      </w:r>
      <w:r w:rsidR="00800E65">
        <w:t>.</w:t>
      </w:r>
      <w:r w:rsidR="007937F8">
        <w:t xml:space="preserve"> (Aufgabe 1)</w:t>
      </w:r>
    </w:p>
    <w:p w14:paraId="22B0D6CA" w14:textId="77777777" w:rsidR="00F93446" w:rsidRDefault="00FB3D74" w:rsidP="00F93446">
      <w:pPr>
        <w:tabs>
          <w:tab w:val="left" w:pos="2552"/>
        </w:tabs>
        <w:ind w:left="2550" w:hanging="2550"/>
      </w:pPr>
      <w:r>
        <w:t>Kommunikation</w:t>
      </w:r>
      <w:r w:rsidR="00C364B2">
        <w:t>:</w:t>
      </w:r>
      <w:r w:rsidR="00C364B2">
        <w:tab/>
      </w:r>
      <w:r w:rsidR="00255296">
        <w:t>Die SuS beschreiben, veranschaulichen oder erklären chemische Sachverhalte mit den passenden Modellen unter Anwendung der Fachsprache. (Aufgabe 1,2,3)</w:t>
      </w:r>
    </w:p>
    <w:p w14:paraId="752CC4DE" w14:textId="253DDCE3" w:rsidR="004E0413" w:rsidRDefault="004E0413" w:rsidP="004E0413">
      <w:pPr>
        <w:tabs>
          <w:tab w:val="left" w:pos="2552"/>
        </w:tabs>
      </w:pPr>
      <w:r>
        <w:t xml:space="preserve">Aufgabe 1 ist im Anforderungsbereich I. </w:t>
      </w:r>
      <w:r w:rsidR="00DD3175">
        <w:t>Die SuS reproduzieren ihr Wissen über die Nachweisreaktionen von Chlorid- und Natriumionen.</w:t>
      </w:r>
      <w:r w:rsidR="00DD3175">
        <w:tab/>
      </w:r>
      <w:r w:rsidR="00DD3175">
        <w:tab/>
      </w:r>
    </w:p>
    <w:p w14:paraId="51896F69" w14:textId="77777777" w:rsidR="00F07C44" w:rsidRDefault="00F07C44" w:rsidP="004E0413">
      <w:pPr>
        <w:tabs>
          <w:tab w:val="left" w:pos="2552"/>
        </w:tabs>
      </w:pPr>
      <w:r>
        <w:t>In Aufgabe 2 müssen die SuS aus dem zu synthetisierenden Produkt auf die Ausgangsstoffe schließen und die korrekt in Ionenschreibwese darstellen. Sie müssen bekanntes Wissen anwenden.</w:t>
      </w:r>
    </w:p>
    <w:p w14:paraId="2083E53D" w14:textId="77777777" w:rsidR="00DF7DC2" w:rsidRDefault="00AA4D89" w:rsidP="004067E9">
      <w:pPr>
        <w:tabs>
          <w:tab w:val="left" w:pos="2552"/>
        </w:tabs>
      </w:pPr>
      <w:r>
        <w:t xml:space="preserve">Das Lernziel von Aufgabe </w:t>
      </w:r>
      <w:r w:rsidR="00F07C44">
        <w:t>3</w:t>
      </w:r>
      <w:r>
        <w:t xml:space="preserve"> ist die </w:t>
      </w:r>
      <w:r w:rsidR="00255296">
        <w:t xml:space="preserve">Planung eines einfachen Experimentes zur Synthese von Natriumchlorid. Bei dieser Aufgabe handelt es sich </w:t>
      </w:r>
      <w:r>
        <w:t xml:space="preserve">um Aufgaben im Anforderungsbereich </w:t>
      </w:r>
      <w:r w:rsidR="00F07C44">
        <w:t>I</w:t>
      </w:r>
      <w:r>
        <w:t>I</w:t>
      </w:r>
      <w:r w:rsidR="00255296">
        <w:t xml:space="preserve">I. Die SuS müssen ihr Wissen hier </w:t>
      </w:r>
      <w:r w:rsidR="00F07C44">
        <w:t>transferieren.</w:t>
      </w:r>
    </w:p>
    <w:p w14:paraId="7EFE23AE" w14:textId="77777777" w:rsidR="006968E6" w:rsidRDefault="006968E6" w:rsidP="006968E6">
      <w:pPr>
        <w:pStyle w:val="berschrift2"/>
      </w:pPr>
      <w:bookmarkStart w:id="10" w:name="_Toc427399864"/>
      <w:r>
        <w:lastRenderedPageBreak/>
        <w:t>Erwartungshorizont (Inhaltlich)</w:t>
      </w:r>
      <w:bookmarkEnd w:id="10"/>
    </w:p>
    <w:p w14:paraId="76ABD832" w14:textId="77777777" w:rsidR="00F07C44" w:rsidRDefault="00F07C44" w:rsidP="00F07C44">
      <w:pPr>
        <w:jc w:val="left"/>
      </w:pPr>
      <w:r w:rsidRPr="0049087A">
        <w:rPr>
          <w:b/>
        </w:rPr>
        <w:t xml:space="preserve">Aufgabe </w:t>
      </w:r>
      <w:r>
        <w:rPr>
          <w:b/>
        </w:rPr>
        <w:t>1</w:t>
      </w:r>
      <w:r>
        <w:t xml:space="preserve"> – Natriumchlorid lässt sich über seinen Ionen nachweisen.. Natriumionen werden über die Flammenfärbung  nachgewiesen. Hier ist eine orange Flamme  zu sehen. Chloridionen bilden in Kontakt mit Silbernitrat einen weißen Niederschlag.</w:t>
      </w:r>
    </w:p>
    <w:p w14:paraId="3991FE76" w14:textId="77777777" w:rsidR="00B24593" w:rsidRDefault="0049087A" w:rsidP="004E0413">
      <w:r w:rsidRPr="0049087A">
        <w:rPr>
          <w:b/>
        </w:rPr>
        <w:t xml:space="preserve">Aufgabe </w:t>
      </w:r>
      <w:r w:rsidR="00F07C44">
        <w:rPr>
          <w:b/>
        </w:rPr>
        <w:t>2</w:t>
      </w:r>
      <w:r w:rsidR="00D446A1">
        <w:rPr>
          <w:b/>
        </w:rPr>
        <w:t xml:space="preserve"> – </w:t>
      </w:r>
      <m:oMath>
        <m:sSubSup>
          <m:sSubSupPr>
            <m:ctrlPr>
              <w:rPr>
                <w:rFonts w:ascii="Cambria Math" w:hAnsi="Cambria Math"/>
                <w:i/>
                <w:color w:val="auto"/>
              </w:rPr>
            </m:ctrlPr>
          </m:sSubSupPr>
          <m:e>
            <m:r>
              <w:rPr>
                <w:rFonts w:ascii="Cambria Math" w:hAnsi="Cambria Math"/>
              </w:rPr>
              <m:t>Na</m:t>
            </m:r>
          </m:e>
          <m:sub>
            <m:r>
              <w:rPr>
                <w:rFonts w:ascii="Cambria Math" w:hAnsi="Cambria Math"/>
              </w:rPr>
              <m:t>(aq)</m:t>
            </m:r>
          </m:sub>
          <m:sup>
            <m:r>
              <w:rPr>
                <w:rFonts w:ascii="Cambria Math" w:hAnsi="Cambria Math"/>
              </w:rPr>
              <m:t>+</m:t>
            </m:r>
          </m:sup>
        </m:sSubSup>
        <m:r>
          <w:rPr>
            <w:rFonts w:ascii="Cambria Math" w:hAnsi="Cambria Math"/>
          </w:rPr>
          <m:t>+</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 xml:space="preserve">+ </m:t>
        </m:r>
        <m:sSubSup>
          <m:sSubSupPr>
            <m:ctrlPr>
              <w:rPr>
                <w:rFonts w:ascii="Cambria Math" w:hAnsi="Cambria Math"/>
                <w:i/>
                <w:color w:val="auto"/>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r>
          <w:rPr>
            <w:rFonts w:ascii="Cambria Math" w:hAnsi="Cambria Math"/>
          </w:rPr>
          <m:t xml:space="preserve">+ </m:t>
        </m:r>
        <m:sSubSup>
          <m:sSubSupPr>
            <m:ctrlPr>
              <w:rPr>
                <w:rFonts w:ascii="Cambria Math" w:hAnsi="Cambria Math"/>
                <w:i/>
                <w:color w:val="auto"/>
              </w:rPr>
            </m:ctrlPr>
          </m:sSubSupPr>
          <m:e>
            <m:r>
              <w:rPr>
                <w:rFonts w:ascii="Cambria Math" w:hAnsi="Cambria Math"/>
              </w:rPr>
              <m:t>Cl</m:t>
            </m:r>
          </m:e>
          <m:sub>
            <m:r>
              <w:rPr>
                <w:rFonts w:ascii="Cambria Math" w:hAnsi="Cambria Math"/>
              </w:rPr>
              <m:t>(aq)</m:t>
            </m:r>
          </m:sub>
          <m:sup>
            <m:r>
              <w:rPr>
                <w:rFonts w:ascii="Cambria Math" w:hAnsi="Cambria Math"/>
              </w:rPr>
              <m:t>-</m:t>
            </m:r>
          </m:sup>
        </m:sSubSup>
        <m:r>
          <w:rPr>
            <w:rFonts w:ascii="Cambria Math" w:hAnsi="Cambria Math"/>
          </w:rPr>
          <m:t xml:space="preserve"> → </m:t>
        </m:r>
        <m:sSub>
          <m:sSubPr>
            <m:ctrlPr>
              <w:rPr>
                <w:rFonts w:ascii="Cambria Math" w:hAnsi="Cambria Math"/>
                <w:i/>
              </w:rPr>
            </m:ctrlPr>
          </m:sSubPr>
          <m:e>
            <m:r>
              <w:rPr>
                <w:rFonts w:ascii="Cambria Math" w:hAnsi="Cambria Math"/>
              </w:rPr>
              <m:t>NaCl</m:t>
            </m:r>
          </m:e>
          <m:sub>
            <m:r>
              <w:rPr>
                <w:rFonts w:ascii="Cambria Math" w:hAnsi="Cambria Math"/>
              </w:rPr>
              <m:t>(s)</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e>
          <m:sub>
            <m:r>
              <w:rPr>
                <w:rFonts w:ascii="Cambria Math" w:hAnsi="Cambria Math"/>
              </w:rPr>
              <m:t>(l)</m:t>
            </m:r>
          </m:sub>
        </m:sSub>
      </m:oMath>
    </w:p>
    <w:p w14:paraId="30DBB7EE" w14:textId="77777777" w:rsidR="001D468E" w:rsidRPr="001D468E" w:rsidRDefault="00D446A1" w:rsidP="00A5531E">
      <w:pPr>
        <w:jc w:val="left"/>
        <w:rPr>
          <w:b/>
          <w:sz w:val="10"/>
        </w:rPr>
      </w:pPr>
      <w:r w:rsidRPr="00B93BBF">
        <w:rPr>
          <w:b/>
        </w:rPr>
        <w:t xml:space="preserve">Aufgabe </w:t>
      </w:r>
      <w:r w:rsidR="00F07C44">
        <w:rPr>
          <w:b/>
        </w:rPr>
        <w:t>3</w:t>
      </w:r>
      <w:r>
        <w:t xml:space="preserve"> – </w:t>
      </w:r>
      <w:r w:rsidR="004E0413">
        <w:t>Die SuS planen und führen das Schülerexperiment V1 durch. Die Anleitung hierzu findet sich im Protokoll.</w:t>
      </w:r>
    </w:p>
    <w:bookmarkEnd w:id="7"/>
    <w:p w14:paraId="782BEEBD" w14:textId="77777777" w:rsidR="00F07C44" w:rsidRDefault="00F07C44">
      <w:pPr>
        <w:jc w:val="left"/>
      </w:pPr>
    </w:p>
    <w:sectPr w:rsidR="00F07C44" w:rsidSect="004E2B9E">
      <w:headerReference w:type="default" r:id="rId29"/>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60C6" w14:textId="77777777" w:rsidR="00B517F3" w:rsidRDefault="00B517F3" w:rsidP="0086227B">
      <w:pPr>
        <w:spacing w:after="0" w:line="240" w:lineRule="auto"/>
      </w:pPr>
      <w:r>
        <w:separator/>
      </w:r>
    </w:p>
  </w:endnote>
  <w:endnote w:type="continuationSeparator" w:id="0">
    <w:p w14:paraId="4E120734" w14:textId="77777777" w:rsidR="00B517F3" w:rsidRDefault="00B517F3"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F38BF" w14:textId="77777777" w:rsidR="00B517F3" w:rsidRDefault="00B517F3" w:rsidP="0086227B">
      <w:pPr>
        <w:spacing w:after="0" w:line="240" w:lineRule="auto"/>
      </w:pPr>
      <w:r>
        <w:separator/>
      </w:r>
    </w:p>
  </w:footnote>
  <w:footnote w:type="continuationSeparator" w:id="0">
    <w:p w14:paraId="553341FE" w14:textId="77777777" w:rsidR="00B517F3" w:rsidRDefault="00B517F3"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43AE4" w14:textId="77777777" w:rsidR="00F07C44" w:rsidRPr="009C5E28" w:rsidRDefault="00F07C44" w:rsidP="0086227B">
    <w:pPr>
      <w:pStyle w:val="Kopfzeile"/>
      <w:tabs>
        <w:tab w:val="left" w:pos="0"/>
        <w:tab w:val="left" w:pos="284"/>
      </w:tabs>
      <w:jc w:val="right"/>
    </w:pPr>
  </w:p>
  <w:p w14:paraId="02243FBB" w14:textId="77777777" w:rsidR="00F07C44" w:rsidRPr="009C5E28" w:rsidRDefault="00F07C44" w:rsidP="0086227B">
    <w:pPr>
      <w:pStyle w:val="Kopfzeile"/>
    </w:pPr>
  </w:p>
  <w:p w14:paraId="43ADA8FF" w14:textId="77777777" w:rsidR="00F07C44" w:rsidRDefault="00F07C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A74F3" w14:textId="77777777" w:rsidR="00F07C44" w:rsidRPr="009C5E28" w:rsidRDefault="00B517F3" w:rsidP="0086227B">
    <w:pPr>
      <w:pStyle w:val="Kopfzeile"/>
      <w:tabs>
        <w:tab w:val="left" w:pos="0"/>
        <w:tab w:val="left" w:pos="284"/>
      </w:tabs>
      <w:jc w:val="right"/>
    </w:pPr>
    <w:r>
      <w:fldChar w:fldCharType="begin"/>
    </w:r>
    <w:r>
      <w:instrText xml:space="preserve"> STYLEREF  "Überschrift 1" \n  \* MERGEFORMAT </w:instrText>
    </w:r>
    <w:r>
      <w:fldChar w:fldCharType="separate"/>
    </w:r>
    <w:r w:rsidR="00F206C1" w:rsidRPr="00F206C1">
      <w:rPr>
        <w:b/>
        <w:bCs/>
        <w:noProof/>
      </w:rPr>
      <w:t>4</w:t>
    </w:r>
    <w:r>
      <w:rPr>
        <w:b/>
        <w:bCs/>
        <w:noProof/>
      </w:rPr>
      <w:fldChar w:fldCharType="end"/>
    </w:r>
    <w:r w:rsidR="00F07C44" w:rsidRPr="009C5E28">
      <w:rPr>
        <w:rFonts w:cs="Arial"/>
      </w:rPr>
      <w:t xml:space="preserve"> </w:t>
    </w:r>
    <w:r>
      <w:fldChar w:fldCharType="begin"/>
    </w:r>
    <w:r>
      <w:instrText xml:space="preserve"> STYLEREF  "Überschrift 1"  \* MERGEFORMAT </w:instrText>
    </w:r>
    <w:r>
      <w:fldChar w:fldCharType="separate"/>
    </w:r>
    <w:r w:rsidR="00F206C1">
      <w:rPr>
        <w:noProof/>
      </w:rPr>
      <w:t>Lehrerexperiment V2 – Darstellung von Natriumchlorid – Metall reagiert mit einer Säure</w:t>
    </w:r>
    <w:r>
      <w:rPr>
        <w:noProof/>
      </w:rPr>
      <w:fldChar w:fldCharType="end"/>
    </w:r>
    <w:r w:rsidR="00F07C44">
      <w:tab/>
    </w:r>
  </w:p>
  <w:p w14:paraId="4ED56C03" w14:textId="77777777" w:rsidR="00F07C44" w:rsidRPr="009C5E28" w:rsidRDefault="008618CB" w:rsidP="008527AB">
    <w:pPr>
      <w:pStyle w:val="Kopfzeile"/>
      <w:tabs>
        <w:tab w:val="clear" w:pos="4536"/>
        <w:tab w:val="clear" w:pos="9072"/>
        <w:tab w:val="left" w:pos="2622"/>
      </w:tabs>
    </w:pPr>
    <w:r>
      <w:rPr>
        <w:noProof/>
        <w:lang w:eastAsia="de-DE"/>
      </w:rPr>
      <mc:AlternateContent>
        <mc:Choice Requires="wps">
          <w:drawing>
            <wp:anchor distT="0" distB="0" distL="114300" distR="114300" simplePos="0" relativeHeight="251656192" behindDoc="0" locked="0" layoutInCell="1" allowOverlap="1" wp14:anchorId="0CC83D73" wp14:editId="78EA110F">
              <wp:simplePos x="0" y="0"/>
              <wp:positionH relativeFrom="column">
                <wp:posOffset>-42545</wp:posOffset>
              </wp:positionH>
              <wp:positionV relativeFrom="paragraph">
                <wp:posOffset>38735</wp:posOffset>
              </wp:positionV>
              <wp:extent cx="5867400" cy="635"/>
              <wp:effectExtent l="5080" t="10160" r="1397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40FF6"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yKA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wKjtyKAIAAEcEAAAOAAAAAAAAAAAAAAAAAC4CAABkcnMvZTJvRG9j&#10;LnhtbFBLAQItABQABgAIAAAAIQD/bGuE2wAAAAYBAAAPAAAAAAAAAAAAAAAAAIIEAABkcnMvZG93&#10;bnJldi54bWxQSwUGAAAAAAQABADzAAAAigUAAAAA&#10;"/>
          </w:pict>
        </mc:Fallback>
      </mc:AlternateContent>
    </w:r>
    <w:r w:rsidR="00F07C44">
      <w:tab/>
    </w:r>
  </w:p>
  <w:p w14:paraId="6C9D91D8" w14:textId="77777777" w:rsidR="00F07C44" w:rsidRDefault="00F07C4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9FECD" w14:textId="77777777" w:rsidR="00F07C44" w:rsidRPr="00D86334" w:rsidRDefault="00F07C44" w:rsidP="00D8633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641C1" w14:textId="77777777" w:rsidR="00F07C44" w:rsidRPr="009C5E28" w:rsidRDefault="00B517F3" w:rsidP="004E2B9E">
    <w:pPr>
      <w:pStyle w:val="Kopfzeile"/>
      <w:tabs>
        <w:tab w:val="left" w:pos="0"/>
        <w:tab w:val="left" w:pos="284"/>
      </w:tabs>
      <w:jc w:val="right"/>
    </w:pPr>
    <w:r>
      <w:fldChar w:fldCharType="begin"/>
    </w:r>
    <w:r>
      <w:instrText xml:space="preserve"> STYLEREF  "Überschrift 1" \n  \* MERGEFORMAT </w:instrText>
    </w:r>
    <w:r>
      <w:fldChar w:fldCharType="separate"/>
    </w:r>
    <w:r w:rsidR="00F206C1" w:rsidRPr="00F206C1">
      <w:rPr>
        <w:b/>
        <w:bCs/>
        <w:noProof/>
      </w:rPr>
      <w:t>5</w:t>
    </w:r>
    <w:r>
      <w:rPr>
        <w:b/>
        <w:bCs/>
        <w:noProof/>
      </w:rPr>
      <w:fldChar w:fldCharType="end"/>
    </w:r>
    <w:r w:rsidR="00F07C44" w:rsidRPr="009C5E28">
      <w:rPr>
        <w:rFonts w:cs="Arial"/>
      </w:rPr>
      <w:t xml:space="preserve"> </w:t>
    </w:r>
    <w:r>
      <w:fldChar w:fldCharType="begin"/>
    </w:r>
    <w:r>
      <w:instrText xml:space="preserve"> STYLEREF  "Überschrift 1"  \* MERGEFORMAT </w:instrText>
    </w:r>
    <w:r>
      <w:fldChar w:fldCharType="separate"/>
    </w:r>
    <w:r w:rsidR="00F206C1">
      <w:rPr>
        <w:noProof/>
      </w:rPr>
      <w:t>Didaktischer Kommentar zum Arbeitsblatt</w:t>
    </w:r>
    <w:r>
      <w:rPr>
        <w:noProof/>
      </w:rPr>
      <w:fldChar w:fldCharType="end"/>
    </w:r>
    <w:r w:rsidR="00F07C44" w:rsidRPr="009C5E28">
      <w:tab/>
    </w:r>
    <w:r w:rsidR="00F07C44" w:rsidRPr="009C5E28">
      <w:tab/>
    </w:r>
    <w:r w:rsidR="00F07C44" w:rsidRPr="009C5E28">
      <w:rPr>
        <w:rFonts w:cs="Arial"/>
      </w:rPr>
      <w:t xml:space="preserve"> </w:t>
    </w:r>
  </w:p>
  <w:p w14:paraId="34A5352C" w14:textId="77777777" w:rsidR="00F07C44" w:rsidRPr="009C5E28" w:rsidRDefault="008618CB" w:rsidP="004E2B9E">
    <w:pPr>
      <w:pStyle w:val="Kopfzeile"/>
    </w:pPr>
    <w:r>
      <w:rPr>
        <w:noProof/>
        <w:lang w:eastAsia="de-DE"/>
      </w:rPr>
      <mc:AlternateContent>
        <mc:Choice Requires="wps">
          <w:drawing>
            <wp:anchor distT="0" distB="0" distL="114300" distR="114300" simplePos="0" relativeHeight="251659264" behindDoc="0" locked="0" layoutInCell="1" allowOverlap="1" wp14:anchorId="469D53B3" wp14:editId="1CA0DF8F">
              <wp:simplePos x="0" y="0"/>
              <wp:positionH relativeFrom="column">
                <wp:posOffset>-42545</wp:posOffset>
              </wp:positionH>
              <wp:positionV relativeFrom="paragraph">
                <wp:posOffset>38735</wp:posOffset>
              </wp:positionV>
              <wp:extent cx="5867400" cy="635"/>
              <wp:effectExtent l="5080" t="10160" r="1397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DB1F8E" id="_x0000_t32" coordsize="21600,21600" o:spt="32" o:oned="t" path="m,l21600,21600e" filled="f">
              <v:path arrowok="t" fillok="f" o:connecttype="none"/>
              <o:lock v:ext="edit" shapetype="t"/>
            </v:shapetype>
            <v:shape id="AutoShape 6"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NGUMkInAgAARwQAAA4AAAAAAAAAAAAAAAAALgIAAGRycy9lMm9Eb2Mu&#10;eG1sUEsBAi0AFAAGAAgAAAAhAP9sa4TbAAAABgEAAA8AAAAAAAAAAAAAAAAAgQQAAGRycy9kb3du&#10;cmV2LnhtbFBLBQYAAAAABAAEAPMAAACJBQAAAAA=&#10;"/>
          </w:pict>
        </mc:Fallback>
      </mc:AlternateContent>
    </w:r>
  </w:p>
  <w:p w14:paraId="40F5AB55" w14:textId="77777777" w:rsidR="00F07C44" w:rsidRPr="004E2B9E" w:rsidRDefault="00F07C44" w:rsidP="004E2B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58A"/>
    <w:multiLevelType w:val="hybridMultilevel"/>
    <w:tmpl w:val="D07CD602"/>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8517A5"/>
    <w:multiLevelType w:val="hybridMultilevel"/>
    <w:tmpl w:val="E3A2703E"/>
    <w:lvl w:ilvl="0" w:tplc="582605C6">
      <w:start w:val="1"/>
      <w:numFmt w:val="decimal"/>
      <w:lvlText w:val="%1."/>
      <w:lvlJc w:val="left"/>
      <w:pPr>
        <w:ind w:left="2340" w:hanging="360"/>
      </w:pPr>
      <w:rPr>
        <w:rFonts w:hint="default"/>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 w15:restartNumberingAfterBreak="0">
    <w:nsid w:val="1D9C17B7"/>
    <w:multiLevelType w:val="hybridMultilevel"/>
    <w:tmpl w:val="194CD45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604C05"/>
    <w:multiLevelType w:val="hybridMultilevel"/>
    <w:tmpl w:val="9C84D9D0"/>
    <w:lvl w:ilvl="0" w:tplc="0407000F">
      <w:start w:val="1"/>
      <w:numFmt w:val="decimal"/>
      <w:lvlText w:val="%1."/>
      <w:lvlJc w:val="left"/>
      <w:pPr>
        <w:ind w:left="1152" w:hanging="360"/>
      </w:pPr>
    </w:lvl>
    <w:lvl w:ilvl="1" w:tplc="04070019" w:tentative="1">
      <w:start w:val="1"/>
      <w:numFmt w:val="lowerLetter"/>
      <w:lvlText w:val="%2."/>
      <w:lvlJc w:val="left"/>
      <w:pPr>
        <w:ind w:left="1872" w:hanging="360"/>
      </w:pPr>
    </w:lvl>
    <w:lvl w:ilvl="2" w:tplc="0407001B" w:tentative="1">
      <w:start w:val="1"/>
      <w:numFmt w:val="lowerRoman"/>
      <w:lvlText w:val="%3."/>
      <w:lvlJc w:val="right"/>
      <w:pPr>
        <w:ind w:left="2592" w:hanging="180"/>
      </w:pPr>
    </w:lvl>
    <w:lvl w:ilvl="3" w:tplc="0407000F" w:tentative="1">
      <w:start w:val="1"/>
      <w:numFmt w:val="decimal"/>
      <w:lvlText w:val="%4."/>
      <w:lvlJc w:val="left"/>
      <w:pPr>
        <w:ind w:left="3312" w:hanging="360"/>
      </w:pPr>
    </w:lvl>
    <w:lvl w:ilvl="4" w:tplc="04070019" w:tentative="1">
      <w:start w:val="1"/>
      <w:numFmt w:val="lowerLetter"/>
      <w:lvlText w:val="%5."/>
      <w:lvlJc w:val="left"/>
      <w:pPr>
        <w:ind w:left="4032" w:hanging="360"/>
      </w:pPr>
    </w:lvl>
    <w:lvl w:ilvl="5" w:tplc="0407001B" w:tentative="1">
      <w:start w:val="1"/>
      <w:numFmt w:val="lowerRoman"/>
      <w:lvlText w:val="%6."/>
      <w:lvlJc w:val="right"/>
      <w:pPr>
        <w:ind w:left="4752" w:hanging="180"/>
      </w:pPr>
    </w:lvl>
    <w:lvl w:ilvl="6" w:tplc="0407000F" w:tentative="1">
      <w:start w:val="1"/>
      <w:numFmt w:val="decimal"/>
      <w:lvlText w:val="%7."/>
      <w:lvlJc w:val="left"/>
      <w:pPr>
        <w:ind w:left="5472" w:hanging="360"/>
      </w:pPr>
    </w:lvl>
    <w:lvl w:ilvl="7" w:tplc="04070019" w:tentative="1">
      <w:start w:val="1"/>
      <w:numFmt w:val="lowerLetter"/>
      <w:lvlText w:val="%8."/>
      <w:lvlJc w:val="left"/>
      <w:pPr>
        <w:ind w:left="6192" w:hanging="360"/>
      </w:pPr>
    </w:lvl>
    <w:lvl w:ilvl="8" w:tplc="0407001B" w:tentative="1">
      <w:start w:val="1"/>
      <w:numFmt w:val="lowerRoman"/>
      <w:lvlText w:val="%9."/>
      <w:lvlJc w:val="right"/>
      <w:pPr>
        <w:ind w:left="6912" w:hanging="180"/>
      </w:pPr>
    </w:lvl>
  </w:abstractNum>
  <w:abstractNum w:abstractNumId="5"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4C5A6910"/>
    <w:multiLevelType w:val="hybridMultilevel"/>
    <w:tmpl w:val="E4F091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57773285"/>
    <w:multiLevelType w:val="hybridMultilevel"/>
    <w:tmpl w:val="ADAAF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E913D90"/>
    <w:multiLevelType w:val="hybridMultilevel"/>
    <w:tmpl w:val="DDA46D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3"/>
  </w:num>
  <w:num w:numId="12">
    <w:abstractNumId w:val="8"/>
  </w:num>
  <w:num w:numId="13">
    <w:abstractNumId w:val="1"/>
  </w:num>
  <w:num w:numId="14">
    <w:abstractNumId w:val="4"/>
  </w:num>
  <w:num w:numId="15">
    <w:abstractNumId w:val="7"/>
  </w:num>
  <w:num w:numId="16">
    <w:abstractNumId w:val="6"/>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66A7"/>
    <w:rsid w:val="00007E3F"/>
    <w:rsid w:val="00011800"/>
    <w:rsid w:val="00014E7D"/>
    <w:rsid w:val="00022871"/>
    <w:rsid w:val="000419E4"/>
    <w:rsid w:val="00056798"/>
    <w:rsid w:val="0006287D"/>
    <w:rsid w:val="00066DE1"/>
    <w:rsid w:val="00081CB7"/>
    <w:rsid w:val="00085C94"/>
    <w:rsid w:val="000908F1"/>
    <w:rsid w:val="000A7DEB"/>
    <w:rsid w:val="000D3E4D"/>
    <w:rsid w:val="000D4BDB"/>
    <w:rsid w:val="000E0EBE"/>
    <w:rsid w:val="000E21A7"/>
    <w:rsid w:val="001024C7"/>
    <w:rsid w:val="00110082"/>
    <w:rsid w:val="001250D2"/>
    <w:rsid w:val="001257A9"/>
    <w:rsid w:val="00131CB9"/>
    <w:rsid w:val="001656A5"/>
    <w:rsid w:val="001719E7"/>
    <w:rsid w:val="00172F44"/>
    <w:rsid w:val="001D468E"/>
    <w:rsid w:val="001D762F"/>
    <w:rsid w:val="00206D6B"/>
    <w:rsid w:val="00220F5B"/>
    <w:rsid w:val="00235487"/>
    <w:rsid w:val="002355F6"/>
    <w:rsid w:val="00235797"/>
    <w:rsid w:val="002375EF"/>
    <w:rsid w:val="00251C44"/>
    <w:rsid w:val="00252A59"/>
    <w:rsid w:val="00254F3F"/>
    <w:rsid w:val="00255296"/>
    <w:rsid w:val="0028080E"/>
    <w:rsid w:val="00284587"/>
    <w:rsid w:val="00297AEB"/>
    <w:rsid w:val="002A7478"/>
    <w:rsid w:val="002B5546"/>
    <w:rsid w:val="002C7B05"/>
    <w:rsid w:val="002D43F5"/>
    <w:rsid w:val="002E0F34"/>
    <w:rsid w:val="002E38A0"/>
    <w:rsid w:val="002F38EE"/>
    <w:rsid w:val="002F479B"/>
    <w:rsid w:val="00333EF5"/>
    <w:rsid w:val="0033677B"/>
    <w:rsid w:val="003765C6"/>
    <w:rsid w:val="003844D6"/>
    <w:rsid w:val="00384682"/>
    <w:rsid w:val="003A73AF"/>
    <w:rsid w:val="003B49C6"/>
    <w:rsid w:val="003B5B46"/>
    <w:rsid w:val="003B76EF"/>
    <w:rsid w:val="003D5C56"/>
    <w:rsid w:val="004067E9"/>
    <w:rsid w:val="004121E8"/>
    <w:rsid w:val="00427718"/>
    <w:rsid w:val="00435314"/>
    <w:rsid w:val="0044623A"/>
    <w:rsid w:val="00450B7B"/>
    <w:rsid w:val="00477769"/>
    <w:rsid w:val="00486C9F"/>
    <w:rsid w:val="0049087A"/>
    <w:rsid w:val="00495049"/>
    <w:rsid w:val="004B2493"/>
    <w:rsid w:val="004B3E0E"/>
    <w:rsid w:val="004B5E51"/>
    <w:rsid w:val="004C64A6"/>
    <w:rsid w:val="004D2994"/>
    <w:rsid w:val="004E0413"/>
    <w:rsid w:val="004E2B9E"/>
    <w:rsid w:val="004E6759"/>
    <w:rsid w:val="004F1A17"/>
    <w:rsid w:val="004F2DA1"/>
    <w:rsid w:val="00503C6A"/>
    <w:rsid w:val="0051136E"/>
    <w:rsid w:val="005115B1"/>
    <w:rsid w:val="005131C3"/>
    <w:rsid w:val="005228A9"/>
    <w:rsid w:val="00522BC3"/>
    <w:rsid w:val="00530A18"/>
    <w:rsid w:val="00537CA2"/>
    <w:rsid w:val="00541A91"/>
    <w:rsid w:val="00544DDC"/>
    <w:rsid w:val="0056117A"/>
    <w:rsid w:val="005650D4"/>
    <w:rsid w:val="005669B2"/>
    <w:rsid w:val="00573704"/>
    <w:rsid w:val="005745F8"/>
    <w:rsid w:val="0057499B"/>
    <w:rsid w:val="00582FB9"/>
    <w:rsid w:val="0058437E"/>
    <w:rsid w:val="00595177"/>
    <w:rsid w:val="005978FA"/>
    <w:rsid w:val="005A346A"/>
    <w:rsid w:val="005A35A2"/>
    <w:rsid w:val="005A7C8C"/>
    <w:rsid w:val="005B23FC"/>
    <w:rsid w:val="005E0ED3"/>
    <w:rsid w:val="005E1939"/>
    <w:rsid w:val="005E2C0C"/>
    <w:rsid w:val="005E765B"/>
    <w:rsid w:val="005F372A"/>
    <w:rsid w:val="00617D88"/>
    <w:rsid w:val="0062604C"/>
    <w:rsid w:val="00626874"/>
    <w:rsid w:val="00672281"/>
    <w:rsid w:val="006809C8"/>
    <w:rsid w:val="00690534"/>
    <w:rsid w:val="006968E6"/>
    <w:rsid w:val="006A1CC4"/>
    <w:rsid w:val="006A469C"/>
    <w:rsid w:val="006B3EC2"/>
    <w:rsid w:val="006C7B24"/>
    <w:rsid w:val="006D2EEA"/>
    <w:rsid w:val="006E568D"/>
    <w:rsid w:val="006F2831"/>
    <w:rsid w:val="006F4014"/>
    <w:rsid w:val="006F4715"/>
    <w:rsid w:val="0072123D"/>
    <w:rsid w:val="007331E5"/>
    <w:rsid w:val="00746773"/>
    <w:rsid w:val="007547A7"/>
    <w:rsid w:val="00773FCC"/>
    <w:rsid w:val="00774387"/>
    <w:rsid w:val="00775EEC"/>
    <w:rsid w:val="00783561"/>
    <w:rsid w:val="00790D3B"/>
    <w:rsid w:val="007937F8"/>
    <w:rsid w:val="007A7FA8"/>
    <w:rsid w:val="007C40AC"/>
    <w:rsid w:val="007C6617"/>
    <w:rsid w:val="007E2516"/>
    <w:rsid w:val="007E39D3"/>
    <w:rsid w:val="007E586C"/>
    <w:rsid w:val="007E7412"/>
    <w:rsid w:val="007F4A71"/>
    <w:rsid w:val="00800E65"/>
    <w:rsid w:val="00815FB9"/>
    <w:rsid w:val="0082230A"/>
    <w:rsid w:val="00824AB8"/>
    <w:rsid w:val="00843FB7"/>
    <w:rsid w:val="008527AB"/>
    <w:rsid w:val="0085370F"/>
    <w:rsid w:val="008553AC"/>
    <w:rsid w:val="008618CB"/>
    <w:rsid w:val="0086227B"/>
    <w:rsid w:val="008664DF"/>
    <w:rsid w:val="00875E5B"/>
    <w:rsid w:val="00875E6B"/>
    <w:rsid w:val="008837AF"/>
    <w:rsid w:val="00884084"/>
    <w:rsid w:val="00891C7E"/>
    <w:rsid w:val="00895012"/>
    <w:rsid w:val="00896D5A"/>
    <w:rsid w:val="008B20A5"/>
    <w:rsid w:val="008B5C95"/>
    <w:rsid w:val="008C71EE"/>
    <w:rsid w:val="008D67B2"/>
    <w:rsid w:val="008E02E3"/>
    <w:rsid w:val="008E12F8"/>
    <w:rsid w:val="008E17F7"/>
    <w:rsid w:val="008E345D"/>
    <w:rsid w:val="00913D97"/>
    <w:rsid w:val="00954DC8"/>
    <w:rsid w:val="0096612E"/>
    <w:rsid w:val="009665B3"/>
    <w:rsid w:val="00971E91"/>
    <w:rsid w:val="009735A3"/>
    <w:rsid w:val="00973F3F"/>
    <w:rsid w:val="0099225E"/>
    <w:rsid w:val="009C5E28"/>
    <w:rsid w:val="009C6F21"/>
    <w:rsid w:val="009C7687"/>
    <w:rsid w:val="009D150C"/>
    <w:rsid w:val="009D4BD9"/>
    <w:rsid w:val="009E19E6"/>
    <w:rsid w:val="009E2190"/>
    <w:rsid w:val="009F5A39"/>
    <w:rsid w:val="00A006C3"/>
    <w:rsid w:val="00A2301A"/>
    <w:rsid w:val="00A2628E"/>
    <w:rsid w:val="00A5531E"/>
    <w:rsid w:val="00A62C5D"/>
    <w:rsid w:val="00A66CE8"/>
    <w:rsid w:val="00A864B7"/>
    <w:rsid w:val="00A9116B"/>
    <w:rsid w:val="00A94728"/>
    <w:rsid w:val="00A96F52"/>
    <w:rsid w:val="00AA0251"/>
    <w:rsid w:val="00AA1487"/>
    <w:rsid w:val="00AA3AC0"/>
    <w:rsid w:val="00AA4D89"/>
    <w:rsid w:val="00AA604B"/>
    <w:rsid w:val="00AA612B"/>
    <w:rsid w:val="00AB4E0A"/>
    <w:rsid w:val="00AD7D1F"/>
    <w:rsid w:val="00AE0E5F"/>
    <w:rsid w:val="00B12F2A"/>
    <w:rsid w:val="00B14B5E"/>
    <w:rsid w:val="00B24593"/>
    <w:rsid w:val="00B363C9"/>
    <w:rsid w:val="00B51643"/>
    <w:rsid w:val="00B517F3"/>
    <w:rsid w:val="00B51B39"/>
    <w:rsid w:val="00B619BB"/>
    <w:rsid w:val="00B63FFB"/>
    <w:rsid w:val="00B6612E"/>
    <w:rsid w:val="00B66274"/>
    <w:rsid w:val="00B738C1"/>
    <w:rsid w:val="00B81DB8"/>
    <w:rsid w:val="00B839B2"/>
    <w:rsid w:val="00B841DD"/>
    <w:rsid w:val="00B8427F"/>
    <w:rsid w:val="00B93BBF"/>
    <w:rsid w:val="00BA0E9B"/>
    <w:rsid w:val="00BC4F56"/>
    <w:rsid w:val="00BC5DB4"/>
    <w:rsid w:val="00BC6841"/>
    <w:rsid w:val="00BD1D31"/>
    <w:rsid w:val="00BF3E63"/>
    <w:rsid w:val="00C013D8"/>
    <w:rsid w:val="00C02148"/>
    <w:rsid w:val="00C10E22"/>
    <w:rsid w:val="00C12650"/>
    <w:rsid w:val="00C23319"/>
    <w:rsid w:val="00C364B2"/>
    <w:rsid w:val="00C36858"/>
    <w:rsid w:val="00C428C7"/>
    <w:rsid w:val="00C43C1C"/>
    <w:rsid w:val="00C460EB"/>
    <w:rsid w:val="00C51D56"/>
    <w:rsid w:val="00C66D91"/>
    <w:rsid w:val="00C92BCD"/>
    <w:rsid w:val="00C93803"/>
    <w:rsid w:val="00C94760"/>
    <w:rsid w:val="00CA5F5B"/>
    <w:rsid w:val="00CB5DB0"/>
    <w:rsid w:val="00CB6AB6"/>
    <w:rsid w:val="00CC09C5"/>
    <w:rsid w:val="00CE0246"/>
    <w:rsid w:val="00CE1F14"/>
    <w:rsid w:val="00CF0784"/>
    <w:rsid w:val="00CF4657"/>
    <w:rsid w:val="00CF79FE"/>
    <w:rsid w:val="00D1194E"/>
    <w:rsid w:val="00D140B5"/>
    <w:rsid w:val="00D17CCD"/>
    <w:rsid w:val="00D3180A"/>
    <w:rsid w:val="00D446A1"/>
    <w:rsid w:val="00D50D4C"/>
    <w:rsid w:val="00D56D07"/>
    <w:rsid w:val="00D67ACB"/>
    <w:rsid w:val="00D86334"/>
    <w:rsid w:val="00D92822"/>
    <w:rsid w:val="00D93121"/>
    <w:rsid w:val="00DB16E3"/>
    <w:rsid w:val="00DB63D8"/>
    <w:rsid w:val="00DC2140"/>
    <w:rsid w:val="00DC44CF"/>
    <w:rsid w:val="00DD3175"/>
    <w:rsid w:val="00DD64A8"/>
    <w:rsid w:val="00DE195C"/>
    <w:rsid w:val="00DE2BEB"/>
    <w:rsid w:val="00DE5952"/>
    <w:rsid w:val="00DF7DC2"/>
    <w:rsid w:val="00E03D84"/>
    <w:rsid w:val="00E03F5D"/>
    <w:rsid w:val="00E15371"/>
    <w:rsid w:val="00E22516"/>
    <w:rsid w:val="00E22D23"/>
    <w:rsid w:val="00E22E5C"/>
    <w:rsid w:val="00E5125B"/>
    <w:rsid w:val="00E66DC2"/>
    <w:rsid w:val="00E674B2"/>
    <w:rsid w:val="00E84393"/>
    <w:rsid w:val="00E84BCD"/>
    <w:rsid w:val="00E866D8"/>
    <w:rsid w:val="00E86C67"/>
    <w:rsid w:val="00EC4479"/>
    <w:rsid w:val="00ED07C2"/>
    <w:rsid w:val="00ED1F97"/>
    <w:rsid w:val="00ED245F"/>
    <w:rsid w:val="00ED37EC"/>
    <w:rsid w:val="00EE6BC7"/>
    <w:rsid w:val="00EF3A54"/>
    <w:rsid w:val="00F07C44"/>
    <w:rsid w:val="00F206C1"/>
    <w:rsid w:val="00F207AF"/>
    <w:rsid w:val="00F309A9"/>
    <w:rsid w:val="00F633BE"/>
    <w:rsid w:val="00F706FE"/>
    <w:rsid w:val="00F76EE6"/>
    <w:rsid w:val="00F80BFB"/>
    <w:rsid w:val="00F849B0"/>
    <w:rsid w:val="00F93446"/>
    <w:rsid w:val="00F97C38"/>
    <w:rsid w:val="00FA177F"/>
    <w:rsid w:val="00FA58C5"/>
    <w:rsid w:val="00FB3D74"/>
    <w:rsid w:val="00FC3B52"/>
    <w:rsid w:val="00FD2D55"/>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6BD55"/>
  <w15:docId w15:val="{C56A727A-1D60-4C72-8497-7EE38F6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E9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Times New Roman" w:hAnsi="Cambria"/>
      <w:b/>
      <w:bCs/>
      <w:color w:val="1D1B11"/>
      <w:sz w:val="28"/>
      <w:szCs w:val="28"/>
      <w:lang w:eastAsia="en-US"/>
    </w:rPr>
  </w:style>
  <w:style w:type="character" w:customStyle="1" w:styleId="berschrift2Zchn">
    <w:name w:val="Überschrift 2 Zchn"/>
    <w:link w:val="berschrift2"/>
    <w:uiPriority w:val="9"/>
    <w:rsid w:val="008664DF"/>
    <w:rPr>
      <w:rFonts w:ascii="Cambria" w:eastAsia="Times New Roman" w:hAnsi="Cambria"/>
      <w:b/>
      <w:bCs/>
      <w:color w:val="1D1B11"/>
      <w:sz w:val="22"/>
      <w:szCs w:val="26"/>
      <w:lang w:eastAsia="en-US"/>
    </w:rPr>
  </w:style>
  <w:style w:type="character" w:customStyle="1" w:styleId="berschrift3Zchn">
    <w:name w:val="Überschrift 3 Zchn"/>
    <w:link w:val="berschrift3"/>
    <w:uiPriority w:val="9"/>
    <w:rsid w:val="008664DF"/>
    <w:rPr>
      <w:rFonts w:ascii="Cambria" w:eastAsia="Times New Roman" w:hAnsi="Cambria"/>
      <w:b/>
      <w:bCs/>
      <w:i/>
      <w:color w:val="1D1B11"/>
      <w:sz w:val="22"/>
      <w:szCs w:val="22"/>
      <w:lang w:eastAsia="en-US"/>
    </w:rPr>
  </w:style>
  <w:style w:type="character" w:customStyle="1" w:styleId="berschrift4Zchn">
    <w:name w:val="Überschrift 4 Zchn"/>
    <w:link w:val="berschrift4"/>
    <w:uiPriority w:val="9"/>
    <w:semiHidden/>
    <w:rsid w:val="008664DF"/>
    <w:rPr>
      <w:rFonts w:ascii="Cambria" w:eastAsia="Times New Roman" w:hAnsi="Cambria"/>
      <w:b/>
      <w:bCs/>
      <w:i/>
      <w:iCs/>
      <w:color w:val="4F81BD"/>
      <w:sz w:val="22"/>
      <w:szCs w:val="22"/>
      <w:lang w:eastAsia="en-US"/>
    </w:rPr>
  </w:style>
  <w:style w:type="character" w:customStyle="1" w:styleId="berschrift5Zchn">
    <w:name w:val="Überschrift 5 Zchn"/>
    <w:link w:val="berschrift5"/>
    <w:uiPriority w:val="9"/>
    <w:semiHidden/>
    <w:rsid w:val="008664DF"/>
    <w:rPr>
      <w:rFonts w:ascii="Cambria" w:eastAsia="Times New Roman" w:hAnsi="Cambria"/>
      <w:color w:val="243F60"/>
      <w:sz w:val="22"/>
      <w:szCs w:val="22"/>
      <w:lang w:eastAsia="en-US"/>
    </w:rPr>
  </w:style>
  <w:style w:type="character" w:customStyle="1" w:styleId="berschrift6Zchn">
    <w:name w:val="Überschrift 6 Zchn"/>
    <w:link w:val="berschrift6"/>
    <w:uiPriority w:val="9"/>
    <w:semiHidden/>
    <w:rsid w:val="008664DF"/>
    <w:rPr>
      <w:rFonts w:ascii="Cambria" w:eastAsia="Times New Roman" w:hAnsi="Cambria"/>
      <w:i/>
      <w:iCs/>
      <w:color w:val="243F60"/>
      <w:sz w:val="22"/>
      <w:szCs w:val="22"/>
      <w:lang w:eastAsia="en-US"/>
    </w:rPr>
  </w:style>
  <w:style w:type="character" w:customStyle="1" w:styleId="berschrift7Zchn">
    <w:name w:val="Überschrift 7 Zchn"/>
    <w:link w:val="berschrift7"/>
    <w:uiPriority w:val="9"/>
    <w:semiHidden/>
    <w:rsid w:val="008664DF"/>
    <w:rPr>
      <w:rFonts w:ascii="Cambria" w:eastAsia="Times New Roman" w:hAnsi="Cambria"/>
      <w:i/>
      <w:iCs/>
      <w:color w:val="404040"/>
      <w:sz w:val="22"/>
      <w:szCs w:val="22"/>
      <w:lang w:eastAsia="en-US"/>
    </w:rPr>
  </w:style>
  <w:style w:type="character" w:customStyle="1" w:styleId="berschrift8Zchn">
    <w:name w:val="Überschrift 8 Zchn"/>
    <w:link w:val="berschrift8"/>
    <w:uiPriority w:val="9"/>
    <w:semiHidden/>
    <w:rsid w:val="008664DF"/>
    <w:rPr>
      <w:rFonts w:ascii="Cambria" w:eastAsia="Times New Roman" w:hAnsi="Cambria"/>
      <w:color w:val="404040"/>
      <w:lang w:eastAsia="en-US"/>
    </w:rPr>
  </w:style>
  <w:style w:type="character" w:customStyle="1" w:styleId="berschrift9Zchn">
    <w:name w:val="Überschrift 9 Zchn"/>
    <w:link w:val="berschrift9"/>
    <w:uiPriority w:val="9"/>
    <w:semiHidden/>
    <w:rsid w:val="008664DF"/>
    <w:rPr>
      <w:rFonts w:ascii="Cambria" w:eastAsia="Times New Roman" w:hAnsi="Cambria"/>
      <w:i/>
      <w:iCs/>
      <w:color w:val="404040"/>
      <w:lang w:eastAsia="en-US"/>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sz w:val="20"/>
      <w:szCs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rPr>
      <w:sz w:val="20"/>
      <w:szCs w:val="20"/>
    </w:r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rPr>
      <w:sz w:val="20"/>
      <w:szCs w:val="20"/>
    </w:r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paragraph" w:styleId="Verzeichnis1">
    <w:name w:val="toc 1"/>
    <w:basedOn w:val="Standard"/>
    <w:next w:val="Standard"/>
    <w:autoRedefine/>
    <w:uiPriority w:val="39"/>
    <w:unhideWhenUsed/>
    <w:rsid w:val="00110082"/>
    <w:pPr>
      <w:spacing w:after="100"/>
    </w:pPr>
  </w:style>
  <w:style w:type="paragraph" w:styleId="Verzeichnis2">
    <w:name w:val="toc 2"/>
    <w:basedOn w:val="Standard"/>
    <w:next w:val="Standard"/>
    <w:autoRedefine/>
    <w:uiPriority w:val="39"/>
    <w:unhideWhenUsed/>
    <w:rsid w:val="00110082"/>
    <w:pPr>
      <w:spacing w:after="100"/>
      <w:ind w:left="220"/>
    </w:pPr>
  </w:style>
  <w:style w:type="table" w:customStyle="1" w:styleId="HelleListe-Akzent11">
    <w:name w:val="Helle Liste - Akzent 11"/>
    <w:basedOn w:val="NormaleTabelle"/>
    <w:uiPriority w:val="61"/>
    <w:rsid w:val="001250D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ommentarzeichen">
    <w:name w:val="annotation reference"/>
    <w:uiPriority w:val="99"/>
    <w:semiHidden/>
    <w:unhideWhenUsed/>
    <w:rsid w:val="00495049"/>
    <w:rPr>
      <w:sz w:val="16"/>
      <w:szCs w:val="16"/>
    </w:rPr>
  </w:style>
  <w:style w:type="paragraph" w:styleId="Kommentartext">
    <w:name w:val="annotation text"/>
    <w:basedOn w:val="Standard"/>
    <w:link w:val="KommentartextZchn"/>
    <w:uiPriority w:val="99"/>
    <w:semiHidden/>
    <w:unhideWhenUsed/>
    <w:rsid w:val="00495049"/>
    <w:rPr>
      <w:sz w:val="20"/>
      <w:szCs w:val="20"/>
    </w:rPr>
  </w:style>
  <w:style w:type="character" w:customStyle="1" w:styleId="KommentartextZchn">
    <w:name w:val="Kommentartext Zchn"/>
    <w:link w:val="Kommentartext"/>
    <w:uiPriority w:val="99"/>
    <w:semiHidden/>
    <w:rsid w:val="00495049"/>
    <w:rPr>
      <w:rFonts w:ascii="Cambria" w:hAnsi="Cambria"/>
      <w:color w:val="1D1B11"/>
      <w:lang w:eastAsia="en-US"/>
    </w:rPr>
  </w:style>
  <w:style w:type="paragraph" w:styleId="Kommentarthema">
    <w:name w:val="annotation subject"/>
    <w:basedOn w:val="Kommentartext"/>
    <w:next w:val="Kommentartext"/>
    <w:link w:val="KommentarthemaZchn"/>
    <w:uiPriority w:val="99"/>
    <w:semiHidden/>
    <w:unhideWhenUsed/>
    <w:rsid w:val="00495049"/>
    <w:rPr>
      <w:b/>
      <w:bCs/>
    </w:rPr>
  </w:style>
  <w:style w:type="character" w:customStyle="1" w:styleId="KommentarthemaZchn">
    <w:name w:val="Kommentarthema Zchn"/>
    <w:link w:val="Kommentarthema"/>
    <w:uiPriority w:val="99"/>
    <w:semiHidden/>
    <w:rsid w:val="00495049"/>
    <w:rPr>
      <w:rFonts w:ascii="Cambria" w:hAnsi="Cambria"/>
      <w:b/>
      <w:bCs/>
      <w:color w:val="1D1B11"/>
      <w:lang w:eastAsia="en-US"/>
    </w:rPr>
  </w:style>
  <w:style w:type="paragraph" w:styleId="berarbeitung">
    <w:name w:val="Revision"/>
    <w:hidden/>
    <w:uiPriority w:val="99"/>
    <w:semiHidden/>
    <w:rsid w:val="0051136E"/>
    <w:rPr>
      <w:rFonts w:ascii="Cambria" w:hAnsi="Cambria"/>
      <w:color w:val="1D1B1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5AFC-44BB-4C41-B9F5-FA0E46F8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1424</Words>
  <Characters>8972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10376</CharactersWithSpaces>
  <SharedDoc>false</SharedDoc>
  <HLinks>
    <vt:vector size="456" baseType="variant">
      <vt:variant>
        <vt:i4>1245193</vt:i4>
      </vt:variant>
      <vt:variant>
        <vt:i4>294</vt:i4>
      </vt:variant>
      <vt:variant>
        <vt:i4>0</vt:i4>
      </vt:variant>
      <vt:variant>
        <vt:i4>5</vt:i4>
      </vt:variant>
      <vt:variant>
        <vt:lpwstr>http://de.wikipedia.org/wiki/H-_und_P-S%C3%A4tze</vt:lpwstr>
      </vt:variant>
      <vt:variant>
        <vt:lpwstr>P-S.C3.A4tze</vt:lpwstr>
      </vt:variant>
      <vt:variant>
        <vt:i4>1245193</vt:i4>
      </vt:variant>
      <vt:variant>
        <vt:i4>291</vt:i4>
      </vt:variant>
      <vt:variant>
        <vt:i4>0</vt:i4>
      </vt:variant>
      <vt:variant>
        <vt:i4>5</vt:i4>
      </vt:variant>
      <vt:variant>
        <vt:lpwstr>http://de.wikipedia.org/wiki/H-_und_P-S%C3%A4tze</vt:lpwstr>
      </vt:variant>
      <vt:variant>
        <vt:lpwstr>P-S.C3.A4tze</vt:lpwstr>
      </vt:variant>
      <vt:variant>
        <vt:i4>1245193</vt:i4>
      </vt:variant>
      <vt:variant>
        <vt:i4>288</vt:i4>
      </vt:variant>
      <vt:variant>
        <vt:i4>0</vt:i4>
      </vt:variant>
      <vt:variant>
        <vt:i4>5</vt:i4>
      </vt:variant>
      <vt:variant>
        <vt:lpwstr>http://de.wikipedia.org/wiki/H-_und_P-S%C3%A4tze</vt:lpwstr>
      </vt:variant>
      <vt:variant>
        <vt:lpwstr>P-S.C3.A4tze</vt:lpwstr>
      </vt:variant>
      <vt:variant>
        <vt:i4>1245193</vt:i4>
      </vt:variant>
      <vt:variant>
        <vt:i4>285</vt:i4>
      </vt:variant>
      <vt:variant>
        <vt:i4>0</vt:i4>
      </vt:variant>
      <vt:variant>
        <vt:i4>5</vt:i4>
      </vt:variant>
      <vt:variant>
        <vt:lpwstr>http://de.wikipedia.org/wiki/H-_und_P-S%C3%A4tze</vt:lpwstr>
      </vt:variant>
      <vt:variant>
        <vt:lpwstr>P-S.C3.A4tze</vt:lpwstr>
      </vt:variant>
      <vt:variant>
        <vt:i4>1245193</vt:i4>
      </vt:variant>
      <vt:variant>
        <vt:i4>282</vt:i4>
      </vt:variant>
      <vt:variant>
        <vt:i4>0</vt:i4>
      </vt:variant>
      <vt:variant>
        <vt:i4>5</vt:i4>
      </vt:variant>
      <vt:variant>
        <vt:lpwstr>http://de.wikipedia.org/wiki/H-_und_P-S%C3%A4tze</vt:lpwstr>
      </vt:variant>
      <vt:variant>
        <vt:lpwstr>P-S.C3.A4tze</vt:lpwstr>
      </vt:variant>
      <vt:variant>
        <vt:i4>1245193</vt:i4>
      </vt:variant>
      <vt:variant>
        <vt:i4>279</vt:i4>
      </vt:variant>
      <vt:variant>
        <vt:i4>0</vt:i4>
      </vt:variant>
      <vt:variant>
        <vt:i4>5</vt:i4>
      </vt:variant>
      <vt:variant>
        <vt:lpwstr>http://de.wikipedia.org/wiki/H-_und_P-S%C3%A4tze</vt:lpwstr>
      </vt:variant>
      <vt:variant>
        <vt:lpwstr>P-S.C3.A4tze</vt:lpwstr>
      </vt:variant>
      <vt:variant>
        <vt:i4>1245201</vt:i4>
      </vt:variant>
      <vt:variant>
        <vt:i4>276</vt:i4>
      </vt:variant>
      <vt:variant>
        <vt:i4>0</vt:i4>
      </vt:variant>
      <vt:variant>
        <vt:i4>5</vt:i4>
      </vt:variant>
      <vt:variant>
        <vt:lpwstr>http://de.wikipedia.org/wiki/H-_und_P-S%C3%A4tze</vt:lpwstr>
      </vt:variant>
      <vt:variant>
        <vt:lpwstr>H-S.C3.A4tze</vt:lpwstr>
      </vt:variant>
      <vt:variant>
        <vt:i4>1245201</vt:i4>
      </vt:variant>
      <vt:variant>
        <vt:i4>273</vt:i4>
      </vt:variant>
      <vt:variant>
        <vt:i4>0</vt:i4>
      </vt:variant>
      <vt:variant>
        <vt:i4>5</vt:i4>
      </vt:variant>
      <vt:variant>
        <vt:lpwstr>http://de.wikipedia.org/wiki/H-_und_P-S%C3%A4tze</vt:lpwstr>
      </vt:variant>
      <vt:variant>
        <vt:lpwstr>H-S.C3.A4tze</vt:lpwstr>
      </vt:variant>
      <vt:variant>
        <vt:i4>1245193</vt:i4>
      </vt:variant>
      <vt:variant>
        <vt:i4>270</vt:i4>
      </vt:variant>
      <vt:variant>
        <vt:i4>0</vt:i4>
      </vt:variant>
      <vt:variant>
        <vt:i4>5</vt:i4>
      </vt:variant>
      <vt:variant>
        <vt:lpwstr>http://de.wikipedia.org/wiki/H-_und_P-S%C3%A4tze</vt:lpwstr>
      </vt:variant>
      <vt:variant>
        <vt:lpwstr>P-S.C3.A4tze</vt:lpwstr>
      </vt:variant>
      <vt:variant>
        <vt:i4>1245193</vt:i4>
      </vt:variant>
      <vt:variant>
        <vt:i4>267</vt:i4>
      </vt:variant>
      <vt:variant>
        <vt:i4>0</vt:i4>
      </vt:variant>
      <vt:variant>
        <vt:i4>5</vt:i4>
      </vt:variant>
      <vt:variant>
        <vt:lpwstr>http://de.wikipedia.org/wiki/H-_und_P-S%C3%A4tze</vt:lpwstr>
      </vt:variant>
      <vt:variant>
        <vt:lpwstr>P-S.C3.A4tze</vt:lpwstr>
      </vt:variant>
      <vt:variant>
        <vt:i4>1245193</vt:i4>
      </vt:variant>
      <vt:variant>
        <vt:i4>264</vt:i4>
      </vt:variant>
      <vt:variant>
        <vt:i4>0</vt:i4>
      </vt:variant>
      <vt:variant>
        <vt:i4>5</vt:i4>
      </vt:variant>
      <vt:variant>
        <vt:lpwstr>http://de.wikipedia.org/wiki/H-_und_P-S%C3%A4tze</vt:lpwstr>
      </vt:variant>
      <vt:variant>
        <vt:lpwstr>P-S.C3.A4tze</vt:lpwstr>
      </vt:variant>
      <vt:variant>
        <vt:i4>1245193</vt:i4>
      </vt:variant>
      <vt:variant>
        <vt:i4>261</vt:i4>
      </vt:variant>
      <vt:variant>
        <vt:i4>0</vt:i4>
      </vt:variant>
      <vt:variant>
        <vt:i4>5</vt:i4>
      </vt:variant>
      <vt:variant>
        <vt:lpwstr>http://de.wikipedia.org/wiki/H-_und_P-S%C3%A4tze</vt:lpwstr>
      </vt:variant>
      <vt:variant>
        <vt:lpwstr>P-S.C3.A4tze</vt:lpwstr>
      </vt:variant>
      <vt:variant>
        <vt:i4>1245193</vt:i4>
      </vt:variant>
      <vt:variant>
        <vt:i4>258</vt:i4>
      </vt:variant>
      <vt:variant>
        <vt:i4>0</vt:i4>
      </vt:variant>
      <vt:variant>
        <vt:i4>5</vt:i4>
      </vt:variant>
      <vt:variant>
        <vt:lpwstr>http://de.wikipedia.org/wiki/H-_und_P-S%C3%A4tze</vt:lpwstr>
      </vt:variant>
      <vt:variant>
        <vt:lpwstr>P-S.C3.A4tze</vt:lpwstr>
      </vt:variant>
      <vt:variant>
        <vt:i4>1245201</vt:i4>
      </vt:variant>
      <vt:variant>
        <vt:i4>255</vt:i4>
      </vt:variant>
      <vt:variant>
        <vt:i4>0</vt:i4>
      </vt:variant>
      <vt:variant>
        <vt:i4>5</vt:i4>
      </vt:variant>
      <vt:variant>
        <vt:lpwstr>http://de.wikipedia.org/wiki/H-_und_P-S%C3%A4tze</vt:lpwstr>
      </vt:variant>
      <vt:variant>
        <vt:lpwstr>H-S.C3.A4tze</vt:lpwstr>
      </vt:variant>
      <vt:variant>
        <vt:i4>1245201</vt:i4>
      </vt:variant>
      <vt:variant>
        <vt:i4>252</vt:i4>
      </vt:variant>
      <vt:variant>
        <vt:i4>0</vt:i4>
      </vt:variant>
      <vt:variant>
        <vt:i4>5</vt:i4>
      </vt:variant>
      <vt:variant>
        <vt:lpwstr>http://de.wikipedia.org/wiki/H-_und_P-S%C3%A4tze</vt:lpwstr>
      </vt:variant>
      <vt:variant>
        <vt:lpwstr>H-S.C3.A4tze</vt:lpwstr>
      </vt:variant>
      <vt:variant>
        <vt:i4>1245193</vt:i4>
      </vt:variant>
      <vt:variant>
        <vt:i4>249</vt:i4>
      </vt:variant>
      <vt:variant>
        <vt:i4>0</vt:i4>
      </vt:variant>
      <vt:variant>
        <vt:i4>5</vt:i4>
      </vt:variant>
      <vt:variant>
        <vt:lpwstr>http://de.wikipedia.org/wiki/H-_und_P-S%C3%A4tze</vt:lpwstr>
      </vt:variant>
      <vt:variant>
        <vt:lpwstr>P-S.C3.A4tze</vt:lpwstr>
      </vt:variant>
      <vt:variant>
        <vt:i4>1245193</vt:i4>
      </vt:variant>
      <vt:variant>
        <vt:i4>246</vt:i4>
      </vt:variant>
      <vt:variant>
        <vt:i4>0</vt:i4>
      </vt:variant>
      <vt:variant>
        <vt:i4>5</vt:i4>
      </vt:variant>
      <vt:variant>
        <vt:lpwstr>http://de.wikipedia.org/wiki/H-_und_P-S%C3%A4tze</vt:lpwstr>
      </vt:variant>
      <vt:variant>
        <vt:lpwstr>P-S.C3.A4tze</vt:lpwstr>
      </vt:variant>
      <vt:variant>
        <vt:i4>1245201</vt:i4>
      </vt:variant>
      <vt:variant>
        <vt:i4>243</vt:i4>
      </vt:variant>
      <vt:variant>
        <vt:i4>0</vt:i4>
      </vt:variant>
      <vt:variant>
        <vt:i4>5</vt:i4>
      </vt:variant>
      <vt:variant>
        <vt:lpwstr>http://de.wikipedia.org/wiki/H-_und_P-S%C3%A4tze</vt:lpwstr>
      </vt:variant>
      <vt:variant>
        <vt:lpwstr>H-S.C3.A4tze</vt:lpwstr>
      </vt:variant>
      <vt:variant>
        <vt:i4>1245201</vt:i4>
      </vt:variant>
      <vt:variant>
        <vt:i4>240</vt:i4>
      </vt:variant>
      <vt:variant>
        <vt:i4>0</vt:i4>
      </vt:variant>
      <vt:variant>
        <vt:i4>5</vt:i4>
      </vt:variant>
      <vt:variant>
        <vt:lpwstr>http://de.wikipedia.org/wiki/H-_und_P-S%C3%A4tze</vt:lpwstr>
      </vt:variant>
      <vt:variant>
        <vt:lpwstr>H-S.C3.A4tze</vt:lpwstr>
      </vt:variant>
      <vt:variant>
        <vt:i4>1245193</vt:i4>
      </vt:variant>
      <vt:variant>
        <vt:i4>237</vt:i4>
      </vt:variant>
      <vt:variant>
        <vt:i4>0</vt:i4>
      </vt:variant>
      <vt:variant>
        <vt:i4>5</vt:i4>
      </vt:variant>
      <vt:variant>
        <vt:lpwstr>http://de.wikipedia.org/wiki/H-_und_P-S%C3%A4tze</vt:lpwstr>
      </vt:variant>
      <vt:variant>
        <vt:lpwstr>P-S.C3.A4tze</vt:lpwstr>
      </vt:variant>
      <vt:variant>
        <vt:i4>1245193</vt:i4>
      </vt:variant>
      <vt:variant>
        <vt:i4>234</vt:i4>
      </vt:variant>
      <vt:variant>
        <vt:i4>0</vt:i4>
      </vt:variant>
      <vt:variant>
        <vt:i4>5</vt:i4>
      </vt:variant>
      <vt:variant>
        <vt:lpwstr>http://de.wikipedia.org/wiki/H-_und_P-S%C3%A4tze</vt:lpwstr>
      </vt:variant>
      <vt:variant>
        <vt:lpwstr>P-S.C3.A4tze</vt:lpwstr>
      </vt:variant>
      <vt:variant>
        <vt:i4>1245201</vt:i4>
      </vt:variant>
      <vt:variant>
        <vt:i4>231</vt:i4>
      </vt:variant>
      <vt:variant>
        <vt:i4>0</vt:i4>
      </vt:variant>
      <vt:variant>
        <vt:i4>5</vt:i4>
      </vt:variant>
      <vt:variant>
        <vt:lpwstr>http://de.wikipedia.org/wiki/H-_und_P-S%C3%A4tze</vt:lpwstr>
      </vt:variant>
      <vt:variant>
        <vt:lpwstr>H-S.C3.A4tze</vt:lpwstr>
      </vt:variant>
      <vt:variant>
        <vt:i4>1245201</vt:i4>
      </vt:variant>
      <vt:variant>
        <vt:i4>228</vt:i4>
      </vt:variant>
      <vt:variant>
        <vt:i4>0</vt:i4>
      </vt:variant>
      <vt:variant>
        <vt:i4>5</vt:i4>
      </vt:variant>
      <vt:variant>
        <vt:lpwstr>http://de.wikipedia.org/wiki/H-_und_P-S%C3%A4tze</vt:lpwstr>
      </vt:variant>
      <vt:variant>
        <vt:lpwstr>H-S.C3.A4tze</vt:lpwstr>
      </vt:variant>
      <vt:variant>
        <vt:i4>1245201</vt:i4>
      </vt:variant>
      <vt:variant>
        <vt:i4>225</vt:i4>
      </vt:variant>
      <vt:variant>
        <vt:i4>0</vt:i4>
      </vt:variant>
      <vt:variant>
        <vt:i4>5</vt:i4>
      </vt:variant>
      <vt:variant>
        <vt:lpwstr>http://de.wikipedia.org/wiki/H-_und_P-S%C3%A4tze</vt:lpwstr>
      </vt:variant>
      <vt:variant>
        <vt:lpwstr>H-S.C3.A4tze</vt:lpwstr>
      </vt:variant>
      <vt:variant>
        <vt:i4>1245193</vt:i4>
      </vt:variant>
      <vt:variant>
        <vt:i4>222</vt:i4>
      </vt:variant>
      <vt:variant>
        <vt:i4>0</vt:i4>
      </vt:variant>
      <vt:variant>
        <vt:i4>5</vt:i4>
      </vt:variant>
      <vt:variant>
        <vt:lpwstr>http://de.wikipedia.org/wiki/H-_und_P-S%C3%A4tze</vt:lpwstr>
      </vt:variant>
      <vt:variant>
        <vt:lpwstr>P-S.C3.A4tze</vt:lpwstr>
      </vt:variant>
      <vt:variant>
        <vt:i4>1245193</vt:i4>
      </vt:variant>
      <vt:variant>
        <vt:i4>219</vt:i4>
      </vt:variant>
      <vt:variant>
        <vt:i4>0</vt:i4>
      </vt:variant>
      <vt:variant>
        <vt:i4>5</vt:i4>
      </vt:variant>
      <vt:variant>
        <vt:lpwstr>http://de.wikipedia.org/wiki/H-_und_P-S%C3%A4tze</vt:lpwstr>
      </vt:variant>
      <vt:variant>
        <vt:lpwstr>P-S.C3.A4tze</vt:lpwstr>
      </vt:variant>
      <vt:variant>
        <vt:i4>1245193</vt:i4>
      </vt:variant>
      <vt:variant>
        <vt:i4>216</vt:i4>
      </vt:variant>
      <vt:variant>
        <vt:i4>0</vt:i4>
      </vt:variant>
      <vt:variant>
        <vt:i4>5</vt:i4>
      </vt:variant>
      <vt:variant>
        <vt:lpwstr>http://de.wikipedia.org/wiki/H-_und_P-S%C3%A4tze</vt:lpwstr>
      </vt:variant>
      <vt:variant>
        <vt:lpwstr>P-S.C3.A4tze</vt:lpwstr>
      </vt:variant>
      <vt:variant>
        <vt:i4>1245193</vt:i4>
      </vt:variant>
      <vt:variant>
        <vt:i4>213</vt:i4>
      </vt:variant>
      <vt:variant>
        <vt:i4>0</vt:i4>
      </vt:variant>
      <vt:variant>
        <vt:i4>5</vt:i4>
      </vt:variant>
      <vt:variant>
        <vt:lpwstr>http://de.wikipedia.org/wiki/H-_und_P-S%C3%A4tze</vt:lpwstr>
      </vt:variant>
      <vt:variant>
        <vt:lpwstr>P-S.C3.A4tze</vt:lpwstr>
      </vt:variant>
      <vt:variant>
        <vt:i4>1245193</vt:i4>
      </vt:variant>
      <vt:variant>
        <vt:i4>210</vt:i4>
      </vt:variant>
      <vt:variant>
        <vt:i4>0</vt:i4>
      </vt:variant>
      <vt:variant>
        <vt:i4>5</vt:i4>
      </vt:variant>
      <vt:variant>
        <vt:lpwstr>http://de.wikipedia.org/wiki/H-_und_P-S%C3%A4tze</vt:lpwstr>
      </vt:variant>
      <vt:variant>
        <vt:lpwstr>P-S.C3.A4tze</vt:lpwstr>
      </vt:variant>
      <vt:variant>
        <vt:i4>1245201</vt:i4>
      </vt:variant>
      <vt:variant>
        <vt:i4>207</vt:i4>
      </vt:variant>
      <vt:variant>
        <vt:i4>0</vt:i4>
      </vt:variant>
      <vt:variant>
        <vt:i4>5</vt:i4>
      </vt:variant>
      <vt:variant>
        <vt:lpwstr>http://de.wikipedia.org/wiki/H-_und_P-S%C3%A4tze</vt:lpwstr>
      </vt:variant>
      <vt:variant>
        <vt:lpwstr>H-S.C3.A4tze</vt:lpwstr>
      </vt:variant>
      <vt:variant>
        <vt:i4>1245193</vt:i4>
      </vt:variant>
      <vt:variant>
        <vt:i4>204</vt:i4>
      </vt:variant>
      <vt:variant>
        <vt:i4>0</vt:i4>
      </vt:variant>
      <vt:variant>
        <vt:i4>5</vt:i4>
      </vt:variant>
      <vt:variant>
        <vt:lpwstr>http://de.wikipedia.org/wiki/H-_und_P-S%C3%A4tze</vt:lpwstr>
      </vt:variant>
      <vt:variant>
        <vt:lpwstr>P-S.C3.A4tze</vt:lpwstr>
      </vt:variant>
      <vt:variant>
        <vt:i4>1245193</vt:i4>
      </vt:variant>
      <vt:variant>
        <vt:i4>201</vt:i4>
      </vt:variant>
      <vt:variant>
        <vt:i4>0</vt:i4>
      </vt:variant>
      <vt:variant>
        <vt:i4>5</vt:i4>
      </vt:variant>
      <vt:variant>
        <vt:lpwstr>http://de.wikipedia.org/wiki/H-_und_P-S%C3%A4tze</vt:lpwstr>
      </vt:variant>
      <vt:variant>
        <vt:lpwstr>P-S.C3.A4tze</vt:lpwstr>
      </vt:variant>
      <vt:variant>
        <vt:i4>1245193</vt:i4>
      </vt:variant>
      <vt:variant>
        <vt:i4>198</vt:i4>
      </vt:variant>
      <vt:variant>
        <vt:i4>0</vt:i4>
      </vt:variant>
      <vt:variant>
        <vt:i4>5</vt:i4>
      </vt:variant>
      <vt:variant>
        <vt:lpwstr>http://de.wikipedia.org/wiki/H-_und_P-S%C3%A4tze</vt:lpwstr>
      </vt:variant>
      <vt:variant>
        <vt:lpwstr>P-S.C3.A4tze</vt:lpwstr>
      </vt:variant>
      <vt:variant>
        <vt:i4>1245193</vt:i4>
      </vt:variant>
      <vt:variant>
        <vt:i4>195</vt:i4>
      </vt:variant>
      <vt:variant>
        <vt:i4>0</vt:i4>
      </vt:variant>
      <vt:variant>
        <vt:i4>5</vt:i4>
      </vt:variant>
      <vt:variant>
        <vt:lpwstr>http://de.wikipedia.org/wiki/H-_und_P-S%C3%A4tze</vt:lpwstr>
      </vt:variant>
      <vt:variant>
        <vt:lpwstr>P-S.C3.A4tze</vt:lpwstr>
      </vt:variant>
      <vt:variant>
        <vt:i4>1245193</vt:i4>
      </vt:variant>
      <vt:variant>
        <vt:i4>192</vt:i4>
      </vt:variant>
      <vt:variant>
        <vt:i4>0</vt:i4>
      </vt:variant>
      <vt:variant>
        <vt:i4>5</vt:i4>
      </vt:variant>
      <vt:variant>
        <vt:lpwstr>http://de.wikipedia.org/wiki/H-_und_P-S%C3%A4tze</vt:lpwstr>
      </vt:variant>
      <vt:variant>
        <vt:lpwstr>P-S.C3.A4tze</vt:lpwstr>
      </vt:variant>
      <vt:variant>
        <vt:i4>1245201</vt:i4>
      </vt:variant>
      <vt:variant>
        <vt:i4>189</vt:i4>
      </vt:variant>
      <vt:variant>
        <vt:i4>0</vt:i4>
      </vt:variant>
      <vt:variant>
        <vt:i4>5</vt:i4>
      </vt:variant>
      <vt:variant>
        <vt:lpwstr>http://de.wikipedia.org/wiki/H-_und_P-S%C3%A4tze</vt:lpwstr>
      </vt:variant>
      <vt:variant>
        <vt:lpwstr>H-S.C3.A4tze</vt:lpwstr>
      </vt:variant>
      <vt:variant>
        <vt:i4>1245201</vt:i4>
      </vt:variant>
      <vt:variant>
        <vt:i4>186</vt:i4>
      </vt:variant>
      <vt:variant>
        <vt:i4>0</vt:i4>
      </vt:variant>
      <vt:variant>
        <vt:i4>5</vt:i4>
      </vt:variant>
      <vt:variant>
        <vt:lpwstr>http://de.wikipedia.org/wiki/H-_und_P-S%C3%A4tze</vt:lpwstr>
      </vt:variant>
      <vt:variant>
        <vt:lpwstr>H-S.C3.A4tze</vt:lpwstr>
      </vt:variant>
      <vt:variant>
        <vt:i4>1245201</vt:i4>
      </vt:variant>
      <vt:variant>
        <vt:i4>183</vt:i4>
      </vt:variant>
      <vt:variant>
        <vt:i4>0</vt:i4>
      </vt:variant>
      <vt:variant>
        <vt:i4>5</vt:i4>
      </vt:variant>
      <vt:variant>
        <vt:lpwstr>http://de.wikipedia.org/wiki/H-_und_P-S%C3%A4tze</vt:lpwstr>
      </vt:variant>
      <vt:variant>
        <vt:lpwstr>H-S.C3.A4tze</vt:lpwstr>
      </vt:variant>
      <vt:variant>
        <vt:i4>1245201</vt:i4>
      </vt:variant>
      <vt:variant>
        <vt:i4>180</vt:i4>
      </vt:variant>
      <vt:variant>
        <vt:i4>0</vt:i4>
      </vt:variant>
      <vt:variant>
        <vt:i4>5</vt:i4>
      </vt:variant>
      <vt:variant>
        <vt:lpwstr>http://de.wikipedia.org/wiki/H-_und_P-S%C3%A4tze</vt:lpwstr>
      </vt:variant>
      <vt:variant>
        <vt:lpwstr>H-S.C3.A4tze</vt:lpwstr>
      </vt:variant>
      <vt:variant>
        <vt:i4>1245193</vt:i4>
      </vt:variant>
      <vt:variant>
        <vt:i4>177</vt:i4>
      </vt:variant>
      <vt:variant>
        <vt:i4>0</vt:i4>
      </vt:variant>
      <vt:variant>
        <vt:i4>5</vt:i4>
      </vt:variant>
      <vt:variant>
        <vt:lpwstr>http://de.wikipedia.org/wiki/H-_und_P-S%C3%A4tze</vt:lpwstr>
      </vt:variant>
      <vt:variant>
        <vt:lpwstr>P-S.C3.A4tze</vt:lpwstr>
      </vt:variant>
      <vt:variant>
        <vt:i4>1245193</vt:i4>
      </vt:variant>
      <vt:variant>
        <vt:i4>174</vt:i4>
      </vt:variant>
      <vt:variant>
        <vt:i4>0</vt:i4>
      </vt:variant>
      <vt:variant>
        <vt:i4>5</vt:i4>
      </vt:variant>
      <vt:variant>
        <vt:lpwstr>http://de.wikipedia.org/wiki/H-_und_P-S%C3%A4tze</vt:lpwstr>
      </vt:variant>
      <vt:variant>
        <vt:lpwstr>P-S.C3.A4tze</vt:lpwstr>
      </vt:variant>
      <vt:variant>
        <vt:i4>1245201</vt:i4>
      </vt:variant>
      <vt:variant>
        <vt:i4>171</vt:i4>
      </vt:variant>
      <vt:variant>
        <vt:i4>0</vt:i4>
      </vt:variant>
      <vt:variant>
        <vt:i4>5</vt:i4>
      </vt:variant>
      <vt:variant>
        <vt:lpwstr>http://de.wikipedia.org/wiki/H-_und_P-S%C3%A4tze</vt:lpwstr>
      </vt:variant>
      <vt:variant>
        <vt:lpwstr>H-S.C3.A4tze</vt:lpwstr>
      </vt:variant>
      <vt:variant>
        <vt:i4>1245201</vt:i4>
      </vt:variant>
      <vt:variant>
        <vt:i4>168</vt:i4>
      </vt:variant>
      <vt:variant>
        <vt:i4>0</vt:i4>
      </vt:variant>
      <vt:variant>
        <vt:i4>5</vt:i4>
      </vt:variant>
      <vt:variant>
        <vt:lpwstr>http://de.wikipedia.org/wiki/H-_und_P-S%C3%A4tze</vt:lpwstr>
      </vt:variant>
      <vt:variant>
        <vt:lpwstr>H-S.C3.A4tze</vt:lpwstr>
      </vt:variant>
      <vt:variant>
        <vt:i4>1245201</vt:i4>
      </vt:variant>
      <vt:variant>
        <vt:i4>165</vt:i4>
      </vt:variant>
      <vt:variant>
        <vt:i4>0</vt:i4>
      </vt:variant>
      <vt:variant>
        <vt:i4>5</vt:i4>
      </vt:variant>
      <vt:variant>
        <vt:lpwstr>http://de.wikipedia.org/wiki/H-_und_P-S%C3%A4tze</vt:lpwstr>
      </vt:variant>
      <vt:variant>
        <vt:lpwstr>H-S.C3.A4tze</vt:lpwstr>
      </vt:variant>
      <vt:variant>
        <vt:i4>1245201</vt:i4>
      </vt:variant>
      <vt:variant>
        <vt:i4>162</vt:i4>
      </vt:variant>
      <vt:variant>
        <vt:i4>0</vt:i4>
      </vt:variant>
      <vt:variant>
        <vt:i4>5</vt:i4>
      </vt:variant>
      <vt:variant>
        <vt:lpwstr>http://de.wikipedia.org/wiki/H-_und_P-S%C3%A4tze</vt:lpwstr>
      </vt:variant>
      <vt:variant>
        <vt:lpwstr>H-S.C3.A4tze</vt:lpwstr>
      </vt:variant>
      <vt:variant>
        <vt:i4>1245193</vt:i4>
      </vt:variant>
      <vt:variant>
        <vt:i4>159</vt:i4>
      </vt:variant>
      <vt:variant>
        <vt:i4>0</vt:i4>
      </vt:variant>
      <vt:variant>
        <vt:i4>5</vt:i4>
      </vt:variant>
      <vt:variant>
        <vt:lpwstr>http://de.wikipedia.org/wiki/H-_und_P-S%C3%A4tze</vt:lpwstr>
      </vt:variant>
      <vt:variant>
        <vt:lpwstr>P-S.C3.A4tze</vt:lpwstr>
      </vt:variant>
      <vt:variant>
        <vt:i4>1245193</vt:i4>
      </vt:variant>
      <vt:variant>
        <vt:i4>156</vt:i4>
      </vt:variant>
      <vt:variant>
        <vt:i4>0</vt:i4>
      </vt:variant>
      <vt:variant>
        <vt:i4>5</vt:i4>
      </vt:variant>
      <vt:variant>
        <vt:lpwstr>http://de.wikipedia.org/wiki/H-_und_P-S%C3%A4tze</vt:lpwstr>
      </vt:variant>
      <vt:variant>
        <vt:lpwstr>P-S.C3.A4tze</vt:lpwstr>
      </vt:variant>
      <vt:variant>
        <vt:i4>1245193</vt:i4>
      </vt:variant>
      <vt:variant>
        <vt:i4>153</vt:i4>
      </vt:variant>
      <vt:variant>
        <vt:i4>0</vt:i4>
      </vt:variant>
      <vt:variant>
        <vt:i4>5</vt:i4>
      </vt:variant>
      <vt:variant>
        <vt:lpwstr>http://de.wikipedia.org/wiki/H-_und_P-S%C3%A4tze</vt:lpwstr>
      </vt:variant>
      <vt:variant>
        <vt:lpwstr>P-S.C3.A4tze</vt:lpwstr>
      </vt:variant>
      <vt:variant>
        <vt:i4>1245193</vt:i4>
      </vt:variant>
      <vt:variant>
        <vt:i4>150</vt:i4>
      </vt:variant>
      <vt:variant>
        <vt:i4>0</vt:i4>
      </vt:variant>
      <vt:variant>
        <vt:i4>5</vt:i4>
      </vt:variant>
      <vt:variant>
        <vt:lpwstr>http://de.wikipedia.org/wiki/H-_und_P-S%C3%A4tze</vt:lpwstr>
      </vt:variant>
      <vt:variant>
        <vt:lpwstr>P-S.C3.A4tze</vt:lpwstr>
      </vt:variant>
      <vt:variant>
        <vt:i4>1245193</vt:i4>
      </vt:variant>
      <vt:variant>
        <vt:i4>147</vt:i4>
      </vt:variant>
      <vt:variant>
        <vt:i4>0</vt:i4>
      </vt:variant>
      <vt:variant>
        <vt:i4>5</vt:i4>
      </vt:variant>
      <vt:variant>
        <vt:lpwstr>http://de.wikipedia.org/wiki/H-_und_P-S%C3%A4tze</vt:lpwstr>
      </vt:variant>
      <vt:variant>
        <vt:lpwstr>P-S.C3.A4tze</vt:lpwstr>
      </vt:variant>
      <vt:variant>
        <vt:i4>1245201</vt:i4>
      </vt:variant>
      <vt:variant>
        <vt:i4>144</vt:i4>
      </vt:variant>
      <vt:variant>
        <vt:i4>0</vt:i4>
      </vt:variant>
      <vt:variant>
        <vt:i4>5</vt:i4>
      </vt:variant>
      <vt:variant>
        <vt:lpwstr>http://de.wikipedia.org/wiki/H-_und_P-S%C3%A4tze</vt:lpwstr>
      </vt:variant>
      <vt:variant>
        <vt:lpwstr>H-S.C3.A4tze</vt:lpwstr>
      </vt:variant>
      <vt:variant>
        <vt:i4>1245201</vt:i4>
      </vt:variant>
      <vt:variant>
        <vt:i4>141</vt:i4>
      </vt:variant>
      <vt:variant>
        <vt:i4>0</vt:i4>
      </vt:variant>
      <vt:variant>
        <vt:i4>5</vt:i4>
      </vt:variant>
      <vt:variant>
        <vt:lpwstr>http://de.wikipedia.org/wiki/H-_und_P-S%C3%A4tze</vt:lpwstr>
      </vt:variant>
      <vt:variant>
        <vt:lpwstr>H-S.C3.A4tze</vt:lpwstr>
      </vt:variant>
      <vt:variant>
        <vt:i4>1245201</vt:i4>
      </vt:variant>
      <vt:variant>
        <vt:i4>138</vt:i4>
      </vt:variant>
      <vt:variant>
        <vt:i4>0</vt:i4>
      </vt:variant>
      <vt:variant>
        <vt:i4>5</vt:i4>
      </vt:variant>
      <vt:variant>
        <vt:lpwstr>http://de.wikipedia.org/wiki/H-_und_P-S%C3%A4tze</vt:lpwstr>
      </vt:variant>
      <vt:variant>
        <vt:lpwstr>H-S.C3.A4tze</vt:lpwstr>
      </vt:variant>
      <vt:variant>
        <vt:i4>1245193</vt:i4>
      </vt:variant>
      <vt:variant>
        <vt:i4>132</vt:i4>
      </vt:variant>
      <vt:variant>
        <vt:i4>0</vt:i4>
      </vt:variant>
      <vt:variant>
        <vt:i4>5</vt:i4>
      </vt:variant>
      <vt:variant>
        <vt:lpwstr>http://de.wikipedia.org/wiki/H-_und_P-S%C3%A4tze</vt:lpwstr>
      </vt:variant>
      <vt:variant>
        <vt:lpwstr>P-S.C3.A4tze</vt:lpwstr>
      </vt:variant>
      <vt:variant>
        <vt:i4>1245193</vt:i4>
      </vt:variant>
      <vt:variant>
        <vt:i4>111</vt:i4>
      </vt:variant>
      <vt:variant>
        <vt:i4>0</vt:i4>
      </vt:variant>
      <vt:variant>
        <vt:i4>5</vt:i4>
      </vt:variant>
      <vt:variant>
        <vt:lpwstr>http://de.wikipedia.org/wiki/H-_und_P-S%C3%A4tze</vt:lpwstr>
      </vt:variant>
      <vt:variant>
        <vt:lpwstr>P-S.C3.A4tze</vt:lpwstr>
      </vt:variant>
      <vt:variant>
        <vt:i4>1245193</vt:i4>
      </vt:variant>
      <vt:variant>
        <vt:i4>108</vt:i4>
      </vt:variant>
      <vt:variant>
        <vt:i4>0</vt:i4>
      </vt:variant>
      <vt:variant>
        <vt:i4>5</vt:i4>
      </vt:variant>
      <vt:variant>
        <vt:lpwstr>http://de.wikipedia.org/wiki/H-_und_P-S%C3%A4tze</vt:lpwstr>
      </vt:variant>
      <vt:variant>
        <vt:lpwstr>P-S.C3.A4tze</vt:lpwstr>
      </vt:variant>
      <vt:variant>
        <vt:i4>1245193</vt:i4>
      </vt:variant>
      <vt:variant>
        <vt:i4>105</vt:i4>
      </vt:variant>
      <vt:variant>
        <vt:i4>0</vt:i4>
      </vt:variant>
      <vt:variant>
        <vt:i4>5</vt:i4>
      </vt:variant>
      <vt:variant>
        <vt:lpwstr>http://de.wikipedia.org/wiki/H-_und_P-S%C3%A4tze</vt:lpwstr>
      </vt:variant>
      <vt:variant>
        <vt:lpwstr>P-S.C3.A4tze</vt:lpwstr>
      </vt:variant>
      <vt:variant>
        <vt:i4>1245201</vt:i4>
      </vt:variant>
      <vt:variant>
        <vt:i4>102</vt:i4>
      </vt:variant>
      <vt:variant>
        <vt:i4>0</vt:i4>
      </vt:variant>
      <vt:variant>
        <vt:i4>5</vt:i4>
      </vt:variant>
      <vt:variant>
        <vt:lpwstr>http://de.wikipedia.org/wiki/H-_und_P-S%C3%A4tze</vt:lpwstr>
      </vt:variant>
      <vt:variant>
        <vt:lpwstr>H-S.C3.A4tze</vt:lpwstr>
      </vt:variant>
      <vt:variant>
        <vt:i4>1245201</vt:i4>
      </vt:variant>
      <vt:variant>
        <vt:i4>99</vt:i4>
      </vt:variant>
      <vt:variant>
        <vt:i4>0</vt:i4>
      </vt:variant>
      <vt:variant>
        <vt:i4>5</vt:i4>
      </vt:variant>
      <vt:variant>
        <vt:lpwstr>http://de.wikipedia.org/wiki/H-_und_P-S%C3%A4tze</vt:lpwstr>
      </vt:variant>
      <vt:variant>
        <vt:lpwstr>H-S.C3.A4tze</vt:lpwstr>
      </vt:variant>
      <vt:variant>
        <vt:i4>1245201</vt:i4>
      </vt:variant>
      <vt:variant>
        <vt:i4>96</vt:i4>
      </vt:variant>
      <vt:variant>
        <vt:i4>0</vt:i4>
      </vt:variant>
      <vt:variant>
        <vt:i4>5</vt:i4>
      </vt:variant>
      <vt:variant>
        <vt:lpwstr>http://de.wikipedia.org/wiki/H-_und_P-S%C3%A4tze</vt:lpwstr>
      </vt:variant>
      <vt:variant>
        <vt:lpwstr>H-S.C3.A4tze</vt:lpwstr>
      </vt:variant>
      <vt:variant>
        <vt:i4>1245201</vt:i4>
      </vt:variant>
      <vt:variant>
        <vt:i4>93</vt:i4>
      </vt:variant>
      <vt:variant>
        <vt:i4>0</vt:i4>
      </vt:variant>
      <vt:variant>
        <vt:i4>5</vt:i4>
      </vt:variant>
      <vt:variant>
        <vt:lpwstr>http://de.wikipedia.org/wiki/H-_und_P-S%C3%A4tze</vt:lpwstr>
      </vt:variant>
      <vt:variant>
        <vt:lpwstr>H-S.C3.A4tze</vt:lpwstr>
      </vt:variant>
      <vt:variant>
        <vt:i4>1441848</vt:i4>
      </vt:variant>
      <vt:variant>
        <vt:i4>86</vt:i4>
      </vt:variant>
      <vt:variant>
        <vt:i4>0</vt:i4>
      </vt:variant>
      <vt:variant>
        <vt:i4>5</vt:i4>
      </vt:variant>
      <vt:variant>
        <vt:lpwstr/>
      </vt:variant>
      <vt:variant>
        <vt:lpwstr>_Toc303715937</vt:lpwstr>
      </vt:variant>
      <vt:variant>
        <vt:i4>1441848</vt:i4>
      </vt:variant>
      <vt:variant>
        <vt:i4>80</vt:i4>
      </vt:variant>
      <vt:variant>
        <vt:i4>0</vt:i4>
      </vt:variant>
      <vt:variant>
        <vt:i4>5</vt:i4>
      </vt:variant>
      <vt:variant>
        <vt:lpwstr/>
      </vt:variant>
      <vt:variant>
        <vt:lpwstr>_Toc303715936</vt:lpwstr>
      </vt:variant>
      <vt:variant>
        <vt:i4>1441848</vt:i4>
      </vt:variant>
      <vt:variant>
        <vt:i4>74</vt:i4>
      </vt:variant>
      <vt:variant>
        <vt:i4>0</vt:i4>
      </vt:variant>
      <vt:variant>
        <vt:i4>5</vt:i4>
      </vt:variant>
      <vt:variant>
        <vt:lpwstr/>
      </vt:variant>
      <vt:variant>
        <vt:lpwstr>_Toc303715935</vt:lpwstr>
      </vt:variant>
      <vt:variant>
        <vt:i4>1441848</vt:i4>
      </vt:variant>
      <vt:variant>
        <vt:i4>68</vt:i4>
      </vt:variant>
      <vt:variant>
        <vt:i4>0</vt:i4>
      </vt:variant>
      <vt:variant>
        <vt:i4>5</vt:i4>
      </vt:variant>
      <vt:variant>
        <vt:lpwstr/>
      </vt:variant>
      <vt:variant>
        <vt:lpwstr>_Toc303715934</vt:lpwstr>
      </vt:variant>
      <vt:variant>
        <vt:i4>1441848</vt:i4>
      </vt:variant>
      <vt:variant>
        <vt:i4>62</vt:i4>
      </vt:variant>
      <vt:variant>
        <vt:i4>0</vt:i4>
      </vt:variant>
      <vt:variant>
        <vt:i4>5</vt:i4>
      </vt:variant>
      <vt:variant>
        <vt:lpwstr/>
      </vt:variant>
      <vt:variant>
        <vt:lpwstr>_Toc303715933</vt:lpwstr>
      </vt:variant>
      <vt:variant>
        <vt:i4>1441848</vt:i4>
      </vt:variant>
      <vt:variant>
        <vt:i4>56</vt:i4>
      </vt:variant>
      <vt:variant>
        <vt:i4>0</vt:i4>
      </vt:variant>
      <vt:variant>
        <vt:i4>5</vt:i4>
      </vt:variant>
      <vt:variant>
        <vt:lpwstr/>
      </vt:variant>
      <vt:variant>
        <vt:lpwstr>_Toc303715932</vt:lpwstr>
      </vt:variant>
      <vt:variant>
        <vt:i4>1441848</vt:i4>
      </vt:variant>
      <vt:variant>
        <vt:i4>50</vt:i4>
      </vt:variant>
      <vt:variant>
        <vt:i4>0</vt:i4>
      </vt:variant>
      <vt:variant>
        <vt:i4>5</vt:i4>
      </vt:variant>
      <vt:variant>
        <vt:lpwstr/>
      </vt:variant>
      <vt:variant>
        <vt:lpwstr>_Toc303715931</vt:lpwstr>
      </vt:variant>
      <vt:variant>
        <vt:i4>1441848</vt:i4>
      </vt:variant>
      <vt:variant>
        <vt:i4>44</vt:i4>
      </vt:variant>
      <vt:variant>
        <vt:i4>0</vt:i4>
      </vt:variant>
      <vt:variant>
        <vt:i4>5</vt:i4>
      </vt:variant>
      <vt:variant>
        <vt:lpwstr/>
      </vt:variant>
      <vt:variant>
        <vt:lpwstr>_Toc303715930</vt:lpwstr>
      </vt:variant>
      <vt:variant>
        <vt:i4>1507384</vt:i4>
      </vt:variant>
      <vt:variant>
        <vt:i4>38</vt:i4>
      </vt:variant>
      <vt:variant>
        <vt:i4>0</vt:i4>
      </vt:variant>
      <vt:variant>
        <vt:i4>5</vt:i4>
      </vt:variant>
      <vt:variant>
        <vt:lpwstr/>
      </vt:variant>
      <vt:variant>
        <vt:lpwstr>_Toc303715929</vt:lpwstr>
      </vt:variant>
      <vt:variant>
        <vt:i4>1507384</vt:i4>
      </vt:variant>
      <vt:variant>
        <vt:i4>32</vt:i4>
      </vt:variant>
      <vt:variant>
        <vt:i4>0</vt:i4>
      </vt:variant>
      <vt:variant>
        <vt:i4>5</vt:i4>
      </vt:variant>
      <vt:variant>
        <vt:lpwstr/>
      </vt:variant>
      <vt:variant>
        <vt:lpwstr>_Toc303715928</vt:lpwstr>
      </vt:variant>
      <vt:variant>
        <vt:i4>1507384</vt:i4>
      </vt:variant>
      <vt:variant>
        <vt:i4>26</vt:i4>
      </vt:variant>
      <vt:variant>
        <vt:i4>0</vt:i4>
      </vt:variant>
      <vt:variant>
        <vt:i4>5</vt:i4>
      </vt:variant>
      <vt:variant>
        <vt:lpwstr/>
      </vt:variant>
      <vt:variant>
        <vt:lpwstr>_Toc303715927</vt:lpwstr>
      </vt:variant>
      <vt:variant>
        <vt:i4>1507384</vt:i4>
      </vt:variant>
      <vt:variant>
        <vt:i4>20</vt:i4>
      </vt:variant>
      <vt:variant>
        <vt:i4>0</vt:i4>
      </vt:variant>
      <vt:variant>
        <vt:i4>5</vt:i4>
      </vt:variant>
      <vt:variant>
        <vt:lpwstr/>
      </vt:variant>
      <vt:variant>
        <vt:lpwstr>_Toc303715926</vt:lpwstr>
      </vt:variant>
      <vt:variant>
        <vt:i4>1507384</vt:i4>
      </vt:variant>
      <vt:variant>
        <vt:i4>14</vt:i4>
      </vt:variant>
      <vt:variant>
        <vt:i4>0</vt:i4>
      </vt:variant>
      <vt:variant>
        <vt:i4>5</vt:i4>
      </vt:variant>
      <vt:variant>
        <vt:lpwstr/>
      </vt:variant>
      <vt:variant>
        <vt:lpwstr>_Toc303715925</vt:lpwstr>
      </vt:variant>
      <vt:variant>
        <vt:i4>1507384</vt:i4>
      </vt:variant>
      <vt:variant>
        <vt:i4>8</vt:i4>
      </vt:variant>
      <vt:variant>
        <vt:i4>0</vt:i4>
      </vt:variant>
      <vt:variant>
        <vt:i4>5</vt:i4>
      </vt:variant>
      <vt:variant>
        <vt:lpwstr/>
      </vt:variant>
      <vt:variant>
        <vt:lpwstr>_Toc303715924</vt:lpwstr>
      </vt:variant>
      <vt:variant>
        <vt:i4>1507384</vt:i4>
      </vt:variant>
      <vt:variant>
        <vt:i4>2</vt:i4>
      </vt:variant>
      <vt:variant>
        <vt:i4>0</vt:i4>
      </vt:variant>
      <vt:variant>
        <vt:i4>5</vt:i4>
      </vt:variant>
      <vt:variant>
        <vt:lpwstr/>
      </vt:variant>
      <vt:variant>
        <vt:lpwstr>_Toc303715923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Alex</cp:lastModifiedBy>
  <cp:revision>3</cp:revision>
  <cp:lastPrinted>2015-08-27T09:47:00Z</cp:lastPrinted>
  <dcterms:created xsi:type="dcterms:W3CDTF">2015-08-27T09:47:00Z</dcterms:created>
  <dcterms:modified xsi:type="dcterms:W3CDTF">2015-08-27T09:47:00Z</dcterms:modified>
</cp:coreProperties>
</file>