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4A7665" w14:textId="77777777" w:rsidR="00954DC8" w:rsidRPr="009D1355" w:rsidRDefault="00954DC8" w:rsidP="00954DC8">
      <w:pPr>
        <w:autoSpaceDE w:val="0"/>
        <w:autoSpaceDN w:val="0"/>
        <w:adjustRightInd w:val="0"/>
        <w:rPr>
          <w:rFonts w:ascii="Times-Roman" w:hAnsi="Times-Roman" w:cs="Times-Roman"/>
        </w:rPr>
      </w:pPr>
      <w:r>
        <w:rPr>
          <w:rFonts w:ascii="Times-Roman" w:hAnsi="Times-Roman" w:cs="Times-Roman"/>
          <w:b/>
          <w:sz w:val="28"/>
          <w:szCs w:val="28"/>
        </w:rPr>
        <w:t>Schulversuchspraktikum</w:t>
      </w:r>
    </w:p>
    <w:p w14:paraId="51ACFAAD" w14:textId="6AF8557C" w:rsidR="00954DC8" w:rsidRDefault="008360C0" w:rsidP="00F31EBF">
      <w:pPr>
        <w:spacing w:line="276" w:lineRule="auto"/>
      </w:pPr>
      <w:r>
        <w:t xml:space="preserve">Isabelle </w:t>
      </w:r>
      <w:proofErr w:type="spellStart"/>
      <w:r>
        <w:t>Faltiska</w:t>
      </w:r>
      <w:proofErr w:type="spellEnd"/>
    </w:p>
    <w:p w14:paraId="07298AA5" w14:textId="77777777" w:rsidR="00357674" w:rsidRDefault="008360C0" w:rsidP="00F31EBF">
      <w:pPr>
        <w:spacing w:line="276" w:lineRule="auto"/>
      </w:pPr>
      <w:r>
        <w:t>Sommersemester 2015</w:t>
      </w:r>
    </w:p>
    <w:p w14:paraId="1359FCC1" w14:textId="5FB89F60" w:rsidR="00954DC8" w:rsidRDefault="007302FA" w:rsidP="00F31EBF">
      <w:pPr>
        <w:spacing w:line="276" w:lineRule="auto"/>
      </w:pPr>
      <w:r>
        <w:t>K</w:t>
      </w:r>
      <w:r w:rsidR="00954DC8">
        <w:t xml:space="preserve">lassenstufen </w:t>
      </w:r>
      <w:r w:rsidR="008360C0">
        <w:t>9 &amp; 10</w:t>
      </w:r>
    </w:p>
    <w:p w14:paraId="7E422764" w14:textId="337C66E7" w:rsidR="00954DC8" w:rsidRDefault="002E15DF" w:rsidP="00954DC8">
      <w:r>
        <w:rPr>
          <w:noProof/>
          <w:lang w:eastAsia="de-DE"/>
        </w:rPr>
        <w:drawing>
          <wp:anchor distT="0" distB="0" distL="114300" distR="114300" simplePos="0" relativeHeight="251653632" behindDoc="0" locked="0" layoutInCell="1" allowOverlap="1" wp14:anchorId="6517799B" wp14:editId="64AA798B">
            <wp:simplePos x="0" y="0"/>
            <wp:positionH relativeFrom="column">
              <wp:posOffset>3507105</wp:posOffset>
            </wp:positionH>
            <wp:positionV relativeFrom="paragraph">
              <wp:posOffset>311785</wp:posOffset>
            </wp:positionV>
            <wp:extent cx="1550035" cy="2687955"/>
            <wp:effectExtent l="400050" t="228600" r="145415" b="245745"/>
            <wp:wrapSquare wrapText="bothSides"/>
            <wp:docPr id="4" name="Bild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8" cstate="print">
                      <a:extLst>
                        <a:ext uri="{28A0092B-C50C-407E-A947-70E740481C1C}">
                          <a14:useLocalDpi xmlns:a14="http://schemas.microsoft.com/office/drawing/2010/main"/>
                        </a:ext>
                      </a:extLst>
                    </a:blip>
                    <a:stretch>
                      <a:fillRect/>
                    </a:stretch>
                  </pic:blipFill>
                  <pic:spPr bwMode="auto">
                    <a:xfrm rot="719670">
                      <a:off x="0" y="0"/>
                      <a:ext cx="1550035" cy="2687955"/>
                    </a:xfrm>
                    <a:prstGeom prst="rect">
                      <a:avLst/>
                    </a:prstGeom>
                    <a:ln>
                      <a:noFill/>
                    </a:ln>
                    <a:effectLst>
                      <a:outerShdw blurRad="190500" algn="tl" rotWithShape="0">
                        <a:srgbClr val="000000">
                          <a:alpha val="70000"/>
                        </a:srgbClr>
                      </a:outerShdw>
                    </a:effectLst>
                  </pic:spPr>
                </pic:pic>
              </a:graphicData>
            </a:graphic>
            <wp14:sizeRelH relativeFrom="page">
              <wp14:pctWidth>0</wp14:pctWidth>
            </wp14:sizeRelH>
            <wp14:sizeRelV relativeFrom="page">
              <wp14:pctHeight>0</wp14:pctHeight>
            </wp14:sizeRelV>
          </wp:anchor>
        </w:drawing>
      </w:r>
      <w:r w:rsidR="00954DC8">
        <w:tab/>
      </w:r>
    </w:p>
    <w:p w14:paraId="4AEE18C5" w14:textId="27E26654" w:rsidR="008B7FD6" w:rsidRDefault="002E15DF" w:rsidP="00954DC8">
      <w:r>
        <w:rPr>
          <w:noProof/>
          <w:lang w:eastAsia="de-DE"/>
        </w:rPr>
        <w:drawing>
          <wp:anchor distT="0" distB="0" distL="114300" distR="114300" simplePos="0" relativeHeight="251657728" behindDoc="1" locked="0" layoutInCell="1" allowOverlap="1" wp14:anchorId="2074A249" wp14:editId="35A47C4F">
            <wp:simplePos x="0" y="0"/>
            <wp:positionH relativeFrom="column">
              <wp:posOffset>85725</wp:posOffset>
            </wp:positionH>
            <wp:positionV relativeFrom="paragraph">
              <wp:posOffset>302895</wp:posOffset>
            </wp:positionV>
            <wp:extent cx="3246120" cy="2433955"/>
            <wp:effectExtent l="291782" t="241618" r="303213" b="265112"/>
            <wp:wrapSquare wrapText="bothSides"/>
            <wp:docPr id="25"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a:ext>
                      </a:extLst>
                    </a:blip>
                    <a:stretch>
                      <a:fillRect/>
                    </a:stretch>
                  </pic:blipFill>
                  <pic:spPr bwMode="auto">
                    <a:xfrm rot="5040832">
                      <a:off x="0" y="0"/>
                      <a:ext cx="3246120" cy="243395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p>
    <w:p w14:paraId="2B3917B5" w14:textId="2387AE22" w:rsidR="008B7FD6" w:rsidRDefault="008B7FD6" w:rsidP="00954DC8"/>
    <w:p w14:paraId="02BCAD1F" w14:textId="77777777" w:rsidR="002E15DF" w:rsidRDefault="002E15DF" w:rsidP="008B7FD6">
      <w:pPr>
        <w:rPr>
          <w:rFonts w:ascii="Times New Roman" w:hAnsi="Times New Roman" w:cs="Times New Roman"/>
          <w:sz w:val="52"/>
          <w:szCs w:val="24"/>
        </w:rPr>
      </w:pPr>
    </w:p>
    <w:p w14:paraId="1B4A34D0" w14:textId="4E1A04B1" w:rsidR="002E15DF" w:rsidRDefault="002E15DF" w:rsidP="008B7FD6">
      <w:pPr>
        <w:rPr>
          <w:rFonts w:ascii="Times New Roman" w:hAnsi="Times New Roman" w:cs="Times New Roman"/>
          <w:sz w:val="52"/>
          <w:szCs w:val="24"/>
        </w:rPr>
      </w:pPr>
      <w:r>
        <w:rPr>
          <w:noProof/>
          <w:lang w:eastAsia="de-DE"/>
        </w:rPr>
        <w:drawing>
          <wp:anchor distT="0" distB="0" distL="114300" distR="114300" simplePos="0" relativeHeight="251658752" behindDoc="0" locked="0" layoutInCell="1" allowOverlap="1" wp14:anchorId="4E4A5892" wp14:editId="46D506AA">
            <wp:simplePos x="0" y="0"/>
            <wp:positionH relativeFrom="column">
              <wp:posOffset>-3152775</wp:posOffset>
            </wp:positionH>
            <wp:positionV relativeFrom="paragraph">
              <wp:posOffset>57785</wp:posOffset>
            </wp:positionV>
            <wp:extent cx="2021205" cy="1600835"/>
            <wp:effectExtent l="267335" t="208915" r="265430" b="246380"/>
            <wp:wrapSquare wrapText="bothSides"/>
            <wp:docPr id="39" name="Bild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rotWithShape="1">
                    <a:blip r:embed="rId10" cstate="print">
                      <a:extLst>
                        <a:ext uri="{28A0092B-C50C-407E-A947-70E740481C1C}">
                          <a14:useLocalDpi xmlns:a14="http://schemas.microsoft.com/office/drawing/2010/main"/>
                        </a:ext>
                      </a:extLst>
                    </a:blip>
                    <a:srcRect/>
                    <a:stretch/>
                  </pic:blipFill>
                  <pic:spPr bwMode="auto">
                    <a:xfrm rot="4925601">
                      <a:off x="0" y="0"/>
                      <a:ext cx="2021205" cy="1600835"/>
                    </a:xfrm>
                    <a:prstGeom prst="rect">
                      <a:avLst/>
                    </a:prstGeom>
                    <a:solidFill>
                      <a:srgbClr val="FFFFFF">
                        <a:shade val="85000"/>
                      </a:srgbClr>
                    </a:solidFill>
                    <a:ln w="88900" cap="sq" cmpd="sng" algn="ctr">
                      <a:solidFill>
                        <a:srgbClr val="FFFFFF"/>
                      </a:solidFill>
                      <a:prstDash val="solid"/>
                      <a:miter lim="800000"/>
                      <a:headEnd type="none" w="med" len="med"/>
                      <a:tailEnd type="none" w="med" len="med"/>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8D8CC09" w14:textId="24E70791" w:rsidR="002E15DF" w:rsidRDefault="002E15DF" w:rsidP="008B7FD6">
      <w:pPr>
        <w:rPr>
          <w:rFonts w:ascii="Times New Roman" w:hAnsi="Times New Roman" w:cs="Times New Roman"/>
          <w:sz w:val="52"/>
          <w:szCs w:val="24"/>
        </w:rPr>
      </w:pPr>
    </w:p>
    <w:p w14:paraId="00182FCB" w14:textId="44048A6B" w:rsidR="002E15DF" w:rsidRDefault="002E15DF" w:rsidP="008B7FD6">
      <w:pPr>
        <w:rPr>
          <w:rFonts w:ascii="Times New Roman" w:hAnsi="Times New Roman" w:cs="Times New Roman"/>
          <w:sz w:val="52"/>
          <w:szCs w:val="24"/>
        </w:rPr>
      </w:pPr>
    </w:p>
    <w:p w14:paraId="484F41F0" w14:textId="24F4979A" w:rsidR="008B7FD6" w:rsidRDefault="008360C0" w:rsidP="008B7FD6">
      <w:pPr>
        <w:rPr>
          <w:rFonts w:ascii="Times New Roman" w:hAnsi="Times New Roman" w:cs="Times New Roman"/>
          <w:sz w:val="52"/>
          <w:szCs w:val="24"/>
        </w:rPr>
      </w:pPr>
      <w:r>
        <w:rPr>
          <w:rFonts w:ascii="Times New Roman" w:hAnsi="Times New Roman" w:cs="Times New Roman"/>
          <w:noProof/>
          <w:sz w:val="52"/>
          <w:szCs w:val="24"/>
          <w:lang w:eastAsia="de-DE"/>
        </w:rPr>
        <mc:AlternateContent>
          <mc:Choice Requires="wps">
            <w:drawing>
              <wp:anchor distT="0" distB="0" distL="114300" distR="114300" simplePos="0" relativeHeight="251655680" behindDoc="0" locked="0" layoutInCell="1" allowOverlap="1" wp14:anchorId="6C1F7AAD" wp14:editId="4DCC6A59">
                <wp:simplePos x="0" y="0"/>
                <wp:positionH relativeFrom="column">
                  <wp:posOffset>24130</wp:posOffset>
                </wp:positionH>
                <wp:positionV relativeFrom="paragraph">
                  <wp:posOffset>560705</wp:posOffset>
                </wp:positionV>
                <wp:extent cx="5695950" cy="0"/>
                <wp:effectExtent l="9525" t="5080" r="9525" b="13970"/>
                <wp:wrapNone/>
                <wp:docPr id="10" name="AutoShap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5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D9FB5AC" id="_x0000_t32" coordsize="21600,21600" o:spt="32" o:oned="t" path="m,l21600,21600e" filled="f">
                <v:path arrowok="t" fillok="f" o:connecttype="none"/>
                <o:lock v:ext="edit" shapetype="t"/>
              </v:shapetype>
              <v:shape id="AutoShape 129" o:spid="_x0000_s1026" type="#_x0000_t32" style="position:absolute;margin-left:1.9pt;margin-top:44.15pt;width:448.5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"/>
            </w:pict>
          </mc:Fallback>
        </mc:AlternateContent>
      </w:r>
    </w:p>
    <w:p w14:paraId="23A15D18" w14:textId="7B5F7BE4" w:rsidR="0006684E" w:rsidRDefault="008360C0" w:rsidP="0006684E">
      <w:pPr>
        <w:autoSpaceDE w:val="0"/>
        <w:autoSpaceDN w:val="0"/>
        <w:adjustRightInd w:val="0"/>
        <w:jc w:val="center"/>
        <w:rPr>
          <w:rFonts w:ascii="Times New Roman" w:hAnsi="Times New Roman" w:cs="Times New Roman"/>
          <w:b/>
          <w:sz w:val="52"/>
          <w:szCs w:val="24"/>
        </w:rPr>
      </w:pPr>
      <w:r>
        <w:rPr>
          <w:rFonts w:ascii="Times New Roman" w:hAnsi="Times New Roman" w:cs="Times New Roman"/>
          <w:b/>
          <w:noProof/>
          <w:sz w:val="52"/>
          <w:szCs w:val="24"/>
          <w:lang w:eastAsia="de-DE"/>
        </w:rPr>
        <mc:AlternateContent>
          <mc:Choice Requires="wps">
            <w:drawing>
              <wp:anchor distT="0" distB="0" distL="114300" distR="114300" simplePos="0" relativeHeight="251661824" behindDoc="0" locked="0" layoutInCell="1" allowOverlap="1" wp14:anchorId="0EB21FF5" wp14:editId="3C54CC96">
                <wp:simplePos x="0" y="0"/>
                <wp:positionH relativeFrom="column">
                  <wp:posOffset>147955</wp:posOffset>
                </wp:positionH>
                <wp:positionV relativeFrom="paragraph">
                  <wp:posOffset>540385</wp:posOffset>
                </wp:positionV>
                <wp:extent cx="5419725" cy="0"/>
                <wp:effectExtent l="9525" t="5080" r="9525" b="13970"/>
                <wp:wrapNone/>
                <wp:docPr id="9" name="AutoShap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9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DDB4F9" id="AutoShape 130" o:spid="_x0000_s1026" type="#_x0000_t32" style="position:absolute;margin-left:11.65pt;margin-top:42.55pt;width:426.75pt;height: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"/>
            </w:pict>
          </mc:Fallback>
        </mc:AlternateContent>
      </w:r>
      <w:r>
        <w:rPr>
          <w:rFonts w:ascii="Times New Roman" w:hAnsi="Times New Roman" w:cs="Times New Roman"/>
          <w:b/>
          <w:sz w:val="52"/>
          <w:szCs w:val="24"/>
        </w:rPr>
        <w:t>Wasserhärtebestimmung</w:t>
      </w:r>
    </w:p>
    <w:p w14:paraId="007D3172" w14:textId="4C5F6DAD" w:rsidR="008B7FD6" w:rsidRDefault="008B7FD6" w:rsidP="00954DC8">
      <w:pPr>
        <w:autoSpaceDE w:val="0"/>
        <w:autoSpaceDN w:val="0"/>
        <w:adjustRightInd w:val="0"/>
        <w:rPr>
          <w:noProof/>
          <w:lang w:eastAsia="de-DE"/>
        </w:rPr>
      </w:pPr>
    </w:p>
    <w:p w14:paraId="5DDEA014" w14:textId="2F81397D" w:rsidR="008B7FD6" w:rsidRDefault="008B7FD6" w:rsidP="00954DC8">
      <w:pPr>
        <w:autoSpaceDE w:val="0"/>
        <w:autoSpaceDN w:val="0"/>
        <w:adjustRightInd w:val="0"/>
        <w:rPr>
          <w:noProof/>
          <w:lang w:eastAsia="de-DE"/>
        </w:rPr>
      </w:pPr>
    </w:p>
    <w:p w14:paraId="40B00BEA" w14:textId="0BE795C8" w:rsidR="00A90BD6" w:rsidRDefault="00A90BD6">
      <w:pPr>
        <w:pStyle w:val="Inhaltsverzeichnisberschrift"/>
      </w:pPr>
    </w:p>
    <w:p w14:paraId="3CC5DD7C" w14:textId="730ECD3C" w:rsidR="00A90BD6" w:rsidRDefault="00A90BD6" w:rsidP="00A90BD6"/>
    <w:p w14:paraId="0DCEB0D9" w14:textId="0A343A94" w:rsidR="00A90BD6" w:rsidRDefault="00A90BD6" w:rsidP="00A90BD6"/>
    <w:p w14:paraId="4D631D4B" w14:textId="6736769C" w:rsidR="00A90BD6" w:rsidRDefault="00A90BD6" w:rsidP="00A90BD6"/>
    <w:p w14:paraId="6E67A361" w14:textId="4CF0D23F" w:rsidR="00A90BD6" w:rsidRDefault="00A90BD6" w:rsidP="00A90BD6"/>
    <w:p w14:paraId="18A0DDB1" w14:textId="643379A9" w:rsidR="002E15DF" w:rsidRDefault="001A2F9D" w:rsidP="00A90BD6">
      <w:r>
        <w:rPr>
          <w:noProof/>
          <w:lang w:eastAsia="de-DE"/>
        </w:rPr>
        <w:lastRenderedPageBreak/>
        <mc:AlternateContent>
          <mc:Choice Requires="wps">
            <w:drawing>
              <wp:anchor distT="0" distB="0" distL="114300" distR="114300" simplePos="0" relativeHeight="251654656" behindDoc="0" locked="0" layoutInCell="1" allowOverlap="1" wp14:anchorId="6280BD10" wp14:editId="4E671593">
                <wp:simplePos x="0" y="0"/>
                <wp:positionH relativeFrom="column">
                  <wp:posOffset>-145415</wp:posOffset>
                </wp:positionH>
                <wp:positionV relativeFrom="paragraph">
                  <wp:posOffset>-352425</wp:posOffset>
                </wp:positionV>
                <wp:extent cx="5958840" cy="2466975"/>
                <wp:effectExtent l="0" t="0" r="22860" b="28575"/>
                <wp:wrapNone/>
                <wp:docPr id="8"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840" cy="2466975"/>
                        </a:xfrm>
                        <a:prstGeom prst="rect">
                          <a:avLst/>
                        </a:prstGeom>
                        <a:solidFill>
                          <a:schemeClr val="lt1">
                            <a:lumMod val="100000"/>
                            <a:lumOff val="0"/>
                          </a:schemeClr>
                        </a:solidFill>
                        <a:ln w="12700">
                          <a:solidFill>
                            <a:schemeClr val="accent3">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3E42AE4" w14:textId="77777777" w:rsidR="006A0F35" w:rsidRDefault="006A0F35">
                            <w:pPr>
                              <w:pBdr>
                                <w:bottom w:val="single" w:sz="6" w:space="1" w:color="auto"/>
                              </w:pBdr>
                              <w:rPr>
                                <w:b/>
                              </w:rPr>
                            </w:pPr>
                            <w:r w:rsidRPr="00A90BD6">
                              <w:rPr>
                                <w:b/>
                              </w:rPr>
                              <w:t>Auf einen Blick:</w:t>
                            </w:r>
                          </w:p>
                          <w:p w14:paraId="534E28FF" w14:textId="5541F45D" w:rsidR="006A0F35" w:rsidRDefault="00B46C18" w:rsidP="004944F3">
                            <w:pPr>
                              <w:rPr>
                                <w:rFonts w:asciiTheme="majorHAnsi" w:hAnsiTheme="majorHAnsi"/>
                                <w:color w:val="auto"/>
                              </w:rPr>
                            </w:pPr>
                            <w:r>
                              <w:rPr>
                                <w:rFonts w:asciiTheme="majorHAnsi" w:hAnsiTheme="majorHAnsi"/>
                                <w:color w:val="auto"/>
                              </w:rPr>
                              <w:t xml:space="preserve">Im Folgenden wird ein Schüler- und ein Lehrerversuch zum Thema „Wasserhärtebestimmung“ für die Klassenstufen 9 &amp; 10 vorgestellt. </w:t>
                            </w:r>
                            <w:r w:rsidR="004944F3" w:rsidRPr="00F31EBF">
                              <w:rPr>
                                <w:rFonts w:asciiTheme="majorHAnsi" w:hAnsiTheme="majorHAnsi"/>
                                <w:color w:val="auto"/>
                              </w:rPr>
                              <w:t xml:space="preserve"> </w:t>
                            </w:r>
                            <w:r>
                              <w:rPr>
                                <w:rFonts w:asciiTheme="majorHAnsi" w:hAnsiTheme="majorHAnsi"/>
                                <w:color w:val="auto"/>
                              </w:rPr>
                              <w:t>Die Versuche sollen eine Methode, Wasser zu enthärten, und eine Möglichkeit zur Bestimmung der Wasserhärte aufzeigen. Hierbei wurden jeweils verschiedene Wasserproben getestet: Leitungswasser, destilliertes Wasser, Bachwasser und Regenwasser. Die Schülerinnen und Schüler</w:t>
                            </w:r>
                            <w:r w:rsidR="006E6826">
                              <w:rPr>
                                <w:rFonts w:asciiTheme="majorHAnsi" w:hAnsiTheme="majorHAnsi"/>
                                <w:color w:val="auto"/>
                              </w:rPr>
                              <w:t xml:space="preserve"> (SuS)</w:t>
                            </w:r>
                            <w:r>
                              <w:rPr>
                                <w:rFonts w:asciiTheme="majorHAnsi" w:hAnsiTheme="majorHAnsi"/>
                                <w:color w:val="auto"/>
                              </w:rPr>
                              <w:t xml:space="preserve"> sollen zudem bei dem Schülerversuch das Verfahren des Titrierens anwenden und üben, da dieses für spätere Versuche in höheren Jahrgängen auch noch wichtig ist. Bei dem Lehrerversuch sollen die SuS beobachten, dass es möglich ist, hartes Wasser zu enthärten, welches auch im Alltag Relevanz hat.  </w:t>
                            </w:r>
                          </w:p>
                          <w:p w14:paraId="52CE8D4A" w14:textId="77777777" w:rsidR="00B46C18" w:rsidRPr="00F31EBF" w:rsidRDefault="00B46C18" w:rsidP="004944F3">
                            <w:pPr>
                              <w:rPr>
                                <w:i/>
                                <w:color w:val="auto"/>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280BD10" id="_x0000_t202" coordsize="21600,21600" o:spt="202" path="m,l,21600r21600,l21600,xe">
                <v:stroke joinstyle="miter"/>
                <v:path gradientshapeok="t" o:connecttype="rect"/>
              </v:shapetype>
              <v:shape id="Text Box 121" o:spid="_x0000_s1026" type="#_x0000_t202" style="position:absolute;left:0;text-align:left;margin-left:-11.45pt;margin-top:-27.75pt;width:469.2pt;height:194.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" fillcolor="white [3201]" strokecolor="#9bbb59 [3206]" strokeweight="1pt">
                <v:stroke dashstyle="dash"/>
                <v:shadow color="#868686"/>
                <v:textbox>
                  <w:txbxContent>
                    <w:p w14:paraId="33E42AE4" w14:textId="77777777" w:rsidR="006A0F35" w:rsidRDefault="006A0F35">
                      <w:pPr>
                        <w:pBdr>
                          <w:bottom w:val="single" w:sz="6" w:space="1" w:color="auto"/>
                        </w:pBdr>
                        <w:rPr>
                          <w:b/>
                        </w:rPr>
                      </w:pPr>
                      <w:r w:rsidRPr="00A90BD6">
                        <w:rPr>
                          <w:b/>
                        </w:rPr>
                        <w:t>Auf einen Blick:</w:t>
                      </w:r>
                    </w:p>
                    <w:p w14:paraId="534E28FF" w14:textId="5541F45D" w:rsidR="006A0F35" w:rsidRDefault="00B46C18" w:rsidP="004944F3">
                      <w:pPr>
                        <w:rPr>
                          <w:rFonts w:asciiTheme="majorHAnsi" w:hAnsiTheme="majorHAnsi"/>
                          <w:color w:val="auto"/>
                        </w:rPr>
                      </w:pPr>
                      <w:r>
                        <w:rPr>
                          <w:rFonts w:asciiTheme="majorHAnsi" w:hAnsiTheme="majorHAnsi"/>
                          <w:color w:val="auto"/>
                        </w:rPr>
                        <w:t xml:space="preserve">Im Folgenden wird ein Schüler- und ein Lehrerversuch zum Thema „Wasserhärtebestimmung“ für die Klassenstufen 9 &amp; 10 vorgestellt. </w:t>
                      </w:r>
                      <w:r w:rsidR="004944F3" w:rsidRPr="00F31EBF">
                        <w:rPr>
                          <w:rFonts w:asciiTheme="majorHAnsi" w:hAnsiTheme="majorHAnsi"/>
                          <w:color w:val="auto"/>
                        </w:rPr>
                        <w:t xml:space="preserve"> </w:t>
                      </w:r>
                      <w:r>
                        <w:rPr>
                          <w:rFonts w:asciiTheme="majorHAnsi" w:hAnsiTheme="majorHAnsi"/>
                          <w:color w:val="auto"/>
                        </w:rPr>
                        <w:t>Die Versuche sollen eine Methode, Wasser zu enthärten, und eine Möglichkeit zur Bestimmung der Wasserhärte aufzeigen. Hierbei wurden jeweils verschiedene Wasserproben getestet: Leitungswasser, destilliertes Wasser, Bachwasser und Regenwasser. Die Schülerinnen und Schüler</w:t>
                      </w:r>
                      <w:r w:rsidR="006E6826">
                        <w:rPr>
                          <w:rFonts w:asciiTheme="majorHAnsi" w:hAnsiTheme="majorHAnsi"/>
                          <w:color w:val="auto"/>
                        </w:rPr>
                        <w:t xml:space="preserve"> (SuS)</w:t>
                      </w:r>
                      <w:r>
                        <w:rPr>
                          <w:rFonts w:asciiTheme="majorHAnsi" w:hAnsiTheme="majorHAnsi"/>
                          <w:color w:val="auto"/>
                        </w:rPr>
                        <w:t xml:space="preserve"> sollen zudem bei dem Schülerversuch das Verfahren des Titrierens anwenden und üben, da dieses für spätere Versuche in höheren Jahrgängen auch noch wichtig ist. Bei dem Lehrerversuch sollen die SuS beobachten, dass es möglich ist, hartes Wasser zu enthärten, welches auch im Alltag Relevanz hat.  </w:t>
                      </w:r>
                    </w:p>
                    <w:p w14:paraId="52CE8D4A" w14:textId="77777777" w:rsidR="00B46C18" w:rsidRPr="00F31EBF" w:rsidRDefault="00B46C18" w:rsidP="004944F3">
                      <w:pPr>
                        <w:rPr>
                          <w:i/>
                          <w:color w:val="auto"/>
                        </w:rPr>
                      </w:pPr>
                    </w:p>
                  </w:txbxContent>
                </v:textbox>
              </v:shape>
            </w:pict>
          </mc:Fallback>
        </mc:AlternateContent>
      </w:r>
    </w:p>
    <w:p w14:paraId="6E658433" w14:textId="24C993AF" w:rsidR="002E15DF" w:rsidRDefault="002E15DF" w:rsidP="00A90BD6"/>
    <w:p w14:paraId="18F3B7FA" w14:textId="5C62B9E3" w:rsidR="00A90BD6" w:rsidRDefault="00A90BD6" w:rsidP="00A90BD6"/>
    <w:p w14:paraId="590F211B" w14:textId="77777777" w:rsidR="00B46C18" w:rsidRDefault="00B46C18" w:rsidP="00A90BD6"/>
    <w:p w14:paraId="3475DEC1" w14:textId="77777777" w:rsidR="00B46C18" w:rsidRDefault="00B46C18" w:rsidP="00A90BD6"/>
    <w:p w14:paraId="3E5A5C6B" w14:textId="77777777" w:rsidR="00D365FD" w:rsidRPr="00A90BD6" w:rsidRDefault="00D365FD" w:rsidP="00A90BD6"/>
    <w:sdt>
      <w:sdtPr>
        <w:rPr>
          <w:rFonts w:ascii="Cambria" w:eastAsiaTheme="minorHAnsi" w:hAnsi="Cambria" w:cstheme="minorBidi"/>
          <w:b w:val="0"/>
          <w:bCs w:val="0"/>
          <w:color w:val="1D1B11" w:themeColor="background2" w:themeShade="1A"/>
          <w:sz w:val="22"/>
          <w:szCs w:val="22"/>
        </w:rPr>
        <w:id w:val="18320642"/>
        <w:docPartObj>
          <w:docPartGallery w:val="Table of Contents"/>
          <w:docPartUnique/>
        </w:docPartObj>
      </w:sdtPr>
      <w:sdtEndPr/>
      <w:sdtContent>
        <w:p w14:paraId="58E5AF7C" w14:textId="77777777" w:rsidR="00E26180" w:rsidRDefault="00E26180">
          <w:pPr>
            <w:pStyle w:val="Inhaltsverzeichnisberschrift"/>
          </w:pPr>
          <w:r w:rsidRPr="00E26180">
            <w:rPr>
              <w:color w:val="auto"/>
            </w:rPr>
            <w:t>Inhalt</w:t>
          </w:r>
        </w:p>
        <w:p w14:paraId="7E8A14B0" w14:textId="77777777" w:rsidR="00E26180" w:rsidRPr="00E26180" w:rsidRDefault="00E26180" w:rsidP="00E26180"/>
        <w:p w14:paraId="3FC69E9D" w14:textId="77777777" w:rsidR="00322629" w:rsidRDefault="00E26180">
          <w:pPr>
            <w:pStyle w:val="Verzeichnis1"/>
            <w:tabs>
              <w:tab w:val="left" w:pos="440"/>
              <w:tab w:val="right" w:leader="dot" w:pos="9062"/>
            </w:tabs>
            <w:rPr>
              <w:rFonts w:asciiTheme="minorHAnsi" w:eastAsiaTheme="minorEastAsia" w:hAnsiTheme="minorHAnsi"/>
              <w:noProof/>
              <w:color w:val="auto"/>
              <w:lang w:eastAsia="de-DE"/>
            </w:rPr>
          </w:pPr>
          <w:r>
            <w:fldChar w:fldCharType="begin"/>
          </w:r>
          <w:r>
            <w:instrText xml:space="preserve"> TOC \o "1-3" \h \z \u </w:instrText>
          </w:r>
          <w:r>
            <w:fldChar w:fldCharType="separate"/>
          </w:r>
          <w:hyperlink w:anchor="_Toc427656945" w:history="1">
            <w:r w:rsidR="00322629" w:rsidRPr="00D04C39">
              <w:rPr>
                <w:rStyle w:val="Hyperlink"/>
                <w:noProof/>
              </w:rPr>
              <w:t>1</w:t>
            </w:r>
            <w:r w:rsidR="00322629">
              <w:rPr>
                <w:rFonts w:asciiTheme="minorHAnsi" w:eastAsiaTheme="minorEastAsia" w:hAnsiTheme="minorHAnsi"/>
                <w:noProof/>
                <w:color w:val="auto"/>
                <w:lang w:eastAsia="de-DE"/>
              </w:rPr>
              <w:tab/>
            </w:r>
            <w:r w:rsidR="00322629" w:rsidRPr="00D04C39">
              <w:rPr>
                <w:rStyle w:val="Hyperlink"/>
                <w:noProof/>
              </w:rPr>
              <w:t>Beschreibung  des Themas und zugehörige Lernziele</w:t>
            </w:r>
            <w:r w:rsidR="00322629">
              <w:rPr>
                <w:noProof/>
                <w:webHidden/>
              </w:rPr>
              <w:tab/>
            </w:r>
            <w:r w:rsidR="00322629">
              <w:rPr>
                <w:noProof/>
                <w:webHidden/>
              </w:rPr>
              <w:fldChar w:fldCharType="begin"/>
            </w:r>
            <w:r w:rsidR="00322629">
              <w:rPr>
                <w:noProof/>
                <w:webHidden/>
              </w:rPr>
              <w:instrText xml:space="preserve"> PAGEREF _Toc427656945 \h </w:instrText>
            </w:r>
            <w:r w:rsidR="00322629">
              <w:rPr>
                <w:noProof/>
                <w:webHidden/>
              </w:rPr>
            </w:r>
            <w:r w:rsidR="00322629">
              <w:rPr>
                <w:noProof/>
                <w:webHidden/>
              </w:rPr>
              <w:fldChar w:fldCharType="separate"/>
            </w:r>
            <w:r w:rsidR="00640599">
              <w:rPr>
                <w:noProof/>
                <w:webHidden/>
              </w:rPr>
              <w:t>2</w:t>
            </w:r>
            <w:r w:rsidR="00322629">
              <w:rPr>
                <w:noProof/>
                <w:webHidden/>
              </w:rPr>
              <w:fldChar w:fldCharType="end"/>
            </w:r>
          </w:hyperlink>
        </w:p>
        <w:p w14:paraId="41BFC839" w14:textId="77777777" w:rsidR="00322629" w:rsidRDefault="00CB6E33">
          <w:pPr>
            <w:pStyle w:val="Verzeichnis1"/>
            <w:tabs>
              <w:tab w:val="left" w:pos="440"/>
              <w:tab w:val="right" w:leader="dot" w:pos="9062"/>
            </w:tabs>
            <w:rPr>
              <w:rFonts w:asciiTheme="minorHAnsi" w:eastAsiaTheme="minorEastAsia" w:hAnsiTheme="minorHAnsi"/>
              <w:noProof/>
              <w:color w:val="auto"/>
              <w:lang w:eastAsia="de-DE"/>
            </w:rPr>
          </w:pPr>
          <w:hyperlink w:anchor="_Toc427656946" w:history="1">
            <w:r w:rsidR="00322629" w:rsidRPr="00D04C39">
              <w:rPr>
                <w:rStyle w:val="Hyperlink"/>
                <w:noProof/>
              </w:rPr>
              <w:t>2</w:t>
            </w:r>
            <w:r w:rsidR="00322629">
              <w:rPr>
                <w:rFonts w:asciiTheme="minorHAnsi" w:eastAsiaTheme="minorEastAsia" w:hAnsiTheme="minorHAnsi"/>
                <w:noProof/>
                <w:color w:val="auto"/>
                <w:lang w:eastAsia="de-DE"/>
              </w:rPr>
              <w:tab/>
            </w:r>
            <w:r w:rsidR="00322629" w:rsidRPr="00D04C39">
              <w:rPr>
                <w:rStyle w:val="Hyperlink"/>
                <w:noProof/>
              </w:rPr>
              <w:t>Relevanz des Themas für SuS der 9. &amp; 10. Klasse und didaktische Reduktion</w:t>
            </w:r>
            <w:r w:rsidR="00322629">
              <w:rPr>
                <w:noProof/>
                <w:webHidden/>
              </w:rPr>
              <w:tab/>
            </w:r>
            <w:r w:rsidR="00322629">
              <w:rPr>
                <w:noProof/>
                <w:webHidden/>
              </w:rPr>
              <w:fldChar w:fldCharType="begin"/>
            </w:r>
            <w:r w:rsidR="00322629">
              <w:rPr>
                <w:noProof/>
                <w:webHidden/>
              </w:rPr>
              <w:instrText xml:space="preserve"> PAGEREF _Toc427656946 \h </w:instrText>
            </w:r>
            <w:r w:rsidR="00322629">
              <w:rPr>
                <w:noProof/>
                <w:webHidden/>
              </w:rPr>
            </w:r>
            <w:r w:rsidR="00322629">
              <w:rPr>
                <w:noProof/>
                <w:webHidden/>
              </w:rPr>
              <w:fldChar w:fldCharType="separate"/>
            </w:r>
            <w:r w:rsidR="00640599">
              <w:rPr>
                <w:noProof/>
                <w:webHidden/>
              </w:rPr>
              <w:t>3</w:t>
            </w:r>
            <w:r w:rsidR="00322629">
              <w:rPr>
                <w:noProof/>
                <w:webHidden/>
              </w:rPr>
              <w:fldChar w:fldCharType="end"/>
            </w:r>
          </w:hyperlink>
        </w:p>
        <w:p w14:paraId="75710EB7" w14:textId="77777777" w:rsidR="00322629" w:rsidRDefault="00CB6E33">
          <w:pPr>
            <w:pStyle w:val="Verzeichnis1"/>
            <w:tabs>
              <w:tab w:val="left" w:pos="440"/>
              <w:tab w:val="right" w:leader="dot" w:pos="9062"/>
            </w:tabs>
            <w:rPr>
              <w:rFonts w:asciiTheme="minorHAnsi" w:eastAsiaTheme="minorEastAsia" w:hAnsiTheme="minorHAnsi"/>
              <w:noProof/>
              <w:color w:val="auto"/>
              <w:lang w:eastAsia="de-DE"/>
            </w:rPr>
          </w:pPr>
          <w:hyperlink w:anchor="_Toc427656947" w:history="1">
            <w:r w:rsidR="00322629" w:rsidRPr="00D04C39">
              <w:rPr>
                <w:rStyle w:val="Hyperlink"/>
                <w:noProof/>
              </w:rPr>
              <w:t>3</w:t>
            </w:r>
            <w:r w:rsidR="00322629">
              <w:rPr>
                <w:rFonts w:asciiTheme="minorHAnsi" w:eastAsiaTheme="minorEastAsia" w:hAnsiTheme="minorHAnsi"/>
                <w:noProof/>
                <w:color w:val="auto"/>
                <w:lang w:eastAsia="de-DE"/>
              </w:rPr>
              <w:tab/>
            </w:r>
            <w:r w:rsidR="00322629" w:rsidRPr="00D04C39">
              <w:rPr>
                <w:rStyle w:val="Hyperlink"/>
                <w:noProof/>
              </w:rPr>
              <w:t>Lehrerversuch – V1 – Verringerung der Wasserhärte durch Soda</w:t>
            </w:r>
            <w:r w:rsidR="00322629">
              <w:rPr>
                <w:noProof/>
                <w:webHidden/>
              </w:rPr>
              <w:tab/>
            </w:r>
            <w:r w:rsidR="00322629">
              <w:rPr>
                <w:noProof/>
                <w:webHidden/>
              </w:rPr>
              <w:fldChar w:fldCharType="begin"/>
            </w:r>
            <w:r w:rsidR="00322629">
              <w:rPr>
                <w:noProof/>
                <w:webHidden/>
              </w:rPr>
              <w:instrText xml:space="preserve"> PAGEREF _Toc427656947 \h </w:instrText>
            </w:r>
            <w:r w:rsidR="00322629">
              <w:rPr>
                <w:noProof/>
                <w:webHidden/>
              </w:rPr>
            </w:r>
            <w:r w:rsidR="00322629">
              <w:rPr>
                <w:noProof/>
                <w:webHidden/>
              </w:rPr>
              <w:fldChar w:fldCharType="separate"/>
            </w:r>
            <w:r w:rsidR="00640599">
              <w:rPr>
                <w:noProof/>
                <w:webHidden/>
              </w:rPr>
              <w:t>4</w:t>
            </w:r>
            <w:r w:rsidR="00322629">
              <w:rPr>
                <w:noProof/>
                <w:webHidden/>
              </w:rPr>
              <w:fldChar w:fldCharType="end"/>
            </w:r>
          </w:hyperlink>
        </w:p>
        <w:p w14:paraId="1848C1B4" w14:textId="77777777" w:rsidR="00322629" w:rsidRDefault="00CB6E33">
          <w:pPr>
            <w:pStyle w:val="Verzeichnis1"/>
            <w:tabs>
              <w:tab w:val="left" w:pos="440"/>
              <w:tab w:val="right" w:leader="dot" w:pos="9062"/>
            </w:tabs>
            <w:rPr>
              <w:rFonts w:asciiTheme="minorHAnsi" w:eastAsiaTheme="minorEastAsia" w:hAnsiTheme="minorHAnsi"/>
              <w:noProof/>
              <w:color w:val="auto"/>
              <w:lang w:eastAsia="de-DE"/>
            </w:rPr>
          </w:pPr>
          <w:hyperlink w:anchor="_Toc427656949" w:history="1">
            <w:r w:rsidR="00322629" w:rsidRPr="00D04C39">
              <w:rPr>
                <w:rStyle w:val="Hyperlink"/>
                <w:noProof/>
              </w:rPr>
              <w:t>4</w:t>
            </w:r>
            <w:r w:rsidR="00322629">
              <w:rPr>
                <w:rFonts w:asciiTheme="minorHAnsi" w:eastAsiaTheme="minorEastAsia" w:hAnsiTheme="minorHAnsi"/>
                <w:noProof/>
                <w:color w:val="auto"/>
                <w:lang w:eastAsia="de-DE"/>
              </w:rPr>
              <w:tab/>
            </w:r>
            <w:r w:rsidR="00322629" w:rsidRPr="00D04C39">
              <w:rPr>
                <w:rStyle w:val="Hyperlink"/>
                <w:noProof/>
              </w:rPr>
              <w:t>Schülerversuch – V2–Wasserhärtebestimmung durch komplexometrische Titration</w:t>
            </w:r>
            <w:r w:rsidR="00322629">
              <w:rPr>
                <w:noProof/>
                <w:webHidden/>
              </w:rPr>
              <w:tab/>
            </w:r>
            <w:r w:rsidR="00322629">
              <w:rPr>
                <w:noProof/>
                <w:webHidden/>
              </w:rPr>
              <w:fldChar w:fldCharType="begin"/>
            </w:r>
            <w:r w:rsidR="00322629">
              <w:rPr>
                <w:noProof/>
                <w:webHidden/>
              </w:rPr>
              <w:instrText xml:space="preserve"> PAGEREF _Toc427656949 \h </w:instrText>
            </w:r>
            <w:r w:rsidR="00322629">
              <w:rPr>
                <w:noProof/>
                <w:webHidden/>
              </w:rPr>
            </w:r>
            <w:r w:rsidR="00322629">
              <w:rPr>
                <w:noProof/>
                <w:webHidden/>
              </w:rPr>
              <w:fldChar w:fldCharType="separate"/>
            </w:r>
            <w:r w:rsidR="00640599">
              <w:rPr>
                <w:noProof/>
                <w:webHidden/>
              </w:rPr>
              <w:t>6</w:t>
            </w:r>
            <w:r w:rsidR="00322629">
              <w:rPr>
                <w:noProof/>
                <w:webHidden/>
              </w:rPr>
              <w:fldChar w:fldCharType="end"/>
            </w:r>
          </w:hyperlink>
        </w:p>
        <w:p w14:paraId="3A3BD016" w14:textId="77777777" w:rsidR="00322629" w:rsidRDefault="00CB6E33">
          <w:pPr>
            <w:pStyle w:val="Verzeichnis1"/>
            <w:tabs>
              <w:tab w:val="left" w:pos="440"/>
              <w:tab w:val="right" w:leader="dot" w:pos="9062"/>
            </w:tabs>
            <w:rPr>
              <w:rFonts w:asciiTheme="minorHAnsi" w:eastAsiaTheme="minorEastAsia" w:hAnsiTheme="minorHAnsi"/>
              <w:noProof/>
              <w:color w:val="auto"/>
              <w:lang w:eastAsia="de-DE"/>
            </w:rPr>
          </w:pPr>
          <w:hyperlink w:anchor="_Toc427656950" w:history="1">
            <w:r w:rsidR="00322629" w:rsidRPr="00D04C39">
              <w:rPr>
                <w:rStyle w:val="Hyperlink"/>
                <w:noProof/>
              </w:rPr>
              <w:t>5</w:t>
            </w:r>
            <w:r w:rsidR="00322629">
              <w:rPr>
                <w:rFonts w:asciiTheme="minorHAnsi" w:eastAsiaTheme="minorEastAsia" w:hAnsiTheme="minorHAnsi"/>
                <w:noProof/>
                <w:color w:val="auto"/>
                <w:lang w:eastAsia="de-DE"/>
              </w:rPr>
              <w:tab/>
            </w:r>
            <w:r w:rsidR="00322629" w:rsidRPr="00D04C39">
              <w:rPr>
                <w:rStyle w:val="Hyperlink"/>
                <w:noProof/>
              </w:rPr>
              <w:t>Didaktischer Kommentar zum Schülerarbeitsblatt</w:t>
            </w:r>
            <w:r w:rsidR="00322629">
              <w:rPr>
                <w:noProof/>
                <w:webHidden/>
              </w:rPr>
              <w:tab/>
            </w:r>
            <w:r w:rsidR="00322629">
              <w:rPr>
                <w:noProof/>
                <w:webHidden/>
              </w:rPr>
              <w:fldChar w:fldCharType="begin"/>
            </w:r>
            <w:r w:rsidR="00322629">
              <w:rPr>
                <w:noProof/>
                <w:webHidden/>
              </w:rPr>
              <w:instrText xml:space="preserve"> PAGEREF _Toc427656950 \h </w:instrText>
            </w:r>
            <w:r w:rsidR="00322629">
              <w:rPr>
                <w:noProof/>
                <w:webHidden/>
              </w:rPr>
            </w:r>
            <w:r w:rsidR="00322629">
              <w:rPr>
                <w:noProof/>
                <w:webHidden/>
              </w:rPr>
              <w:fldChar w:fldCharType="separate"/>
            </w:r>
            <w:r w:rsidR="00640599">
              <w:rPr>
                <w:noProof/>
                <w:webHidden/>
              </w:rPr>
              <w:t>6</w:t>
            </w:r>
            <w:r w:rsidR="00322629">
              <w:rPr>
                <w:noProof/>
                <w:webHidden/>
              </w:rPr>
              <w:fldChar w:fldCharType="end"/>
            </w:r>
          </w:hyperlink>
        </w:p>
        <w:p w14:paraId="23AAB097" w14:textId="77777777" w:rsidR="00322629" w:rsidRDefault="00CB6E33">
          <w:pPr>
            <w:pStyle w:val="Verzeichnis2"/>
            <w:tabs>
              <w:tab w:val="left" w:pos="880"/>
              <w:tab w:val="right" w:leader="dot" w:pos="9062"/>
            </w:tabs>
            <w:rPr>
              <w:rFonts w:asciiTheme="minorHAnsi" w:eastAsiaTheme="minorEastAsia" w:hAnsiTheme="minorHAnsi"/>
              <w:noProof/>
              <w:color w:val="auto"/>
              <w:lang w:eastAsia="de-DE"/>
            </w:rPr>
          </w:pPr>
          <w:hyperlink w:anchor="_Toc427656951" w:history="1">
            <w:r w:rsidR="00322629" w:rsidRPr="00D04C39">
              <w:rPr>
                <w:rStyle w:val="Hyperlink"/>
                <w:noProof/>
              </w:rPr>
              <w:t>5.1</w:t>
            </w:r>
            <w:r w:rsidR="00322629">
              <w:rPr>
                <w:rFonts w:asciiTheme="minorHAnsi" w:eastAsiaTheme="minorEastAsia" w:hAnsiTheme="minorHAnsi"/>
                <w:noProof/>
                <w:color w:val="auto"/>
                <w:lang w:eastAsia="de-DE"/>
              </w:rPr>
              <w:tab/>
            </w:r>
            <w:r w:rsidR="00322629" w:rsidRPr="00D04C39">
              <w:rPr>
                <w:rStyle w:val="Hyperlink"/>
                <w:noProof/>
              </w:rPr>
              <w:t>Erwartungshorizont (Kerncurriculum)</w:t>
            </w:r>
            <w:r w:rsidR="00322629">
              <w:rPr>
                <w:noProof/>
                <w:webHidden/>
              </w:rPr>
              <w:tab/>
            </w:r>
            <w:r w:rsidR="00322629">
              <w:rPr>
                <w:noProof/>
                <w:webHidden/>
              </w:rPr>
              <w:fldChar w:fldCharType="begin"/>
            </w:r>
            <w:r w:rsidR="00322629">
              <w:rPr>
                <w:noProof/>
                <w:webHidden/>
              </w:rPr>
              <w:instrText xml:space="preserve"> PAGEREF _Toc427656951 \h </w:instrText>
            </w:r>
            <w:r w:rsidR="00322629">
              <w:rPr>
                <w:noProof/>
                <w:webHidden/>
              </w:rPr>
            </w:r>
            <w:r w:rsidR="00322629">
              <w:rPr>
                <w:noProof/>
                <w:webHidden/>
              </w:rPr>
              <w:fldChar w:fldCharType="separate"/>
            </w:r>
            <w:r w:rsidR="00640599">
              <w:rPr>
                <w:noProof/>
                <w:webHidden/>
              </w:rPr>
              <w:t>6</w:t>
            </w:r>
            <w:r w:rsidR="00322629">
              <w:rPr>
                <w:noProof/>
                <w:webHidden/>
              </w:rPr>
              <w:fldChar w:fldCharType="end"/>
            </w:r>
          </w:hyperlink>
        </w:p>
        <w:p w14:paraId="6645471A" w14:textId="77777777" w:rsidR="00322629" w:rsidRDefault="00CB6E33">
          <w:pPr>
            <w:pStyle w:val="Verzeichnis2"/>
            <w:tabs>
              <w:tab w:val="left" w:pos="880"/>
              <w:tab w:val="right" w:leader="dot" w:pos="9062"/>
            </w:tabs>
            <w:rPr>
              <w:rFonts w:asciiTheme="minorHAnsi" w:eastAsiaTheme="minorEastAsia" w:hAnsiTheme="minorHAnsi"/>
              <w:noProof/>
              <w:color w:val="auto"/>
              <w:lang w:eastAsia="de-DE"/>
            </w:rPr>
          </w:pPr>
          <w:hyperlink w:anchor="_Toc427656952" w:history="1">
            <w:r w:rsidR="00322629" w:rsidRPr="00D04C39">
              <w:rPr>
                <w:rStyle w:val="Hyperlink"/>
                <w:noProof/>
              </w:rPr>
              <w:t>5.2</w:t>
            </w:r>
            <w:r w:rsidR="00322629">
              <w:rPr>
                <w:rFonts w:asciiTheme="minorHAnsi" w:eastAsiaTheme="minorEastAsia" w:hAnsiTheme="minorHAnsi"/>
                <w:noProof/>
                <w:color w:val="auto"/>
                <w:lang w:eastAsia="de-DE"/>
              </w:rPr>
              <w:tab/>
            </w:r>
            <w:r w:rsidR="00322629" w:rsidRPr="00D04C39">
              <w:rPr>
                <w:rStyle w:val="Hyperlink"/>
                <w:noProof/>
              </w:rPr>
              <w:t>Erwartungshorizont (Inhaltlich)</w:t>
            </w:r>
            <w:r w:rsidR="00322629">
              <w:rPr>
                <w:noProof/>
                <w:webHidden/>
              </w:rPr>
              <w:tab/>
            </w:r>
            <w:r w:rsidR="00322629">
              <w:rPr>
                <w:noProof/>
                <w:webHidden/>
              </w:rPr>
              <w:fldChar w:fldCharType="begin"/>
            </w:r>
            <w:r w:rsidR="00322629">
              <w:rPr>
                <w:noProof/>
                <w:webHidden/>
              </w:rPr>
              <w:instrText xml:space="preserve"> PAGEREF _Toc427656952 \h </w:instrText>
            </w:r>
            <w:r w:rsidR="00322629">
              <w:rPr>
                <w:noProof/>
                <w:webHidden/>
              </w:rPr>
            </w:r>
            <w:r w:rsidR="00322629">
              <w:rPr>
                <w:noProof/>
                <w:webHidden/>
              </w:rPr>
              <w:fldChar w:fldCharType="separate"/>
            </w:r>
            <w:r w:rsidR="00640599">
              <w:rPr>
                <w:noProof/>
                <w:webHidden/>
              </w:rPr>
              <w:t>7</w:t>
            </w:r>
            <w:r w:rsidR="00322629">
              <w:rPr>
                <w:noProof/>
                <w:webHidden/>
              </w:rPr>
              <w:fldChar w:fldCharType="end"/>
            </w:r>
          </w:hyperlink>
        </w:p>
        <w:p w14:paraId="2E88943A" w14:textId="77777777" w:rsidR="00E26180" w:rsidRDefault="00E26180">
          <w:r>
            <w:fldChar w:fldCharType="end"/>
          </w:r>
        </w:p>
      </w:sdtContent>
    </w:sdt>
    <w:p w14:paraId="48AB5308" w14:textId="77777777" w:rsidR="00E26180" w:rsidRDefault="00E26180" w:rsidP="00E26180"/>
    <w:p w14:paraId="6F9D2B33" w14:textId="77777777" w:rsidR="00E26180" w:rsidRDefault="00E26180" w:rsidP="00E26180"/>
    <w:p w14:paraId="7B8F46CC" w14:textId="77777777" w:rsidR="00E26180" w:rsidRDefault="00E26180" w:rsidP="00E26180">
      <w:r>
        <w:br w:type="page"/>
      </w:r>
    </w:p>
    <w:p w14:paraId="01113592" w14:textId="0A15BCE0" w:rsidR="0086227B" w:rsidRDefault="000D10FB" w:rsidP="00954DC8">
      <w:pPr>
        <w:pStyle w:val="berschrift1"/>
        <w:rPr>
          <w:color w:val="auto"/>
        </w:rPr>
      </w:pPr>
      <w:bookmarkStart w:id="0" w:name="_Toc427656945"/>
      <w:r w:rsidRPr="00E54798">
        <w:rPr>
          <w:color w:val="auto"/>
        </w:rPr>
        <w:lastRenderedPageBreak/>
        <w:t xml:space="preserve">Beschreibung </w:t>
      </w:r>
      <w:r w:rsidR="0086227B" w:rsidRPr="00E54798">
        <w:rPr>
          <w:color w:val="auto"/>
        </w:rPr>
        <w:t xml:space="preserve"> </w:t>
      </w:r>
      <w:r w:rsidRPr="00E54798">
        <w:rPr>
          <w:color w:val="auto"/>
        </w:rPr>
        <w:t>des Themas und zugehörige Lernziele</w:t>
      </w:r>
      <w:bookmarkEnd w:id="0"/>
      <w:r w:rsidRPr="00E54798">
        <w:rPr>
          <w:color w:val="auto"/>
        </w:rPr>
        <w:t xml:space="preserve"> </w:t>
      </w:r>
    </w:p>
    <w:p w14:paraId="7DEA560D" w14:textId="77777777" w:rsidR="003D08FC" w:rsidRDefault="00D365FD" w:rsidP="00D365FD">
      <w:r>
        <w:t>Das Thema „Wasserhärtebestimmung“ kann in das Basiskonzept Stoff-Teilchen unter dem Aspekt der Nachweisreaktionen eingebettet werden.</w:t>
      </w:r>
      <w:r w:rsidR="00F618DA">
        <w:t xml:space="preserve"> Die SuS sollen Nachweisreaktionen durchführen und mit Hilfe dieser auf das Vorhandensein bestimmter Teilc</w:t>
      </w:r>
      <w:r w:rsidR="00A826E9">
        <w:t xml:space="preserve">hen schließen. Um dieses auf die Ermittlung der Wasserhärte anwenden zu können, muss zunächst geklärt werden, welche Teilchen verantwortlich für die Wasserhärte sind. Als Wasserhärte wird die </w:t>
      </w:r>
      <w:r w:rsidR="009C7FD7">
        <w:t xml:space="preserve">Konzentration an </w:t>
      </w:r>
      <w:proofErr w:type="spellStart"/>
      <w:r w:rsidR="009C7FD7">
        <w:t>Erdalkaliionen</w:t>
      </w:r>
      <w:proofErr w:type="spellEnd"/>
      <w:r w:rsidR="009C7FD7">
        <w:t xml:space="preserve"> im Wasser bezeichnet. Die Wasserhärte wird in mmol/L angegeben, in der Literatur wird jedoch auch noch häufig die alte Einheit „Grad deutscher Härte“(°</w:t>
      </w:r>
      <w:proofErr w:type="spellStart"/>
      <w:r w:rsidR="009C7FD7">
        <w:t>dH</w:t>
      </w:r>
      <w:proofErr w:type="spellEnd"/>
      <w:r w:rsidR="009C7FD7">
        <w:t>) verwendet. Hierbei entspricht 1 mmol/L 5,6 Grad deutscher Härte.</w:t>
      </w:r>
      <w:r w:rsidR="003D08FC">
        <w:t xml:space="preserve"> </w:t>
      </w:r>
    </w:p>
    <w:p w14:paraId="6BAA7D45" w14:textId="0B81853A" w:rsidR="00D365FD" w:rsidRDefault="003D08FC" w:rsidP="00D365FD">
      <w:r>
        <w:t xml:space="preserve">Bei der Wasserhärte lässt sich zwischen permanenter und temporärer Härte unterscheiden. Unter temporäre Härte werden die </w:t>
      </w:r>
      <w:proofErr w:type="spellStart"/>
      <w:r>
        <w:t>Carbonationen</w:t>
      </w:r>
      <w:proofErr w:type="spellEnd"/>
      <w:r>
        <w:t xml:space="preserve"> gefasst, welche durch Erhitzen mit Magnesium oder Calcium gefällt werden können. Bei permanenter Härte spricht man von den Ionen, welche nicht gefällt werden können, wie </w:t>
      </w:r>
      <w:proofErr w:type="spellStart"/>
      <w:r>
        <w:t>Sulfidionen</w:t>
      </w:r>
      <w:proofErr w:type="spellEnd"/>
      <w:r>
        <w:t xml:space="preserve">, </w:t>
      </w:r>
      <w:proofErr w:type="spellStart"/>
      <w:r>
        <w:t>Choridionen</w:t>
      </w:r>
      <w:proofErr w:type="spellEnd"/>
      <w:r>
        <w:t xml:space="preserve"> oder </w:t>
      </w:r>
      <w:proofErr w:type="spellStart"/>
      <w:r>
        <w:t>Nitrationen</w:t>
      </w:r>
      <w:proofErr w:type="spellEnd"/>
      <w:r>
        <w:t>. Diese Ionen lassen sich nicht durch Erhitzen beseitigen und verbleiben im Wasser.</w:t>
      </w:r>
    </w:p>
    <w:p w14:paraId="02E0BF11" w14:textId="48107E85" w:rsidR="003D08FC" w:rsidRDefault="003D08FC" w:rsidP="00D365FD">
      <w:r>
        <w:t xml:space="preserve">Bei der komplexometrischen Titration zur Wasserhärtebestimmung sollte auch auf die Inhaltsstoffe der verwendeten Indikatorpuffertablette und deren Nutzen eingegangen werden. Die Indikatorpuffertablette enthält </w:t>
      </w:r>
      <w:proofErr w:type="spellStart"/>
      <w:r>
        <w:t>Eriochromschwarz</w:t>
      </w:r>
      <w:proofErr w:type="spellEnd"/>
      <w:r>
        <w:t xml:space="preserve"> T, welches als Indikator eingesetzt wird. Es bildet bei pH = 10 mit Metallionen weinrote Komplexe. Der metallfreie Indikator ist blau. Zudem wird Ammonium</w:t>
      </w:r>
      <w:r w:rsidR="00AF42D6">
        <w:t>c</w:t>
      </w:r>
      <w:r>
        <w:t>hlorid in der Tablette als Puffer für die Lösung verwendet, um den pH-Wert möglichst konstant zu halten, da die Komplexbildung am besten bei einem pH-Wert von 10 erfolgt. Ein weiterer Bestandteil der Indikator-Puffer-Tablette ist Methylorange, welches hier als Kontrastfarbstoff dient, um die Farbumschläge besser zu erkennen. Zusätzlich ist auch noch ein Mg-</w:t>
      </w:r>
      <w:r w:rsidR="00DC12F5">
        <w:t>Komplex in der Tablette enthalten, da die Ca</w:t>
      </w:r>
      <w:r w:rsidR="00DC12F5" w:rsidRPr="00D6507F">
        <w:rPr>
          <w:vertAlign w:val="superscript"/>
        </w:rPr>
        <w:t>2+</w:t>
      </w:r>
      <w:r w:rsidR="00DC12F5">
        <w:t>-Ionen Bestimmung nur schleppend verläuft</w:t>
      </w:r>
      <w:r w:rsidR="00D6507F">
        <w:t xml:space="preserve"> und die Calcium</w:t>
      </w:r>
      <w:r w:rsidR="0017510C">
        <w:t>-I</w:t>
      </w:r>
      <w:r w:rsidR="00D6507F">
        <w:t>onen vom Indikator kaum angezeigt werden</w:t>
      </w:r>
      <w:r w:rsidR="00DC12F5">
        <w:t xml:space="preserve">. Durch die Zugabe des Magnesium-Komplexes wird diese Schwierigkeit beseitigt. </w:t>
      </w:r>
      <w:r w:rsidR="00E20559">
        <w:t xml:space="preserve">Die </w:t>
      </w:r>
      <w:proofErr w:type="spellStart"/>
      <w:r w:rsidR="00E20559">
        <w:t>Magnesiumionen</w:t>
      </w:r>
      <w:proofErr w:type="spellEnd"/>
      <w:r w:rsidR="00E20559">
        <w:t xml:space="preserve"> werden im Komplex durch die </w:t>
      </w:r>
      <w:proofErr w:type="spellStart"/>
      <w:r w:rsidR="00E20559">
        <w:t>Calciumionen</w:t>
      </w:r>
      <w:proofErr w:type="spellEnd"/>
      <w:r w:rsidR="00E20559">
        <w:t xml:space="preserve"> substituiert und durch diese Austauschreaktion liegen die </w:t>
      </w:r>
      <w:proofErr w:type="spellStart"/>
      <w:r w:rsidR="00E20559">
        <w:t>Magnesiumionen</w:t>
      </w:r>
      <w:proofErr w:type="spellEnd"/>
      <w:r w:rsidR="00E20559">
        <w:t xml:space="preserve"> nun gelöst vor und gegen diese wird titriert. Dadurch</w:t>
      </w:r>
      <w:r w:rsidR="00DC12F5" w:rsidRPr="00E20559">
        <w:t xml:space="preserve"> wird ein relativ scharfer Farbumschlag erhalten.</w:t>
      </w:r>
      <w:r w:rsidR="00635353" w:rsidRPr="00E20559">
        <w:t xml:space="preserve"> Bei Zugabe von EDTA-Lösung bildet sich der stabilere EDTA-Komplex und der Indikator liegt nun metallfrei vor, wobei es durch Mischung mit der Kontrastfarbe des Methylorange zu einem Farbumschlag nach grün kommt.</w:t>
      </w:r>
    </w:p>
    <w:p w14:paraId="67B505D7" w14:textId="77777777" w:rsidR="00E20559" w:rsidRDefault="007E5CB2" w:rsidP="007E5CB2">
      <w:pPr>
        <w:spacing w:line="240" w:lineRule="auto"/>
        <w:rPr>
          <w:rFonts w:asciiTheme="majorHAnsi" w:hAnsiTheme="majorHAnsi"/>
        </w:rPr>
      </w:pPr>
      <w:r w:rsidRPr="007E5CB2">
        <w:rPr>
          <w:rFonts w:asciiTheme="majorHAnsi" w:hAnsiTheme="majorHAnsi"/>
        </w:rPr>
        <w:t>Reaktionsgleichung</w:t>
      </w:r>
      <w:r w:rsidR="00E20559">
        <w:rPr>
          <w:rFonts w:asciiTheme="majorHAnsi" w:hAnsiTheme="majorHAnsi"/>
        </w:rPr>
        <w:t>en</w:t>
      </w:r>
      <w:r w:rsidRPr="007E5CB2">
        <w:rPr>
          <w:rFonts w:asciiTheme="majorHAnsi" w:hAnsiTheme="majorHAnsi"/>
        </w:rPr>
        <w:t xml:space="preserve">: </w:t>
      </w:r>
    </w:p>
    <w:p w14:paraId="407DBC6F" w14:textId="77777777" w:rsidR="00E20559" w:rsidRDefault="00E20559" w:rsidP="00E20559">
      <w:pPr>
        <w:tabs>
          <w:tab w:val="left" w:pos="5340"/>
        </w:tabs>
        <w:spacing w:line="240" w:lineRule="auto"/>
        <w:rPr>
          <w:rFonts w:asciiTheme="majorHAnsi" w:hAnsiTheme="majorHAnsi"/>
        </w:rPr>
      </w:pPr>
      <w:r>
        <w:rPr>
          <w:rFonts w:asciiTheme="majorHAnsi" w:hAnsiTheme="majorHAnsi"/>
        </w:rPr>
        <w:t xml:space="preserve">Zugabe der Puffertablette: </w:t>
      </w:r>
    </w:p>
    <w:p w14:paraId="7C157F79" w14:textId="32B2C5FE" w:rsidR="00E20559" w:rsidRDefault="00E20559" w:rsidP="00E20559">
      <w:pPr>
        <w:tabs>
          <w:tab w:val="left" w:pos="5340"/>
        </w:tabs>
        <w:spacing w:line="240" w:lineRule="auto"/>
        <w:rPr>
          <w:rFonts w:asciiTheme="majorHAnsi" w:hAnsiTheme="majorHAnsi" w:cs="Times New Roman"/>
          <w:vertAlign w:val="subscript"/>
        </w:rPr>
      </w:pPr>
      <w:r w:rsidRPr="007E5CB2">
        <w:rPr>
          <w:rFonts w:asciiTheme="majorHAnsi" w:hAnsiTheme="majorHAnsi"/>
        </w:rPr>
        <w:t>[M</w:t>
      </w:r>
      <w:r>
        <w:rPr>
          <w:rFonts w:asciiTheme="majorHAnsi" w:hAnsiTheme="majorHAnsi"/>
        </w:rPr>
        <w:t>g</w:t>
      </w:r>
      <w:r w:rsidRPr="007E5CB2">
        <w:rPr>
          <w:rFonts w:asciiTheme="majorHAnsi" w:hAnsiTheme="majorHAnsi"/>
        </w:rPr>
        <w:t>(</w:t>
      </w:r>
      <w:proofErr w:type="spellStart"/>
      <w:r w:rsidRPr="007E5CB2">
        <w:rPr>
          <w:rFonts w:asciiTheme="majorHAnsi" w:hAnsiTheme="majorHAnsi"/>
        </w:rPr>
        <w:t>edta</w:t>
      </w:r>
      <w:proofErr w:type="spellEnd"/>
      <w:r w:rsidRPr="007E5CB2">
        <w:rPr>
          <w:rFonts w:asciiTheme="majorHAnsi" w:hAnsiTheme="majorHAnsi"/>
        </w:rPr>
        <w:t>)]</w:t>
      </w:r>
      <w:r w:rsidRPr="007E5CB2">
        <w:rPr>
          <w:rFonts w:asciiTheme="majorHAnsi" w:hAnsiTheme="majorHAnsi"/>
          <w:vertAlign w:val="superscript"/>
        </w:rPr>
        <w:t>2</w:t>
      </w:r>
      <w:r w:rsidRPr="007E5CB2">
        <w:rPr>
          <w:rFonts w:asciiTheme="majorHAnsi" w:hAnsiTheme="majorHAnsi" w:cs="Times New Roman"/>
          <w:vertAlign w:val="superscript"/>
        </w:rPr>
        <w:t>−</w:t>
      </w:r>
      <w:r w:rsidRPr="007E5CB2">
        <w:rPr>
          <w:rFonts w:asciiTheme="majorHAnsi" w:hAnsiTheme="majorHAnsi" w:cs="Times New Roman"/>
          <w:vertAlign w:val="subscript"/>
        </w:rPr>
        <w:t>(</w:t>
      </w:r>
      <w:proofErr w:type="spellStart"/>
      <w:r w:rsidRPr="007E5CB2">
        <w:rPr>
          <w:rFonts w:asciiTheme="majorHAnsi" w:hAnsiTheme="majorHAnsi" w:cs="Times New Roman"/>
          <w:vertAlign w:val="subscript"/>
        </w:rPr>
        <w:t>aq</w:t>
      </w:r>
      <w:proofErr w:type="spellEnd"/>
      <w:r w:rsidRPr="007E5CB2">
        <w:rPr>
          <w:rFonts w:asciiTheme="majorHAnsi" w:hAnsiTheme="majorHAnsi" w:cs="Times New Roman"/>
          <w:vertAlign w:val="subscript"/>
        </w:rPr>
        <w:t>)</w:t>
      </w:r>
      <w:r>
        <w:rPr>
          <w:rFonts w:asciiTheme="majorHAnsi" w:hAnsiTheme="majorHAnsi" w:cs="Times New Roman"/>
          <w:vertAlign w:val="subscript"/>
        </w:rPr>
        <w:t xml:space="preserve"> </w:t>
      </w:r>
      <w:r>
        <w:rPr>
          <w:rFonts w:asciiTheme="majorHAnsi" w:hAnsiTheme="majorHAnsi" w:cs="Times New Roman"/>
        </w:rPr>
        <w:t>+ Ca</w:t>
      </w:r>
      <w:r>
        <w:rPr>
          <w:rFonts w:asciiTheme="majorHAnsi" w:hAnsiTheme="majorHAnsi" w:cs="Times New Roman"/>
          <w:vertAlign w:val="superscript"/>
        </w:rPr>
        <w:t>2+</w:t>
      </w:r>
      <w:r>
        <w:rPr>
          <w:rFonts w:asciiTheme="majorHAnsi" w:hAnsiTheme="majorHAnsi" w:cs="Times New Roman"/>
        </w:rPr>
        <w:t xml:space="preserve"> </w:t>
      </w:r>
      <w:r w:rsidRPr="00E20559">
        <w:rPr>
          <w:rFonts w:asciiTheme="majorHAnsi" w:hAnsiTheme="majorHAnsi" w:cs="Times New Roman"/>
          <w:vertAlign w:val="subscript"/>
        </w:rPr>
        <w:t>(</w:t>
      </w:r>
      <w:proofErr w:type="spellStart"/>
      <w:r w:rsidRPr="00E20559">
        <w:rPr>
          <w:rFonts w:asciiTheme="majorHAnsi" w:hAnsiTheme="majorHAnsi" w:cs="Times New Roman"/>
          <w:vertAlign w:val="subscript"/>
        </w:rPr>
        <w:t>aq</w:t>
      </w:r>
      <w:proofErr w:type="spellEnd"/>
      <w:r w:rsidRPr="00E20559">
        <w:rPr>
          <w:rFonts w:asciiTheme="majorHAnsi" w:hAnsiTheme="majorHAnsi" w:cs="Times New Roman"/>
          <w:vertAlign w:val="subscript"/>
        </w:rPr>
        <w:t>)</w:t>
      </w:r>
      <w:r>
        <w:rPr>
          <w:rFonts w:asciiTheme="majorHAnsi" w:hAnsiTheme="majorHAnsi" w:cs="Times New Roman"/>
          <w:vertAlign w:val="subscript"/>
        </w:rPr>
        <w:t xml:space="preserve"> </w:t>
      </w:r>
      <w:r w:rsidRPr="007E5CB2">
        <w:rPr>
          <w:rFonts w:asciiTheme="majorHAnsi" w:hAnsiTheme="majorHAnsi"/>
          <w:noProof/>
          <w:lang w:eastAsia="de-DE"/>
        </w:rPr>
        <w:drawing>
          <wp:inline distT="0" distB="0" distL="0" distR="0" wp14:anchorId="505B2B3E" wp14:editId="5496C3F6">
            <wp:extent cx="171450" cy="133350"/>
            <wp:effectExtent l="0" t="0" r="0" b="0"/>
            <wp:docPr id="47" name="Grafik 47" descr="https://upload.wikimedia.org/math/0/3/1/0313592021a3e7539dd674cd7b9e49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pload.wikimedia.org/math/0/3/1/0313592021a3e7539dd674cd7b9e4988.png"/>
                    <pic:cNvPicPr>
                      <a:picLocks noChangeAspect="1" noChangeArrowheads="1"/>
                    </pic:cNvPicPr>
                  </pic:nvPicPr>
                  <pic:blipFill>
                    <a:blip r:embed="rId11">
                      <a:extLst>
                        <a:ext uri="{28A0092B-C50C-407E-A947-70E740481C1C}">
                          <a14:useLocalDpi xmlns:a14="http://schemas.microsoft.com/office/drawing/2010/main"/>
                        </a:ext>
                      </a:extLst>
                    </a:blip>
                    <a:srcRect/>
                    <a:stretch>
                      <a:fillRect/>
                    </a:stretch>
                  </pic:blipFill>
                  <pic:spPr bwMode="auto">
                    <a:xfrm>
                      <a:off x="0" y="0"/>
                      <a:ext cx="171450" cy="133350"/>
                    </a:xfrm>
                    <a:prstGeom prst="rect">
                      <a:avLst/>
                    </a:prstGeom>
                    <a:noFill/>
                    <a:ln>
                      <a:noFill/>
                    </a:ln>
                  </pic:spPr>
                </pic:pic>
              </a:graphicData>
            </a:graphic>
          </wp:inline>
        </w:drawing>
      </w:r>
      <w:r>
        <w:rPr>
          <w:rFonts w:asciiTheme="majorHAnsi" w:hAnsiTheme="majorHAnsi" w:cs="Times New Roman"/>
          <w:vertAlign w:val="subscript"/>
        </w:rPr>
        <w:t xml:space="preserve"> </w:t>
      </w:r>
      <w:r>
        <w:rPr>
          <w:rFonts w:asciiTheme="majorHAnsi" w:hAnsiTheme="majorHAnsi"/>
        </w:rPr>
        <w:t xml:space="preserve"> </w:t>
      </w:r>
      <w:r w:rsidRPr="007E5CB2">
        <w:rPr>
          <w:rFonts w:asciiTheme="majorHAnsi" w:hAnsiTheme="majorHAnsi"/>
        </w:rPr>
        <w:t>[</w:t>
      </w:r>
      <w:proofErr w:type="spellStart"/>
      <w:r>
        <w:rPr>
          <w:rFonts w:asciiTheme="majorHAnsi" w:hAnsiTheme="majorHAnsi"/>
        </w:rPr>
        <w:t>Ca</w:t>
      </w:r>
      <w:proofErr w:type="spellEnd"/>
      <w:r w:rsidRPr="007E5CB2">
        <w:rPr>
          <w:rFonts w:asciiTheme="majorHAnsi" w:hAnsiTheme="majorHAnsi"/>
        </w:rPr>
        <w:t>(</w:t>
      </w:r>
      <w:proofErr w:type="spellStart"/>
      <w:r w:rsidRPr="007E5CB2">
        <w:rPr>
          <w:rFonts w:asciiTheme="majorHAnsi" w:hAnsiTheme="majorHAnsi"/>
        </w:rPr>
        <w:t>edta</w:t>
      </w:r>
      <w:proofErr w:type="spellEnd"/>
      <w:r w:rsidRPr="007E5CB2">
        <w:rPr>
          <w:rFonts w:asciiTheme="majorHAnsi" w:hAnsiTheme="majorHAnsi"/>
        </w:rPr>
        <w:t>)]</w:t>
      </w:r>
      <w:r w:rsidRPr="007E5CB2">
        <w:rPr>
          <w:rFonts w:asciiTheme="majorHAnsi" w:hAnsiTheme="majorHAnsi"/>
          <w:vertAlign w:val="superscript"/>
        </w:rPr>
        <w:t>2</w:t>
      </w:r>
      <w:r w:rsidRPr="007E5CB2">
        <w:rPr>
          <w:rFonts w:asciiTheme="majorHAnsi" w:hAnsiTheme="majorHAnsi" w:cs="Times New Roman"/>
          <w:vertAlign w:val="superscript"/>
        </w:rPr>
        <w:t>−</w:t>
      </w:r>
      <w:r w:rsidRPr="007E5CB2">
        <w:rPr>
          <w:rFonts w:asciiTheme="majorHAnsi" w:hAnsiTheme="majorHAnsi" w:cs="Times New Roman"/>
          <w:vertAlign w:val="subscript"/>
        </w:rPr>
        <w:t>(</w:t>
      </w:r>
      <w:proofErr w:type="spellStart"/>
      <w:r w:rsidRPr="007E5CB2">
        <w:rPr>
          <w:rFonts w:asciiTheme="majorHAnsi" w:hAnsiTheme="majorHAnsi" w:cs="Times New Roman"/>
          <w:vertAlign w:val="subscript"/>
        </w:rPr>
        <w:t>aq</w:t>
      </w:r>
      <w:proofErr w:type="spellEnd"/>
      <w:r w:rsidRPr="007E5CB2">
        <w:rPr>
          <w:rFonts w:asciiTheme="majorHAnsi" w:hAnsiTheme="majorHAnsi" w:cs="Times New Roman"/>
          <w:vertAlign w:val="subscript"/>
        </w:rPr>
        <w:t>)</w:t>
      </w:r>
      <w:r>
        <w:rPr>
          <w:rFonts w:asciiTheme="majorHAnsi" w:hAnsiTheme="majorHAnsi" w:cs="Times New Roman"/>
          <w:vertAlign w:val="subscript"/>
        </w:rPr>
        <w:t xml:space="preserve"> </w:t>
      </w:r>
      <w:r>
        <w:rPr>
          <w:rFonts w:asciiTheme="majorHAnsi" w:hAnsiTheme="majorHAnsi" w:cs="Times New Roman"/>
        </w:rPr>
        <w:t>+ Mg</w:t>
      </w:r>
      <w:r>
        <w:rPr>
          <w:rFonts w:asciiTheme="majorHAnsi" w:hAnsiTheme="majorHAnsi" w:cs="Times New Roman"/>
          <w:vertAlign w:val="superscript"/>
        </w:rPr>
        <w:t>2+</w:t>
      </w:r>
      <w:r>
        <w:rPr>
          <w:rFonts w:asciiTheme="majorHAnsi" w:hAnsiTheme="majorHAnsi" w:cs="Times New Roman"/>
        </w:rPr>
        <w:t xml:space="preserve"> </w:t>
      </w:r>
      <w:r w:rsidRPr="00E20559">
        <w:rPr>
          <w:rFonts w:asciiTheme="majorHAnsi" w:hAnsiTheme="majorHAnsi" w:cs="Times New Roman"/>
          <w:vertAlign w:val="subscript"/>
        </w:rPr>
        <w:t>(</w:t>
      </w:r>
      <w:proofErr w:type="spellStart"/>
      <w:r>
        <w:rPr>
          <w:rFonts w:asciiTheme="majorHAnsi" w:hAnsiTheme="majorHAnsi" w:cs="Times New Roman"/>
          <w:vertAlign w:val="subscript"/>
        </w:rPr>
        <w:t>aq</w:t>
      </w:r>
      <w:proofErr w:type="spellEnd"/>
      <w:r>
        <w:rPr>
          <w:rFonts w:asciiTheme="majorHAnsi" w:hAnsiTheme="majorHAnsi" w:cs="Times New Roman"/>
          <w:vertAlign w:val="subscript"/>
        </w:rPr>
        <w:t>)</w:t>
      </w:r>
    </w:p>
    <w:p w14:paraId="3CDA3949" w14:textId="77777777" w:rsidR="00E20559" w:rsidRDefault="00E20559" w:rsidP="00E20559">
      <w:pPr>
        <w:tabs>
          <w:tab w:val="left" w:pos="5340"/>
        </w:tabs>
        <w:spacing w:line="240" w:lineRule="auto"/>
        <w:rPr>
          <w:rFonts w:asciiTheme="majorHAnsi" w:hAnsiTheme="majorHAnsi" w:cs="Times New Roman"/>
          <w:vertAlign w:val="subscript"/>
        </w:rPr>
      </w:pPr>
    </w:p>
    <w:p w14:paraId="1AD4879A" w14:textId="77777777" w:rsidR="00E20559" w:rsidRDefault="00E20559" w:rsidP="00E20559">
      <w:pPr>
        <w:tabs>
          <w:tab w:val="left" w:pos="5340"/>
        </w:tabs>
        <w:spacing w:line="240" w:lineRule="auto"/>
        <w:rPr>
          <w:rFonts w:asciiTheme="majorHAnsi" w:hAnsiTheme="majorHAnsi" w:cs="Times New Roman"/>
          <w:vertAlign w:val="subscript"/>
        </w:rPr>
      </w:pPr>
    </w:p>
    <w:p w14:paraId="0F6268AF" w14:textId="4A1BECA0" w:rsidR="00E20559" w:rsidRDefault="00E20559" w:rsidP="00E20559">
      <w:pPr>
        <w:tabs>
          <w:tab w:val="left" w:pos="1701"/>
          <w:tab w:val="left" w:pos="1985"/>
        </w:tabs>
        <w:ind w:left="1985" w:hanging="1985"/>
        <w:rPr>
          <w:rFonts w:asciiTheme="majorHAnsi" w:hAnsiTheme="majorHAnsi"/>
        </w:rPr>
      </w:pPr>
      <w:r w:rsidRPr="00E20559">
        <w:rPr>
          <w:rFonts w:asciiTheme="majorHAnsi" w:hAnsiTheme="majorHAnsi" w:cs="Times New Roman"/>
        </w:rPr>
        <w:lastRenderedPageBreak/>
        <w:t>Zugabe</w:t>
      </w:r>
      <w:r>
        <w:rPr>
          <w:rFonts w:asciiTheme="majorHAnsi" w:hAnsiTheme="majorHAnsi" w:cs="Times New Roman"/>
          <w:vertAlign w:val="subscript"/>
        </w:rPr>
        <w:t xml:space="preserve"> </w:t>
      </w:r>
      <w:r>
        <w:rPr>
          <w:rFonts w:asciiTheme="majorHAnsi" w:hAnsiTheme="majorHAnsi"/>
        </w:rPr>
        <w:t xml:space="preserve">der Ammoniaklösung: </w:t>
      </w:r>
    </w:p>
    <w:p w14:paraId="19F5A87C" w14:textId="4D56B905" w:rsidR="00E20559" w:rsidRDefault="00E20559" w:rsidP="00E20559">
      <w:pPr>
        <w:tabs>
          <w:tab w:val="left" w:pos="1701"/>
          <w:tab w:val="left" w:pos="1985"/>
        </w:tabs>
        <w:ind w:left="1985" w:hanging="1985"/>
        <w:rPr>
          <w:rFonts w:asciiTheme="majorHAnsi" w:hAnsiTheme="majorHAnsi"/>
          <w:vertAlign w:val="subscript"/>
        </w:rPr>
      </w:pPr>
      <w:r>
        <w:rPr>
          <w:rFonts w:asciiTheme="majorHAnsi" w:hAnsiTheme="majorHAnsi"/>
        </w:rPr>
        <w:t>Mg</w:t>
      </w:r>
      <w:r w:rsidRPr="00743097">
        <w:rPr>
          <w:rFonts w:asciiTheme="majorHAnsi" w:hAnsiTheme="majorHAnsi"/>
          <w:vertAlign w:val="superscript"/>
        </w:rPr>
        <w:t>2+</w:t>
      </w:r>
      <w:r w:rsidRPr="00743097">
        <w:rPr>
          <w:rFonts w:asciiTheme="majorHAnsi" w:hAnsiTheme="majorHAnsi"/>
        </w:rPr>
        <w:t xml:space="preserve"> </w:t>
      </w:r>
      <w:r w:rsidRPr="00743097">
        <w:rPr>
          <w:rFonts w:asciiTheme="majorHAnsi" w:hAnsiTheme="majorHAnsi"/>
          <w:vertAlign w:val="subscript"/>
        </w:rPr>
        <w:t>(</w:t>
      </w:r>
      <w:proofErr w:type="spellStart"/>
      <w:r w:rsidRPr="00743097">
        <w:rPr>
          <w:rFonts w:asciiTheme="majorHAnsi" w:hAnsiTheme="majorHAnsi"/>
          <w:vertAlign w:val="subscript"/>
        </w:rPr>
        <w:t>aq</w:t>
      </w:r>
      <w:proofErr w:type="spellEnd"/>
      <w:r w:rsidRPr="00743097">
        <w:rPr>
          <w:rFonts w:asciiTheme="majorHAnsi" w:hAnsiTheme="majorHAnsi"/>
          <w:vertAlign w:val="subscript"/>
        </w:rPr>
        <w:t>)</w:t>
      </w:r>
      <w:r w:rsidRPr="00743097">
        <w:rPr>
          <w:rFonts w:asciiTheme="majorHAnsi" w:hAnsiTheme="majorHAnsi"/>
        </w:rPr>
        <w:t xml:space="preserve"> + HInd</w:t>
      </w:r>
      <w:r w:rsidRPr="00743097">
        <w:rPr>
          <w:rFonts w:asciiTheme="majorHAnsi" w:hAnsiTheme="majorHAnsi"/>
          <w:vertAlign w:val="superscript"/>
        </w:rPr>
        <w:t>2</w:t>
      </w:r>
      <w:r w:rsidRPr="00743097">
        <w:rPr>
          <w:rFonts w:asciiTheme="majorHAnsi" w:hAnsiTheme="majorHAnsi" w:cs="Times New Roman"/>
          <w:vertAlign w:val="superscript"/>
        </w:rPr>
        <w:t>−</w:t>
      </w:r>
      <w:r w:rsidRPr="00743097">
        <w:rPr>
          <w:rFonts w:asciiTheme="majorHAnsi" w:hAnsiTheme="majorHAnsi"/>
        </w:rPr>
        <w:t xml:space="preserve"> </w:t>
      </w:r>
      <w:r w:rsidRPr="00743097">
        <w:rPr>
          <w:rFonts w:asciiTheme="majorHAnsi" w:hAnsiTheme="majorHAnsi"/>
          <w:vertAlign w:val="subscript"/>
        </w:rPr>
        <w:t>(</w:t>
      </w:r>
      <w:proofErr w:type="spellStart"/>
      <w:r w:rsidRPr="00743097">
        <w:rPr>
          <w:rFonts w:asciiTheme="majorHAnsi" w:hAnsiTheme="majorHAnsi"/>
          <w:vertAlign w:val="subscript"/>
        </w:rPr>
        <w:t>aq</w:t>
      </w:r>
      <w:proofErr w:type="spellEnd"/>
      <w:r w:rsidRPr="00743097">
        <w:rPr>
          <w:rFonts w:asciiTheme="majorHAnsi" w:hAnsiTheme="majorHAnsi"/>
          <w:vertAlign w:val="subscript"/>
        </w:rPr>
        <w:t xml:space="preserve">) </w:t>
      </w:r>
      <w:r w:rsidRPr="00743097">
        <w:rPr>
          <w:rFonts w:asciiTheme="majorHAnsi" w:hAnsiTheme="majorHAnsi"/>
        </w:rPr>
        <w:t>+ OH</w:t>
      </w:r>
      <w:r w:rsidRPr="00743097">
        <w:rPr>
          <w:rFonts w:asciiTheme="majorHAnsi" w:hAnsiTheme="majorHAnsi" w:cs="Times New Roman"/>
          <w:vertAlign w:val="superscript"/>
        </w:rPr>
        <w:t>−</w:t>
      </w:r>
      <w:r w:rsidRPr="00743097">
        <w:rPr>
          <w:rFonts w:asciiTheme="majorHAnsi" w:hAnsiTheme="majorHAnsi" w:cs="Times New Roman"/>
        </w:rPr>
        <w:t xml:space="preserve"> </w:t>
      </w:r>
      <w:r w:rsidRPr="00743097">
        <w:rPr>
          <w:rFonts w:asciiTheme="majorHAnsi" w:hAnsiTheme="majorHAnsi" w:cs="Times New Roman"/>
          <w:vertAlign w:val="subscript"/>
        </w:rPr>
        <w:t>(</w:t>
      </w:r>
      <w:proofErr w:type="spellStart"/>
      <w:r w:rsidRPr="00743097">
        <w:rPr>
          <w:rFonts w:asciiTheme="majorHAnsi" w:hAnsiTheme="majorHAnsi" w:cs="Times New Roman"/>
          <w:vertAlign w:val="subscript"/>
        </w:rPr>
        <w:t>aq</w:t>
      </w:r>
      <w:proofErr w:type="spellEnd"/>
      <w:r w:rsidRPr="00743097">
        <w:rPr>
          <w:rFonts w:asciiTheme="majorHAnsi" w:hAnsiTheme="majorHAnsi" w:cs="Times New Roman"/>
          <w:vertAlign w:val="subscript"/>
        </w:rPr>
        <w:t>)</w:t>
      </w:r>
      <w:r w:rsidRPr="00743097">
        <w:rPr>
          <w:rFonts w:asciiTheme="majorHAnsi" w:hAnsiTheme="majorHAnsi"/>
        </w:rPr>
        <w:t xml:space="preserve"> </w:t>
      </w:r>
      <w:r>
        <w:rPr>
          <w:noProof/>
          <w:lang w:eastAsia="de-DE"/>
        </w:rPr>
        <w:drawing>
          <wp:inline distT="0" distB="0" distL="0" distR="0" wp14:anchorId="004D5001" wp14:editId="3102D742">
            <wp:extent cx="171450" cy="133350"/>
            <wp:effectExtent l="0" t="0" r="0" b="0"/>
            <wp:docPr id="48" name="Grafik 48" descr="https://upload.wikimedia.org/math/0/3/1/0313592021a3e7539dd674cd7b9e49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math/0/3/1/0313592021a3e7539dd674cd7b9e4988.png"/>
                    <pic:cNvPicPr>
                      <a:picLocks noChangeAspect="1" noChangeArrowheads="1"/>
                    </pic:cNvPicPr>
                  </pic:nvPicPr>
                  <pic:blipFill>
                    <a:blip r:embed="rId11">
                      <a:extLst>
                        <a:ext uri="{28A0092B-C50C-407E-A947-70E740481C1C}">
                          <a14:useLocalDpi xmlns:a14="http://schemas.microsoft.com/office/drawing/2010/main"/>
                        </a:ext>
                      </a:extLst>
                    </a:blip>
                    <a:srcRect/>
                    <a:stretch>
                      <a:fillRect/>
                    </a:stretch>
                  </pic:blipFill>
                  <pic:spPr bwMode="auto">
                    <a:xfrm>
                      <a:off x="0" y="0"/>
                      <a:ext cx="171450" cy="133350"/>
                    </a:xfrm>
                    <a:prstGeom prst="rect">
                      <a:avLst/>
                    </a:prstGeom>
                    <a:noFill/>
                    <a:ln>
                      <a:noFill/>
                    </a:ln>
                  </pic:spPr>
                </pic:pic>
              </a:graphicData>
            </a:graphic>
          </wp:inline>
        </w:drawing>
      </w:r>
      <w:r w:rsidRPr="00743097">
        <w:rPr>
          <w:rFonts w:asciiTheme="majorHAnsi" w:hAnsiTheme="majorHAnsi"/>
        </w:rPr>
        <w:t xml:space="preserve"> </w:t>
      </w:r>
      <w:r>
        <w:rPr>
          <w:rFonts w:asciiTheme="majorHAnsi" w:hAnsiTheme="majorHAnsi"/>
        </w:rPr>
        <w:t>[Mg</w:t>
      </w:r>
      <w:r w:rsidRPr="00743097">
        <w:rPr>
          <w:rFonts w:asciiTheme="majorHAnsi" w:hAnsiTheme="majorHAnsi"/>
        </w:rPr>
        <w:t>(</w:t>
      </w:r>
      <w:proofErr w:type="spellStart"/>
      <w:r w:rsidRPr="00743097">
        <w:rPr>
          <w:rFonts w:asciiTheme="majorHAnsi" w:hAnsiTheme="majorHAnsi"/>
        </w:rPr>
        <w:t>Ind</w:t>
      </w:r>
      <w:proofErr w:type="spellEnd"/>
      <w:r w:rsidRPr="00743097">
        <w:rPr>
          <w:rFonts w:asciiTheme="majorHAnsi" w:hAnsiTheme="majorHAnsi"/>
        </w:rPr>
        <w:t>)]</w:t>
      </w:r>
      <w:r w:rsidRPr="00743097">
        <w:rPr>
          <w:rFonts w:asciiTheme="majorHAnsi" w:hAnsiTheme="majorHAnsi" w:cs="Times New Roman"/>
          <w:vertAlign w:val="superscript"/>
        </w:rPr>
        <w:t>−</w:t>
      </w:r>
      <w:r w:rsidRPr="00743097">
        <w:rPr>
          <w:rFonts w:asciiTheme="majorHAnsi" w:hAnsiTheme="majorHAnsi" w:cs="Times New Roman"/>
        </w:rPr>
        <w:t xml:space="preserve"> </w:t>
      </w:r>
      <w:r w:rsidRPr="00743097">
        <w:rPr>
          <w:rFonts w:asciiTheme="majorHAnsi" w:hAnsiTheme="majorHAnsi" w:cs="Times New Roman"/>
          <w:vertAlign w:val="subscript"/>
        </w:rPr>
        <w:t>(</w:t>
      </w:r>
      <w:proofErr w:type="spellStart"/>
      <w:r w:rsidRPr="00743097">
        <w:rPr>
          <w:rFonts w:asciiTheme="majorHAnsi" w:hAnsiTheme="majorHAnsi" w:cs="Times New Roman"/>
          <w:vertAlign w:val="subscript"/>
        </w:rPr>
        <w:t>aq</w:t>
      </w:r>
      <w:proofErr w:type="spellEnd"/>
      <w:r w:rsidRPr="00743097">
        <w:rPr>
          <w:rFonts w:asciiTheme="majorHAnsi" w:hAnsiTheme="majorHAnsi" w:cs="Times New Roman"/>
          <w:vertAlign w:val="subscript"/>
        </w:rPr>
        <w:t>)</w:t>
      </w:r>
      <w:r w:rsidRPr="00743097">
        <w:rPr>
          <w:rFonts w:asciiTheme="majorHAnsi" w:hAnsiTheme="majorHAnsi" w:cs="Times New Roman"/>
        </w:rPr>
        <w:t xml:space="preserve"> </w:t>
      </w:r>
      <w:r w:rsidRPr="00743097">
        <w:rPr>
          <w:rFonts w:asciiTheme="majorHAnsi" w:hAnsiTheme="majorHAnsi"/>
        </w:rPr>
        <w:t>+ H</w:t>
      </w:r>
      <w:r w:rsidRPr="00743097">
        <w:rPr>
          <w:rFonts w:asciiTheme="majorHAnsi" w:hAnsiTheme="majorHAnsi"/>
          <w:vertAlign w:val="subscript"/>
        </w:rPr>
        <w:t>2</w:t>
      </w:r>
      <w:r w:rsidRPr="00743097">
        <w:rPr>
          <w:rFonts w:asciiTheme="majorHAnsi" w:hAnsiTheme="majorHAnsi"/>
        </w:rPr>
        <w:t xml:space="preserve">O </w:t>
      </w:r>
      <w:r w:rsidRPr="00743097">
        <w:rPr>
          <w:rFonts w:asciiTheme="majorHAnsi" w:hAnsiTheme="majorHAnsi"/>
          <w:vertAlign w:val="subscript"/>
        </w:rPr>
        <w:t>(l)</w:t>
      </w:r>
    </w:p>
    <w:p w14:paraId="0E567A0A" w14:textId="1304DE8B" w:rsidR="00E20559" w:rsidRPr="00E20559" w:rsidRDefault="00E20559" w:rsidP="00E20559">
      <w:pPr>
        <w:tabs>
          <w:tab w:val="left" w:pos="0"/>
        </w:tabs>
        <w:spacing w:line="240" w:lineRule="auto"/>
        <w:rPr>
          <w:rFonts w:asciiTheme="majorHAnsi" w:hAnsiTheme="majorHAnsi"/>
        </w:rPr>
      </w:pPr>
      <w:r>
        <w:rPr>
          <w:rFonts w:asciiTheme="majorHAnsi" w:hAnsiTheme="majorHAnsi"/>
        </w:rPr>
        <w:t>Titration mit EDTA-Lösung:</w:t>
      </w:r>
    </w:p>
    <w:p w14:paraId="71F5747A" w14:textId="35595E27" w:rsidR="007E5CB2" w:rsidRPr="007E5CB2" w:rsidRDefault="007E5CB2" w:rsidP="007E5CB2">
      <w:pPr>
        <w:spacing w:line="240" w:lineRule="auto"/>
        <w:rPr>
          <w:rFonts w:asciiTheme="majorHAnsi" w:hAnsiTheme="majorHAnsi"/>
          <w:vertAlign w:val="subscript"/>
        </w:rPr>
      </w:pPr>
      <w:r w:rsidRPr="007E5CB2">
        <w:rPr>
          <w:rFonts w:asciiTheme="majorHAnsi" w:hAnsiTheme="majorHAnsi"/>
        </w:rPr>
        <w:t>[M</w:t>
      </w:r>
      <w:r w:rsidR="00E20559">
        <w:rPr>
          <w:rFonts w:asciiTheme="majorHAnsi" w:hAnsiTheme="majorHAnsi"/>
        </w:rPr>
        <w:t>g</w:t>
      </w:r>
      <w:r w:rsidRPr="007E5CB2">
        <w:rPr>
          <w:rFonts w:asciiTheme="majorHAnsi" w:hAnsiTheme="majorHAnsi"/>
        </w:rPr>
        <w:t>(</w:t>
      </w:r>
      <w:proofErr w:type="spellStart"/>
      <w:r w:rsidRPr="007E5CB2">
        <w:rPr>
          <w:rFonts w:asciiTheme="majorHAnsi" w:hAnsiTheme="majorHAnsi"/>
        </w:rPr>
        <w:t>Ind</w:t>
      </w:r>
      <w:proofErr w:type="spellEnd"/>
      <w:r w:rsidRPr="007E5CB2">
        <w:rPr>
          <w:rFonts w:asciiTheme="majorHAnsi" w:hAnsiTheme="majorHAnsi"/>
        </w:rPr>
        <w:t>)]</w:t>
      </w:r>
      <w:r w:rsidRPr="007E5CB2">
        <w:rPr>
          <w:rFonts w:asciiTheme="majorHAnsi" w:hAnsiTheme="majorHAnsi" w:cs="Times New Roman"/>
          <w:vertAlign w:val="superscript"/>
        </w:rPr>
        <w:t>−</w:t>
      </w:r>
      <w:r w:rsidRPr="007E5CB2">
        <w:rPr>
          <w:rFonts w:asciiTheme="majorHAnsi" w:hAnsiTheme="majorHAnsi" w:cs="Times New Roman"/>
        </w:rPr>
        <w:t xml:space="preserve"> </w:t>
      </w:r>
      <w:r w:rsidRPr="007E5CB2">
        <w:rPr>
          <w:rFonts w:asciiTheme="majorHAnsi" w:hAnsiTheme="majorHAnsi" w:cs="Times New Roman"/>
          <w:vertAlign w:val="subscript"/>
        </w:rPr>
        <w:t>(</w:t>
      </w:r>
      <w:proofErr w:type="spellStart"/>
      <w:r w:rsidRPr="007E5CB2">
        <w:rPr>
          <w:rFonts w:asciiTheme="majorHAnsi" w:hAnsiTheme="majorHAnsi" w:cs="Times New Roman"/>
          <w:vertAlign w:val="subscript"/>
        </w:rPr>
        <w:t>aq</w:t>
      </w:r>
      <w:proofErr w:type="spellEnd"/>
      <w:r w:rsidRPr="007E5CB2">
        <w:rPr>
          <w:rFonts w:asciiTheme="majorHAnsi" w:hAnsiTheme="majorHAnsi" w:cs="Times New Roman"/>
          <w:vertAlign w:val="subscript"/>
        </w:rPr>
        <w:t>)</w:t>
      </w:r>
      <w:r w:rsidRPr="007E5CB2">
        <w:rPr>
          <w:rFonts w:asciiTheme="majorHAnsi" w:hAnsiTheme="majorHAnsi" w:cs="Times New Roman"/>
        </w:rPr>
        <w:t xml:space="preserve"> + H</w:t>
      </w:r>
      <w:r w:rsidRPr="007E5CB2">
        <w:rPr>
          <w:rFonts w:asciiTheme="majorHAnsi" w:hAnsiTheme="majorHAnsi" w:cs="Times New Roman"/>
          <w:vertAlign w:val="subscript"/>
        </w:rPr>
        <w:t>2</w:t>
      </w:r>
      <w:r w:rsidRPr="007E5CB2">
        <w:rPr>
          <w:rFonts w:asciiTheme="majorHAnsi" w:hAnsiTheme="majorHAnsi" w:cs="Times New Roman"/>
        </w:rPr>
        <w:t>edta</w:t>
      </w:r>
      <w:r w:rsidRPr="007E5CB2">
        <w:rPr>
          <w:rFonts w:asciiTheme="majorHAnsi" w:hAnsiTheme="majorHAnsi" w:cs="Times New Roman"/>
          <w:vertAlign w:val="superscript"/>
        </w:rPr>
        <w:t>2−</w:t>
      </w:r>
      <w:r w:rsidRPr="007E5CB2">
        <w:rPr>
          <w:rFonts w:asciiTheme="majorHAnsi" w:hAnsiTheme="majorHAnsi" w:cs="Times New Roman"/>
        </w:rPr>
        <w:t xml:space="preserve"> </w:t>
      </w:r>
      <w:r w:rsidRPr="007E5CB2">
        <w:rPr>
          <w:rFonts w:asciiTheme="majorHAnsi" w:hAnsiTheme="majorHAnsi" w:cs="Times New Roman"/>
          <w:vertAlign w:val="subscript"/>
        </w:rPr>
        <w:t>(</w:t>
      </w:r>
      <w:proofErr w:type="spellStart"/>
      <w:r w:rsidRPr="007E5CB2">
        <w:rPr>
          <w:rFonts w:asciiTheme="majorHAnsi" w:hAnsiTheme="majorHAnsi" w:cs="Times New Roman"/>
          <w:vertAlign w:val="subscript"/>
        </w:rPr>
        <w:t>aq</w:t>
      </w:r>
      <w:proofErr w:type="spellEnd"/>
      <w:r w:rsidRPr="007E5CB2">
        <w:rPr>
          <w:rFonts w:asciiTheme="majorHAnsi" w:hAnsiTheme="majorHAnsi" w:cs="Times New Roman"/>
          <w:vertAlign w:val="subscript"/>
        </w:rPr>
        <w:t>)</w:t>
      </w:r>
      <w:r w:rsidRPr="007E5CB2">
        <w:rPr>
          <w:rFonts w:asciiTheme="majorHAnsi" w:hAnsiTheme="majorHAnsi" w:cs="Times New Roman"/>
        </w:rPr>
        <w:t xml:space="preserve"> </w:t>
      </w:r>
      <w:r w:rsidRPr="007E5CB2">
        <w:rPr>
          <w:rFonts w:asciiTheme="majorHAnsi" w:hAnsiTheme="majorHAnsi"/>
        </w:rPr>
        <w:t>+ OH</w:t>
      </w:r>
      <w:r w:rsidRPr="007E5CB2">
        <w:rPr>
          <w:rFonts w:asciiTheme="majorHAnsi" w:hAnsiTheme="majorHAnsi" w:cs="Times New Roman"/>
          <w:vertAlign w:val="superscript"/>
        </w:rPr>
        <w:t>−</w:t>
      </w:r>
      <w:r w:rsidRPr="007E5CB2">
        <w:rPr>
          <w:rFonts w:asciiTheme="majorHAnsi" w:hAnsiTheme="majorHAnsi" w:cs="Times New Roman"/>
        </w:rPr>
        <w:t xml:space="preserve"> </w:t>
      </w:r>
      <w:r w:rsidRPr="007E5CB2">
        <w:rPr>
          <w:rFonts w:asciiTheme="majorHAnsi" w:hAnsiTheme="majorHAnsi" w:cs="Times New Roman"/>
          <w:vertAlign w:val="subscript"/>
        </w:rPr>
        <w:t>(</w:t>
      </w:r>
      <w:proofErr w:type="spellStart"/>
      <w:r w:rsidRPr="007E5CB2">
        <w:rPr>
          <w:rFonts w:asciiTheme="majorHAnsi" w:hAnsiTheme="majorHAnsi" w:cs="Times New Roman"/>
          <w:vertAlign w:val="subscript"/>
        </w:rPr>
        <w:t>aq</w:t>
      </w:r>
      <w:proofErr w:type="spellEnd"/>
      <w:r w:rsidRPr="007E5CB2">
        <w:rPr>
          <w:rFonts w:asciiTheme="majorHAnsi" w:hAnsiTheme="majorHAnsi" w:cs="Times New Roman"/>
          <w:vertAlign w:val="subscript"/>
        </w:rPr>
        <w:t>)</w:t>
      </w:r>
      <w:r w:rsidRPr="007E5CB2">
        <w:rPr>
          <w:rFonts w:asciiTheme="majorHAnsi" w:hAnsiTheme="majorHAnsi" w:cs="Times New Roman"/>
        </w:rPr>
        <w:t xml:space="preserve"> </w:t>
      </w:r>
      <w:r w:rsidRPr="007E5CB2">
        <w:rPr>
          <w:rFonts w:asciiTheme="majorHAnsi" w:hAnsiTheme="majorHAnsi"/>
          <w:noProof/>
          <w:lang w:eastAsia="de-DE"/>
        </w:rPr>
        <w:drawing>
          <wp:inline distT="0" distB="0" distL="0" distR="0" wp14:anchorId="45713798" wp14:editId="236E94CB">
            <wp:extent cx="171450" cy="133350"/>
            <wp:effectExtent l="0" t="0" r="0" b="0"/>
            <wp:docPr id="46" name="Grafik 46" descr="https://upload.wikimedia.org/math/0/3/1/0313592021a3e7539dd674cd7b9e49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pload.wikimedia.org/math/0/3/1/0313592021a3e7539dd674cd7b9e4988.png"/>
                    <pic:cNvPicPr>
                      <a:picLocks noChangeAspect="1" noChangeArrowheads="1"/>
                    </pic:cNvPicPr>
                  </pic:nvPicPr>
                  <pic:blipFill>
                    <a:blip r:embed="rId11">
                      <a:extLst>
                        <a:ext uri="{28A0092B-C50C-407E-A947-70E740481C1C}">
                          <a14:useLocalDpi xmlns:a14="http://schemas.microsoft.com/office/drawing/2010/main"/>
                        </a:ext>
                      </a:extLst>
                    </a:blip>
                    <a:srcRect/>
                    <a:stretch>
                      <a:fillRect/>
                    </a:stretch>
                  </pic:blipFill>
                  <pic:spPr bwMode="auto">
                    <a:xfrm>
                      <a:off x="0" y="0"/>
                      <a:ext cx="171450" cy="133350"/>
                    </a:xfrm>
                    <a:prstGeom prst="rect">
                      <a:avLst/>
                    </a:prstGeom>
                    <a:noFill/>
                    <a:ln>
                      <a:noFill/>
                    </a:ln>
                  </pic:spPr>
                </pic:pic>
              </a:graphicData>
            </a:graphic>
          </wp:inline>
        </w:drawing>
      </w:r>
      <w:r w:rsidRPr="007E5CB2">
        <w:rPr>
          <w:rFonts w:asciiTheme="majorHAnsi" w:hAnsiTheme="majorHAnsi" w:cs="Times New Roman"/>
        </w:rPr>
        <w:t xml:space="preserve"> </w:t>
      </w:r>
      <w:r w:rsidRPr="007E5CB2">
        <w:rPr>
          <w:rFonts w:asciiTheme="majorHAnsi" w:hAnsiTheme="majorHAnsi"/>
        </w:rPr>
        <w:t>[M</w:t>
      </w:r>
      <w:r w:rsidR="00E20559">
        <w:rPr>
          <w:rFonts w:asciiTheme="majorHAnsi" w:hAnsiTheme="majorHAnsi"/>
        </w:rPr>
        <w:t>g</w:t>
      </w:r>
      <w:r w:rsidRPr="007E5CB2">
        <w:rPr>
          <w:rFonts w:asciiTheme="majorHAnsi" w:hAnsiTheme="majorHAnsi"/>
        </w:rPr>
        <w:t>(</w:t>
      </w:r>
      <w:proofErr w:type="spellStart"/>
      <w:r w:rsidRPr="007E5CB2">
        <w:rPr>
          <w:rFonts w:asciiTheme="majorHAnsi" w:hAnsiTheme="majorHAnsi"/>
        </w:rPr>
        <w:t>edta</w:t>
      </w:r>
      <w:proofErr w:type="spellEnd"/>
      <w:r w:rsidRPr="007E5CB2">
        <w:rPr>
          <w:rFonts w:asciiTheme="majorHAnsi" w:hAnsiTheme="majorHAnsi"/>
        </w:rPr>
        <w:t>)]</w:t>
      </w:r>
      <w:r w:rsidRPr="007E5CB2">
        <w:rPr>
          <w:rFonts w:asciiTheme="majorHAnsi" w:hAnsiTheme="majorHAnsi"/>
          <w:vertAlign w:val="superscript"/>
        </w:rPr>
        <w:t>2</w:t>
      </w:r>
      <w:r w:rsidRPr="007E5CB2">
        <w:rPr>
          <w:rFonts w:asciiTheme="majorHAnsi" w:hAnsiTheme="majorHAnsi" w:cs="Times New Roman"/>
          <w:vertAlign w:val="superscript"/>
        </w:rPr>
        <w:t>−</w:t>
      </w:r>
      <w:r w:rsidRPr="007E5CB2">
        <w:rPr>
          <w:rFonts w:asciiTheme="majorHAnsi" w:hAnsiTheme="majorHAnsi" w:cs="Times New Roman"/>
        </w:rPr>
        <w:t xml:space="preserve"> </w:t>
      </w:r>
      <w:r w:rsidRPr="007E5CB2">
        <w:rPr>
          <w:rFonts w:asciiTheme="majorHAnsi" w:hAnsiTheme="majorHAnsi" w:cs="Times New Roman"/>
          <w:vertAlign w:val="subscript"/>
        </w:rPr>
        <w:t>(</w:t>
      </w:r>
      <w:proofErr w:type="spellStart"/>
      <w:r w:rsidRPr="007E5CB2">
        <w:rPr>
          <w:rFonts w:asciiTheme="majorHAnsi" w:hAnsiTheme="majorHAnsi" w:cs="Times New Roman"/>
          <w:vertAlign w:val="subscript"/>
        </w:rPr>
        <w:t>aq</w:t>
      </w:r>
      <w:proofErr w:type="spellEnd"/>
      <w:r w:rsidRPr="007E5CB2">
        <w:rPr>
          <w:rFonts w:asciiTheme="majorHAnsi" w:hAnsiTheme="majorHAnsi" w:cs="Times New Roman"/>
          <w:vertAlign w:val="subscript"/>
        </w:rPr>
        <w:t>)</w:t>
      </w:r>
      <w:r w:rsidRPr="007E5CB2">
        <w:rPr>
          <w:rFonts w:asciiTheme="majorHAnsi" w:hAnsiTheme="majorHAnsi" w:cs="Times New Roman"/>
        </w:rPr>
        <w:t xml:space="preserve"> </w:t>
      </w:r>
      <w:r w:rsidRPr="007E5CB2">
        <w:rPr>
          <w:rFonts w:asciiTheme="majorHAnsi" w:hAnsiTheme="majorHAnsi"/>
        </w:rPr>
        <w:t>+ H</w:t>
      </w:r>
      <w:r w:rsidRPr="007E5CB2">
        <w:rPr>
          <w:rFonts w:asciiTheme="majorHAnsi" w:hAnsiTheme="majorHAnsi"/>
          <w:vertAlign w:val="subscript"/>
        </w:rPr>
        <w:t>2</w:t>
      </w:r>
      <w:r w:rsidRPr="007E5CB2">
        <w:rPr>
          <w:rFonts w:asciiTheme="majorHAnsi" w:hAnsiTheme="majorHAnsi"/>
        </w:rPr>
        <w:t xml:space="preserve">O </w:t>
      </w:r>
      <w:r w:rsidRPr="007E5CB2">
        <w:rPr>
          <w:rFonts w:asciiTheme="majorHAnsi" w:hAnsiTheme="majorHAnsi"/>
          <w:vertAlign w:val="subscript"/>
        </w:rPr>
        <w:t>(l)</w:t>
      </w:r>
      <w:r w:rsidRPr="007E5CB2">
        <w:rPr>
          <w:rFonts w:asciiTheme="majorHAnsi" w:hAnsiTheme="majorHAnsi"/>
        </w:rPr>
        <w:t xml:space="preserve"> + HInd</w:t>
      </w:r>
      <w:r w:rsidRPr="007E5CB2">
        <w:rPr>
          <w:rFonts w:asciiTheme="majorHAnsi" w:hAnsiTheme="majorHAnsi"/>
          <w:vertAlign w:val="superscript"/>
        </w:rPr>
        <w:t>2</w:t>
      </w:r>
      <w:r w:rsidRPr="007E5CB2">
        <w:rPr>
          <w:rFonts w:asciiTheme="majorHAnsi" w:hAnsiTheme="majorHAnsi" w:cs="Times New Roman"/>
          <w:vertAlign w:val="superscript"/>
        </w:rPr>
        <w:t>−</w:t>
      </w:r>
      <w:r w:rsidRPr="007E5CB2">
        <w:rPr>
          <w:rFonts w:asciiTheme="majorHAnsi" w:hAnsiTheme="majorHAnsi"/>
        </w:rPr>
        <w:t xml:space="preserve"> </w:t>
      </w:r>
      <w:r w:rsidRPr="007E5CB2">
        <w:rPr>
          <w:rFonts w:asciiTheme="majorHAnsi" w:hAnsiTheme="majorHAnsi"/>
          <w:vertAlign w:val="subscript"/>
        </w:rPr>
        <w:t>(</w:t>
      </w:r>
      <w:proofErr w:type="spellStart"/>
      <w:r w:rsidRPr="007E5CB2">
        <w:rPr>
          <w:rFonts w:asciiTheme="majorHAnsi" w:hAnsiTheme="majorHAnsi"/>
          <w:vertAlign w:val="subscript"/>
        </w:rPr>
        <w:t>aq</w:t>
      </w:r>
      <w:proofErr w:type="spellEnd"/>
      <w:r w:rsidRPr="007E5CB2">
        <w:rPr>
          <w:rFonts w:asciiTheme="majorHAnsi" w:hAnsiTheme="majorHAnsi"/>
          <w:vertAlign w:val="subscript"/>
        </w:rPr>
        <w:t>)</w:t>
      </w:r>
    </w:p>
    <w:p w14:paraId="61BDF5F7" w14:textId="23D1E797" w:rsidR="007E5CB2" w:rsidRPr="007E5CB2" w:rsidRDefault="00E20559" w:rsidP="007E5CB2">
      <w:pPr>
        <w:spacing w:line="240" w:lineRule="auto"/>
        <w:rPr>
          <w:rFonts w:asciiTheme="majorHAnsi" w:hAnsiTheme="majorHAnsi"/>
        </w:rPr>
      </w:pPr>
      <w:r>
        <w:rPr>
          <w:rFonts w:asciiTheme="majorHAnsi" w:hAnsiTheme="majorHAnsi"/>
          <w:color w:val="FF0000"/>
        </w:rPr>
        <w:t xml:space="preserve">        </w:t>
      </w:r>
      <w:r w:rsidR="007E5CB2" w:rsidRPr="007E5CB2">
        <w:rPr>
          <w:rFonts w:asciiTheme="majorHAnsi" w:hAnsiTheme="majorHAnsi"/>
          <w:color w:val="FF0000"/>
        </w:rPr>
        <w:t>rot</w:t>
      </w:r>
      <w:r w:rsidR="007E5CB2" w:rsidRPr="007E5CB2">
        <w:rPr>
          <w:rFonts w:asciiTheme="majorHAnsi" w:hAnsiTheme="majorHAnsi"/>
          <w:color w:val="FF0000"/>
        </w:rPr>
        <w:tab/>
      </w:r>
      <w:r>
        <w:rPr>
          <w:rFonts w:asciiTheme="majorHAnsi" w:hAnsiTheme="majorHAnsi"/>
        </w:rPr>
        <w:t xml:space="preserve">       </w:t>
      </w:r>
      <w:r>
        <w:rPr>
          <w:rFonts w:asciiTheme="majorHAnsi" w:hAnsiTheme="majorHAnsi"/>
        </w:rPr>
        <w:tab/>
        <w:t xml:space="preserve">  farblos</w:t>
      </w:r>
      <w:r>
        <w:rPr>
          <w:rFonts w:asciiTheme="majorHAnsi" w:hAnsiTheme="majorHAnsi"/>
        </w:rPr>
        <w:tab/>
      </w:r>
      <w:r>
        <w:rPr>
          <w:rFonts w:asciiTheme="majorHAnsi" w:hAnsiTheme="majorHAnsi"/>
        </w:rPr>
        <w:tab/>
        <w:t xml:space="preserve">          </w:t>
      </w:r>
      <w:proofErr w:type="spellStart"/>
      <w:r>
        <w:rPr>
          <w:rFonts w:asciiTheme="majorHAnsi" w:hAnsiTheme="majorHAnsi"/>
        </w:rPr>
        <w:t>farblos</w:t>
      </w:r>
      <w:proofErr w:type="spellEnd"/>
      <w:r>
        <w:rPr>
          <w:rFonts w:asciiTheme="majorHAnsi" w:hAnsiTheme="majorHAnsi"/>
        </w:rPr>
        <w:tab/>
      </w:r>
      <w:r>
        <w:rPr>
          <w:rFonts w:asciiTheme="majorHAnsi" w:hAnsiTheme="majorHAnsi"/>
        </w:rPr>
        <w:tab/>
        <w:t xml:space="preserve">               </w:t>
      </w:r>
      <w:r w:rsidR="007E5CB2" w:rsidRPr="007E5CB2">
        <w:rPr>
          <w:rFonts w:asciiTheme="majorHAnsi" w:hAnsiTheme="majorHAnsi"/>
          <w:color w:val="00B050"/>
        </w:rPr>
        <w:t>grün</w:t>
      </w:r>
    </w:p>
    <w:p w14:paraId="6370F310" w14:textId="335B7287" w:rsidR="00635353" w:rsidRDefault="00635353" w:rsidP="00D365FD">
      <w:r>
        <w:t>Nach der Titration kann mit Hilfe der folgenden Gleichung die Wasserhärte berechnet werden:</w:t>
      </w:r>
    </w:p>
    <w:p w14:paraId="494D3E4A" w14:textId="73358E11" w:rsidR="00635353" w:rsidRDefault="00635353" w:rsidP="00D365FD">
      <m:oMathPara>
        <m:oMath>
          <m:r>
            <w:rPr>
              <w:rFonts w:ascii="Cambria Math" w:hAnsi="Cambria Math"/>
            </w:rPr>
            <m:t xml:space="preserve">Wasserhärte </m:t>
          </m:r>
          <m:d>
            <m:dPr>
              <m:begChr m:val="["/>
              <m:endChr m:val="]"/>
              <m:ctrlPr>
                <w:rPr>
                  <w:rFonts w:ascii="Cambria Math" w:hAnsi="Cambria Math"/>
                  <w:i/>
                </w:rPr>
              </m:ctrlPr>
            </m:dPr>
            <m:e>
              <m:f>
                <m:fPr>
                  <m:ctrlPr>
                    <w:rPr>
                      <w:rFonts w:ascii="Cambria Math" w:hAnsi="Cambria Math"/>
                      <w:i/>
                    </w:rPr>
                  </m:ctrlPr>
                </m:fPr>
                <m:num>
                  <m:r>
                    <w:rPr>
                      <w:rFonts w:ascii="Cambria Math" w:hAnsi="Cambria Math"/>
                    </w:rPr>
                    <m:t>mmol</m:t>
                  </m:r>
                </m:num>
                <m:den>
                  <m:r>
                    <w:rPr>
                      <w:rFonts w:ascii="Cambria Math" w:hAnsi="Cambria Math"/>
                    </w:rPr>
                    <m:t>L</m:t>
                  </m:r>
                </m:den>
              </m:f>
            </m:e>
          </m:d>
          <m:r>
            <w:rPr>
              <w:rFonts w:ascii="Cambria Math" w:hAnsi="Cambria Math"/>
            </w:rPr>
            <m:t xml:space="preserve">= </m:t>
          </m:r>
          <m:f>
            <m:fPr>
              <m:ctrlPr>
                <w:rPr>
                  <w:rFonts w:ascii="Cambria Math" w:hAnsi="Cambria Math"/>
                  <w:i/>
                </w:rPr>
              </m:ctrlPr>
            </m:fPr>
            <m:num>
              <m:r>
                <w:rPr>
                  <w:rFonts w:ascii="Cambria Math" w:hAnsi="Cambria Math"/>
                </w:rPr>
                <m:t xml:space="preserve">EDTA-Verbrauch </m:t>
              </m:r>
              <m:d>
                <m:dPr>
                  <m:begChr m:val="["/>
                  <m:endChr m:val="]"/>
                  <m:ctrlPr>
                    <w:rPr>
                      <w:rFonts w:ascii="Cambria Math" w:hAnsi="Cambria Math"/>
                      <w:i/>
                    </w:rPr>
                  </m:ctrlPr>
                </m:dPr>
                <m:e>
                  <m:r>
                    <w:rPr>
                      <w:rFonts w:ascii="Cambria Math" w:hAnsi="Cambria Math"/>
                    </w:rPr>
                    <m:t>ml</m:t>
                  </m:r>
                </m:e>
              </m:d>
              <m:r>
                <w:rPr>
                  <w:rFonts w:ascii="Cambria Math" w:hAnsi="Cambria Math"/>
                </w:rPr>
                <m:t>∙c</m:t>
              </m:r>
              <m:d>
                <m:dPr>
                  <m:ctrlPr>
                    <w:rPr>
                      <w:rFonts w:ascii="Cambria Math" w:hAnsi="Cambria Math"/>
                      <w:i/>
                    </w:rPr>
                  </m:ctrlPr>
                </m:dPr>
                <m:e>
                  <m:r>
                    <w:rPr>
                      <w:rFonts w:ascii="Cambria Math" w:hAnsi="Cambria Math"/>
                    </w:rPr>
                    <m:t>EDTA-Lsg.</m:t>
                  </m:r>
                </m:e>
              </m:d>
              <m:r>
                <w:rPr>
                  <w:rFonts w:ascii="Cambria Math" w:hAnsi="Cambria Math"/>
                </w:rPr>
                <m:t>[</m:t>
              </m:r>
              <m:f>
                <m:fPr>
                  <m:ctrlPr>
                    <w:rPr>
                      <w:rFonts w:ascii="Cambria Math" w:hAnsi="Cambria Math"/>
                      <w:i/>
                    </w:rPr>
                  </m:ctrlPr>
                </m:fPr>
                <m:num>
                  <m:r>
                    <w:rPr>
                      <w:rFonts w:ascii="Cambria Math" w:hAnsi="Cambria Math"/>
                    </w:rPr>
                    <m:t>mmol</m:t>
                  </m:r>
                </m:num>
                <m:den>
                  <m:r>
                    <w:rPr>
                      <w:rFonts w:ascii="Cambria Math" w:hAnsi="Cambria Math"/>
                    </w:rPr>
                    <m:t>L</m:t>
                  </m:r>
                </m:den>
              </m:f>
              <m:r>
                <w:rPr>
                  <w:rFonts w:ascii="Cambria Math" w:hAnsi="Cambria Math"/>
                </w:rPr>
                <m:t>]</m:t>
              </m:r>
            </m:num>
            <m:den>
              <m:r>
                <w:rPr>
                  <w:rFonts w:ascii="Cambria Math" w:hAnsi="Cambria Math"/>
                </w:rPr>
                <m:t>V</m:t>
              </m:r>
              <m:d>
                <m:dPr>
                  <m:ctrlPr>
                    <w:rPr>
                      <w:rFonts w:ascii="Cambria Math" w:hAnsi="Cambria Math"/>
                      <w:i/>
                    </w:rPr>
                  </m:ctrlPr>
                </m:dPr>
                <m:e>
                  <m:r>
                    <w:rPr>
                      <w:rFonts w:ascii="Cambria Math" w:hAnsi="Cambria Math"/>
                    </w:rPr>
                    <m:t>Probe</m:t>
                  </m:r>
                </m:e>
              </m:d>
              <m:r>
                <w:rPr>
                  <w:rFonts w:ascii="Cambria Math" w:hAnsi="Cambria Math"/>
                </w:rPr>
                <m:t>[ml]</m:t>
              </m:r>
            </m:den>
          </m:f>
        </m:oMath>
      </m:oMathPara>
    </w:p>
    <w:p w14:paraId="6D295ACA" w14:textId="67F62BCA" w:rsidR="009C7FD7" w:rsidRDefault="009C7FD7" w:rsidP="00D365FD">
      <w:r>
        <w:t>Die Versuche sollen zeigen, dass unterschiedliche Wasserproben unterschiedlich hart sind und somit unterschiedlich viele Calcium- bzw. Magnesium</w:t>
      </w:r>
      <w:r w:rsidR="00635353">
        <w:t>-I</w:t>
      </w:r>
      <w:r>
        <w:t>onen enthalten, welches mit dem Versuch „Verdampfen von Wasser“ qualitativ gezeigt werden kann. Zudem sollen die SuS beobachten, dass es möglich i</w:t>
      </w:r>
      <w:r w:rsidR="006E6826">
        <w:t xml:space="preserve">st Wasser mit Soda zu enthärten. Außerdem </w:t>
      </w:r>
      <w:r w:rsidR="008565BB">
        <w:t>sollen</w:t>
      </w:r>
      <w:r w:rsidR="006E6826">
        <w:t xml:space="preserve"> sie</w:t>
      </w:r>
      <w:r w:rsidR="008565BB">
        <w:t xml:space="preserve"> verschiedene Methoden</w:t>
      </w:r>
      <w:r>
        <w:t xml:space="preserve"> zur Was</w:t>
      </w:r>
      <w:r w:rsidR="008565BB">
        <w:t xml:space="preserve">serhärtebestimmung kennenlernen, nämlich die </w:t>
      </w:r>
      <w:proofErr w:type="spellStart"/>
      <w:r w:rsidR="008565BB">
        <w:t>komplexometrische</w:t>
      </w:r>
      <w:proofErr w:type="spellEnd"/>
      <w:r w:rsidR="008565BB">
        <w:t xml:space="preserve"> Titration und die Bestimmung der Wasserhärte mit Hilfe eines Tablettenreagenz.</w:t>
      </w:r>
    </w:p>
    <w:p w14:paraId="69FADB24" w14:textId="3D4A5575" w:rsidR="006E6826" w:rsidRPr="00D365FD" w:rsidRDefault="006E6826" w:rsidP="00D365FD">
      <w:r>
        <w:t xml:space="preserve">Mit Hilfe der Versuche sollen die SuS ihre Experimentierkompetenz verbessern und vor Allem das Beobachten, Protokollieren und Deuten von Versuchen optimieren. Außerdem sollen die SuS anhand von Nachweisreaktionen, wie hier die Zugabe des Indikators </w:t>
      </w:r>
      <w:proofErr w:type="spellStart"/>
      <w:r>
        <w:t>Eriochromschwarz</w:t>
      </w:r>
      <w:proofErr w:type="spellEnd"/>
      <w:r>
        <w:t xml:space="preserve"> T als Anzeige für Calcium- und </w:t>
      </w:r>
      <w:proofErr w:type="spellStart"/>
      <w:r>
        <w:t>Magnesiumionen</w:t>
      </w:r>
      <w:proofErr w:type="spellEnd"/>
      <w:r>
        <w:t>, beobachten, dass diese Ionen im Wasser vorhanden sind und durch Soda oder Verdampfen ausgefällt werden können. Im Anschluss an die Wasserhärtebestimmung der Wasserproben, könnte dieses auch kritisch</w:t>
      </w:r>
      <w:r w:rsidR="002E15DF">
        <w:t xml:space="preserve"> in Bezug auf Vor- und Nachteile von Wasserhärte</w:t>
      </w:r>
      <w:r>
        <w:t xml:space="preserve"> hinterfragt werden, sodass die SuS Anwendungsbezüge und gesellschaftliche Bedeutung von Wasserenthärtung aufzeigen können.</w:t>
      </w:r>
    </w:p>
    <w:p w14:paraId="42DBC054" w14:textId="531F3E1D" w:rsidR="00E51037" w:rsidRDefault="00E51037" w:rsidP="00E51037">
      <w:pPr>
        <w:pStyle w:val="berschrift1"/>
      </w:pPr>
      <w:bookmarkStart w:id="1" w:name="_Toc427656946"/>
      <w:r>
        <w:t xml:space="preserve">Relevanz des Themas für SuS der </w:t>
      </w:r>
      <w:r w:rsidR="00AC53A3">
        <w:t>9</w:t>
      </w:r>
      <w:r w:rsidR="009C7FD7">
        <w:t xml:space="preserve">. &amp; </w:t>
      </w:r>
      <w:r w:rsidR="00AC53A3">
        <w:t>10</w:t>
      </w:r>
      <w:r w:rsidR="009C7FD7">
        <w:t>. Klasse</w:t>
      </w:r>
      <w:r w:rsidR="002F25D2">
        <w:t xml:space="preserve"> und didaktische Reduktion</w:t>
      </w:r>
      <w:bookmarkEnd w:id="1"/>
      <w:r w:rsidR="007F2348">
        <w:t xml:space="preserve"> </w:t>
      </w:r>
    </w:p>
    <w:p w14:paraId="7C03369C" w14:textId="7468DAB5" w:rsidR="00A826E9" w:rsidRDefault="00A826E9" w:rsidP="00A826E9">
      <w:r>
        <w:t xml:space="preserve">Das Thema der Wasserhärte </w:t>
      </w:r>
      <w:r w:rsidR="00930CD6">
        <w:t>begegnet</w:t>
      </w:r>
      <w:r>
        <w:t xml:space="preserve"> Schülerinnen und Schülern (SuS) </w:t>
      </w:r>
      <w:r w:rsidR="00930CD6">
        <w:t xml:space="preserve">täglich in ihrer Umwelt, sowohl in der Küche beim verkalkten Wasserkocher als auch im Bad bei Kalkrückständen oder in der Waschmaschine, wo zum </w:t>
      </w:r>
      <w:r w:rsidR="00350F43">
        <w:t xml:space="preserve">Vorbeugen </w:t>
      </w:r>
      <w:r w:rsidR="00930CD6">
        <w:t xml:space="preserve">vor Kalk Entkalker zugegeben wird. Zudem wissen einige </w:t>
      </w:r>
      <w:r w:rsidR="00350F43">
        <w:t xml:space="preserve">SuS </w:t>
      </w:r>
      <w:r w:rsidR="00930CD6">
        <w:t>auch schon, dass es hartes und weiches Wasser gibt, da sie dieses vielleicht in den eben genannten Zusammenhängen bereits von ihren Eltern geh</w:t>
      </w:r>
      <w:r w:rsidR="008565BB">
        <w:t>ört haben können oder bereits Wasseruntersuchungen im Biologieunterricht oder einer AG gemacht haben</w:t>
      </w:r>
      <w:r w:rsidR="00930CD6">
        <w:t>.</w:t>
      </w:r>
    </w:p>
    <w:p w14:paraId="3D28F852" w14:textId="25268F64" w:rsidR="00D9170C" w:rsidRDefault="00D9170C" w:rsidP="00A826E9">
      <w:r>
        <w:t xml:space="preserve">Bei der Durchführung der komplexometrischen Titration sollten die SuS </w:t>
      </w:r>
      <w:r w:rsidR="00DD417B">
        <w:t>bereits Titrationen durchgeführt</w:t>
      </w:r>
      <w:r>
        <w:t xml:space="preserve"> haben, sodass sie den Umschlagpunkt gut erkennen können. Außerdem wäre es an </w:t>
      </w:r>
      <w:r>
        <w:lastRenderedPageBreak/>
        <w:t>dieser Stelle für die Auswert</w:t>
      </w:r>
      <w:r w:rsidR="008565BB">
        <w:t>ung hilfreich, wenn das Thema</w:t>
      </w:r>
      <w:r>
        <w:t xml:space="preserve"> Komplexe schon eingeführt wurde</w:t>
      </w:r>
      <w:r w:rsidR="00DD417B">
        <w:t xml:space="preserve"> und sie etwas Vorwissen über Komplexreaktionen</w:t>
      </w:r>
      <w:r>
        <w:t xml:space="preserve"> haben. Auch sollte die Säure-Base</w:t>
      </w:r>
      <w:r w:rsidR="008A7898">
        <w:t>-</w:t>
      </w:r>
      <w:r>
        <w:t>Chemie bereits behandelt worden sein, sodass die SuS die Begriffe Indikator, Puffer und Titration bereits kennen und wissen was sie bedeuten.</w:t>
      </w:r>
    </w:p>
    <w:p w14:paraId="253CB279" w14:textId="05A4B103" w:rsidR="005725C2" w:rsidRPr="00A826E9" w:rsidRDefault="00D9170C" w:rsidP="00A826E9">
      <w:r>
        <w:t>Falls das Thema „Komplexe“ noch nicht behandelt wurde, so ist an dieser Stelle eine didaktische Reduktion notwendig. Hierfür könnte die EDTA-Lösung zum Beispiel nicht als komplexbildend mit zweiwertigen Metallionen einge</w:t>
      </w:r>
      <w:r w:rsidR="000C710F">
        <w:t>führt werden, sondern nur als calcium- und m</w:t>
      </w:r>
      <w:r>
        <w:t>agnesiumbindend</w:t>
      </w:r>
      <w:r w:rsidR="000C710F">
        <w:t xml:space="preserve"> ohne weiter auf die Komplexe einzugehen</w:t>
      </w:r>
      <w:r>
        <w:t>. Somit könnte die Komplex-Thematik zunächst umgangen werden.</w:t>
      </w:r>
    </w:p>
    <w:p w14:paraId="70957CC8" w14:textId="1D7088CB" w:rsidR="0086227B" w:rsidRDefault="00977ED8" w:rsidP="0086227B">
      <w:pPr>
        <w:pStyle w:val="berschrift1"/>
      </w:pPr>
      <w:bookmarkStart w:id="2" w:name="_Toc427656947"/>
      <w:r>
        <w:t>Lehrer</w:t>
      </w:r>
      <w:r w:rsidR="009C7AC3">
        <w:t xml:space="preserve">versuch </w:t>
      </w:r>
      <w:r w:rsidR="008360C0">
        <w:t xml:space="preserve">– </w:t>
      </w:r>
      <w:r w:rsidR="00DD417B">
        <w:t xml:space="preserve">V1 – </w:t>
      </w:r>
      <w:r w:rsidR="008360C0">
        <w:t>Verringerung der Wasserhärte durch Soda</w:t>
      </w:r>
      <w:bookmarkEnd w:id="2"/>
    </w:p>
    <w:bookmarkStart w:id="3" w:name="_Toc425776595"/>
    <w:bookmarkStart w:id="4" w:name="_Toc426982651"/>
    <w:bookmarkStart w:id="5" w:name="_Toc427000908"/>
    <w:bookmarkStart w:id="6" w:name="_Toc427000938"/>
    <w:bookmarkStart w:id="7" w:name="_Toc427000971"/>
    <w:bookmarkStart w:id="8" w:name="_Toc427565670"/>
    <w:bookmarkStart w:id="9" w:name="_Toc427565710"/>
    <w:bookmarkStart w:id="10" w:name="_Toc427656948"/>
    <w:p w14:paraId="23A4A808" w14:textId="61A37989" w:rsidR="00D76F6F" w:rsidRDefault="008360C0" w:rsidP="00F31EBF">
      <w:pPr>
        <w:pStyle w:val="berschrift2"/>
        <w:numPr>
          <w:ilvl w:val="0"/>
          <w:numId w:val="0"/>
        </w:numPr>
      </w:pPr>
      <w:r>
        <w:rPr>
          <w:noProof/>
          <w:lang w:eastAsia="de-DE"/>
        </w:rPr>
        <mc:AlternateContent>
          <mc:Choice Requires="wps">
            <w:drawing>
              <wp:anchor distT="0" distB="0" distL="114300" distR="114300" simplePos="0" relativeHeight="251656704" behindDoc="0" locked="0" layoutInCell="1" allowOverlap="1" wp14:anchorId="7FE1FE74" wp14:editId="1A9F0585">
                <wp:simplePos x="0" y="0"/>
                <wp:positionH relativeFrom="column">
                  <wp:posOffset>-635</wp:posOffset>
                </wp:positionH>
                <wp:positionV relativeFrom="paragraph">
                  <wp:posOffset>26670</wp:posOffset>
                </wp:positionV>
                <wp:extent cx="5873115" cy="796925"/>
                <wp:effectExtent l="13335" t="10160" r="9525" b="12065"/>
                <wp:wrapSquare wrapText="bothSides"/>
                <wp:docPr id="7"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796925"/>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41F7B70" w14:textId="443BF704" w:rsidR="006A0F35" w:rsidRPr="00F31EBF" w:rsidRDefault="00F97DA8" w:rsidP="000D10FB">
                            <w:pPr>
                              <w:rPr>
                                <w:color w:val="auto"/>
                              </w:rPr>
                            </w:pPr>
                            <w:r>
                              <w:rPr>
                                <w:color w:val="auto"/>
                              </w:rPr>
                              <w:t>Im folgenden Versuch soll eine Möglichkeit der Wasserenthärtung gezeigt werden. Die SuS sollen die Wasserhärte vor und nach dem Versuch messen und beobachten, wie sie sich verändert hat.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FE1FE74" id="Text Box 60" o:spid="_x0000_s1027" type="#_x0000_t202" style="position:absolute;left:0;text-align:left;margin-left:-.05pt;margin-top:2.1pt;width:462.45pt;height:62.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" fillcolor="white [3201]" strokecolor="#4bacc6 [3208]" strokeweight="1pt">
                <v:stroke dashstyle="dash"/>
                <v:shadow color="#868686"/>
                <v:textbox>
                  <w:txbxContent>
                    <w:p w14:paraId="041F7B70" w14:textId="443BF704" w:rsidR="006A0F35" w:rsidRPr="00F31EBF" w:rsidRDefault="00F97DA8" w:rsidP="000D10FB">
                      <w:pPr>
                        <w:rPr>
                          <w:color w:val="auto"/>
                        </w:rPr>
                      </w:pPr>
                      <w:r>
                        <w:rPr>
                          <w:color w:val="auto"/>
                        </w:rPr>
                        <w:t>Im folgenden Versuch soll eine Möglichkeit der Wasserenthärtung gezeigt werden. Die SuS sollen die Wasserhärte vor und nach dem Versuch messen und beobachten, wie sie sich verändert hat.</w:t>
                      </w:r>
                    </w:p>
                  </w:txbxContent>
                </v:textbox>
                <w10:wrap type="square"/>
              </v:shape>
            </w:pict>
          </mc:Fallback>
        </mc:AlternateContent>
      </w:r>
      <w:bookmarkEnd w:id="3"/>
      <w:bookmarkEnd w:id="4"/>
      <w:bookmarkEnd w:id="5"/>
      <w:bookmarkEnd w:id="6"/>
      <w:bookmarkEnd w:id="7"/>
      <w:bookmarkEnd w:id="8"/>
      <w:bookmarkEnd w:id="9"/>
      <w:bookmarkEnd w:id="10"/>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D76F6F" w:rsidRPr="009C5E28" w14:paraId="090FD812" w14:textId="77777777" w:rsidTr="007917D6">
        <w:tc>
          <w:tcPr>
            <w:tcW w:w="9322" w:type="dxa"/>
            <w:gridSpan w:val="9"/>
            <w:shd w:val="clear" w:color="auto" w:fill="4F81BD"/>
            <w:vAlign w:val="center"/>
          </w:tcPr>
          <w:p w14:paraId="028D7D62" w14:textId="77777777" w:rsidR="00D76F6F" w:rsidRPr="00F31EBF" w:rsidRDefault="00D76F6F" w:rsidP="007917D6">
            <w:pPr>
              <w:spacing w:after="0"/>
              <w:jc w:val="center"/>
              <w:rPr>
                <w:b/>
                <w:bCs/>
                <w:color w:val="FFFFFF" w:themeColor="background1"/>
              </w:rPr>
            </w:pPr>
            <w:r w:rsidRPr="00F31EBF">
              <w:rPr>
                <w:b/>
                <w:bCs/>
                <w:color w:val="FFFFFF" w:themeColor="background1"/>
              </w:rPr>
              <w:t>Gefahrenstoffe</w:t>
            </w:r>
          </w:p>
        </w:tc>
      </w:tr>
      <w:tr w:rsidR="00D76F6F" w:rsidRPr="009C5E28" w14:paraId="2303AD50" w14:textId="77777777" w:rsidTr="00D76F6F">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14:paraId="3FE0D83F" w14:textId="116CF0BB" w:rsidR="00D76F6F" w:rsidRPr="009C5E28" w:rsidRDefault="00DD627D" w:rsidP="00D76F6F">
            <w:pPr>
              <w:spacing w:after="0" w:line="276" w:lineRule="auto"/>
              <w:jc w:val="center"/>
              <w:rPr>
                <w:b/>
                <w:bCs/>
              </w:rPr>
            </w:pPr>
            <w:r>
              <w:rPr>
                <w:sz w:val="20"/>
              </w:rPr>
              <w:t>Natriumcarbonat, wasserfrei</w:t>
            </w:r>
          </w:p>
        </w:tc>
        <w:tc>
          <w:tcPr>
            <w:tcW w:w="3177" w:type="dxa"/>
            <w:gridSpan w:val="3"/>
            <w:tcBorders>
              <w:top w:val="single" w:sz="8" w:space="0" w:color="4F81BD"/>
              <w:bottom w:val="single" w:sz="8" w:space="0" w:color="4F81BD"/>
            </w:tcBorders>
            <w:shd w:val="clear" w:color="auto" w:fill="auto"/>
            <w:vAlign w:val="center"/>
          </w:tcPr>
          <w:p w14:paraId="2FD4D214" w14:textId="4B4DAF7B" w:rsidR="00D76F6F" w:rsidRPr="009C5E28" w:rsidRDefault="00D76F6F" w:rsidP="00DD627D">
            <w:pPr>
              <w:spacing w:after="0"/>
              <w:jc w:val="center"/>
            </w:pPr>
            <w:r w:rsidRPr="009C5E28">
              <w:rPr>
                <w:sz w:val="20"/>
              </w:rPr>
              <w:t xml:space="preserve">H: </w:t>
            </w:r>
            <w:r w:rsidR="00DD627D">
              <w:t>319</w:t>
            </w:r>
          </w:p>
        </w:tc>
        <w:tc>
          <w:tcPr>
            <w:tcW w:w="3118" w:type="dxa"/>
            <w:gridSpan w:val="3"/>
            <w:tcBorders>
              <w:top w:val="single" w:sz="8" w:space="0" w:color="4F81BD"/>
              <w:bottom w:val="single" w:sz="8" w:space="0" w:color="4F81BD"/>
              <w:right w:val="single" w:sz="8" w:space="0" w:color="4F81BD"/>
            </w:tcBorders>
            <w:shd w:val="clear" w:color="auto" w:fill="auto"/>
            <w:vAlign w:val="center"/>
          </w:tcPr>
          <w:p w14:paraId="128C14B9" w14:textId="44AE4ECA" w:rsidR="00D76F6F" w:rsidRPr="009C5E28" w:rsidRDefault="00D76F6F" w:rsidP="00DD627D">
            <w:pPr>
              <w:spacing w:after="0"/>
              <w:jc w:val="center"/>
            </w:pPr>
            <w:r w:rsidRPr="009C5E28">
              <w:rPr>
                <w:sz w:val="20"/>
              </w:rPr>
              <w:t xml:space="preserve">P: </w:t>
            </w:r>
            <w:hyperlink r:id="rId12" w:anchor="P-S.C3.A4tze" w:tooltip="H- und P-Sätze" w:history="1">
              <w:r w:rsidRPr="009C5E28">
                <w:rPr>
                  <w:rStyle w:val="Hyperlink"/>
                  <w:color w:val="auto"/>
                  <w:sz w:val="20"/>
                  <w:u w:val="none"/>
                </w:rPr>
                <w:t>2</w:t>
              </w:r>
              <w:r w:rsidR="00DD627D">
                <w:rPr>
                  <w:rStyle w:val="Hyperlink"/>
                  <w:color w:val="auto"/>
                  <w:sz w:val="20"/>
                  <w:u w:val="none"/>
                </w:rPr>
                <w:t>60</w:t>
              </w:r>
            </w:hyperlink>
            <w:r w:rsidR="00DD627D">
              <w:rPr>
                <w:sz w:val="20"/>
              </w:rPr>
              <w:t xml:space="preserve">, </w:t>
            </w:r>
            <w:r w:rsidRPr="009C5E28">
              <w:rPr>
                <w:sz w:val="20"/>
              </w:rPr>
              <w:t>​</w:t>
            </w:r>
            <w:hyperlink r:id="rId13" w:anchor="P-S.C3.A4tze" w:tooltip="H- und P-Sätze" w:history="1">
              <w:r w:rsidR="00DD627D">
                <w:rPr>
                  <w:rStyle w:val="Hyperlink"/>
                  <w:color w:val="auto"/>
                  <w:sz w:val="20"/>
                  <w:u w:val="none"/>
                </w:rPr>
                <w:t>305+351</w:t>
              </w:r>
              <w:r w:rsidRPr="009C5E28">
                <w:rPr>
                  <w:rStyle w:val="Hyperlink"/>
                  <w:color w:val="auto"/>
                  <w:sz w:val="20"/>
                  <w:u w:val="none"/>
                </w:rPr>
                <w:t>+33</w:t>
              </w:r>
            </w:hyperlink>
            <w:r w:rsidR="00DD627D">
              <w:rPr>
                <w:rStyle w:val="Hyperlink"/>
                <w:color w:val="auto"/>
                <w:sz w:val="20"/>
                <w:u w:val="none"/>
              </w:rPr>
              <w:t>8</w:t>
            </w:r>
          </w:p>
        </w:tc>
      </w:tr>
      <w:tr w:rsidR="00D76F6F" w:rsidRPr="009C5E28" w14:paraId="09289861" w14:textId="77777777" w:rsidTr="00D76F6F">
        <w:tc>
          <w:tcPr>
            <w:tcW w:w="1009" w:type="dxa"/>
            <w:tcBorders>
              <w:top w:val="single" w:sz="8" w:space="0" w:color="4F81BD"/>
              <w:left w:val="single" w:sz="8" w:space="0" w:color="4F81BD"/>
              <w:bottom w:val="single" w:sz="8" w:space="0" w:color="4F81BD"/>
            </w:tcBorders>
            <w:shd w:val="clear" w:color="auto" w:fill="auto"/>
            <w:vAlign w:val="center"/>
          </w:tcPr>
          <w:p w14:paraId="497F483A" w14:textId="75A1C4F0" w:rsidR="00D76F6F" w:rsidRPr="009C5E28" w:rsidRDefault="00D76F6F" w:rsidP="00D76F6F">
            <w:pPr>
              <w:spacing w:after="0"/>
              <w:jc w:val="center"/>
              <w:rPr>
                <w:b/>
                <w:bCs/>
              </w:rPr>
            </w:pPr>
            <w:r>
              <w:rPr>
                <w:b/>
                <w:noProof/>
                <w:lang w:eastAsia="de-DE"/>
              </w:rPr>
              <w:drawing>
                <wp:inline distT="0" distB="0" distL="0" distR="0" wp14:anchorId="7ECF1365" wp14:editId="2C91B6FD">
                  <wp:extent cx="504190" cy="504190"/>
                  <wp:effectExtent l="0" t="0" r="0" b="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14" cstate="print">
                            <a:extLst>
                              <a:ext uri="{28A0092B-C50C-407E-A947-70E740481C1C}">
                                <a14:useLocalDpi xmlns:a14="http://schemas.microsoft.com/office/drawing/2010/main"/>
                              </a:ext>
                            </a:extLst>
                          </a:blip>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3302B263" w14:textId="2C263EFE" w:rsidR="00D76F6F" w:rsidRPr="009C5E28" w:rsidRDefault="00D76F6F" w:rsidP="00D76F6F">
            <w:pPr>
              <w:spacing w:after="0"/>
              <w:jc w:val="center"/>
            </w:pPr>
            <w:r>
              <w:rPr>
                <w:noProof/>
                <w:lang w:eastAsia="de-DE"/>
              </w:rPr>
              <w:drawing>
                <wp:inline distT="0" distB="0" distL="0" distR="0" wp14:anchorId="6927F762" wp14:editId="4985C6BE">
                  <wp:extent cx="504190" cy="504190"/>
                  <wp:effectExtent l="0" t="0" r="0" b="0"/>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15">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0982473A" w14:textId="4CE57E7A" w:rsidR="00D76F6F" w:rsidRPr="009C5E28" w:rsidRDefault="00D76F6F" w:rsidP="00D76F6F">
            <w:pPr>
              <w:spacing w:after="0"/>
              <w:jc w:val="center"/>
            </w:pPr>
            <w:r>
              <w:rPr>
                <w:noProof/>
                <w:lang w:eastAsia="de-DE"/>
              </w:rPr>
              <w:drawing>
                <wp:inline distT="0" distB="0" distL="0" distR="0" wp14:anchorId="3D4A67CF" wp14:editId="40EFDC5C">
                  <wp:extent cx="504190" cy="504190"/>
                  <wp:effectExtent l="0" t="0" r="0" b="0"/>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16">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65F32594" w14:textId="3FFFD5AA" w:rsidR="00D76F6F" w:rsidRPr="009C5E28" w:rsidRDefault="00D76F6F" w:rsidP="00D76F6F">
            <w:pPr>
              <w:spacing w:after="0"/>
              <w:jc w:val="center"/>
            </w:pPr>
            <w:r>
              <w:rPr>
                <w:noProof/>
                <w:lang w:eastAsia="de-DE"/>
              </w:rPr>
              <w:drawing>
                <wp:inline distT="0" distB="0" distL="0" distR="0" wp14:anchorId="6A7D37AE" wp14:editId="04E428DA">
                  <wp:extent cx="504190" cy="504190"/>
                  <wp:effectExtent l="0" t="0" r="0" b="0"/>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7">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14:paraId="3BF590BB" w14:textId="2AEB819D" w:rsidR="00D76F6F" w:rsidRPr="009C5E28" w:rsidRDefault="00D76F6F" w:rsidP="00D76F6F">
            <w:pPr>
              <w:spacing w:after="0"/>
              <w:jc w:val="center"/>
            </w:pPr>
            <w:r>
              <w:rPr>
                <w:noProof/>
                <w:lang w:eastAsia="de-DE"/>
              </w:rPr>
              <w:drawing>
                <wp:inline distT="0" distB="0" distL="0" distR="0" wp14:anchorId="60CDF2FD" wp14:editId="2E4F1529">
                  <wp:extent cx="504190" cy="504190"/>
                  <wp:effectExtent l="0" t="0" r="0" b="0"/>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8">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14:paraId="56BE3A56" w14:textId="69BEE903" w:rsidR="00D76F6F" w:rsidRPr="009C5E28" w:rsidRDefault="00D76F6F" w:rsidP="00D76F6F">
            <w:pPr>
              <w:spacing w:after="0"/>
              <w:jc w:val="center"/>
            </w:pPr>
            <w:r>
              <w:rPr>
                <w:noProof/>
                <w:lang w:eastAsia="de-DE"/>
              </w:rPr>
              <w:drawing>
                <wp:inline distT="0" distB="0" distL="0" distR="0" wp14:anchorId="57EFB983" wp14:editId="1287406A">
                  <wp:extent cx="504190" cy="504190"/>
                  <wp:effectExtent l="0" t="0" r="0"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9">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14:paraId="5AD0DE5E" w14:textId="15BB31F4" w:rsidR="00D76F6F" w:rsidRPr="009C5E28" w:rsidRDefault="00D76F6F" w:rsidP="00D76F6F">
            <w:pPr>
              <w:spacing w:after="0"/>
              <w:jc w:val="center"/>
            </w:pPr>
            <w:r>
              <w:rPr>
                <w:noProof/>
                <w:lang w:eastAsia="de-DE"/>
              </w:rPr>
              <w:drawing>
                <wp:inline distT="0" distB="0" distL="0" distR="0" wp14:anchorId="22ACBC1F" wp14:editId="0F9D0450">
                  <wp:extent cx="504190" cy="504190"/>
                  <wp:effectExtent l="0" t="0" r="0" b="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20">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19EF8FEC" w14:textId="51ED7A94" w:rsidR="00D76F6F" w:rsidRPr="009C5E28" w:rsidRDefault="00D76F6F" w:rsidP="00D76F6F">
            <w:pPr>
              <w:spacing w:after="0"/>
              <w:jc w:val="center"/>
            </w:pPr>
            <w:r>
              <w:rPr>
                <w:noProof/>
                <w:lang w:eastAsia="de-DE"/>
              </w:rPr>
              <w:drawing>
                <wp:inline distT="0" distB="0" distL="0" distR="0" wp14:anchorId="57B9A975" wp14:editId="46F8CD6C">
                  <wp:extent cx="511175" cy="511175"/>
                  <wp:effectExtent l="0" t="0" r="0" b="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21" cstate="print">
                            <a:extLst>
                              <a:ext uri="{28A0092B-C50C-407E-A947-70E740481C1C}">
                                <a14:useLocalDpi xmlns:a14="http://schemas.microsoft.com/office/drawing/2010/main"/>
                              </a:ext>
                            </a:extLst>
                          </a:blip>
                          <a:srcRect/>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14:paraId="1671070F" w14:textId="2D6AD764" w:rsidR="00D76F6F" w:rsidRPr="009C5E28" w:rsidRDefault="00D76F6F" w:rsidP="00D76F6F">
            <w:pPr>
              <w:spacing w:after="0"/>
              <w:jc w:val="center"/>
            </w:pPr>
            <w:r>
              <w:rPr>
                <w:noProof/>
                <w:lang w:eastAsia="de-DE"/>
              </w:rPr>
              <w:drawing>
                <wp:inline distT="0" distB="0" distL="0" distR="0" wp14:anchorId="08A6D030" wp14:editId="74F67170">
                  <wp:extent cx="504190" cy="504190"/>
                  <wp:effectExtent l="0" t="0" r="0"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22">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r>
    </w:tbl>
    <w:p w14:paraId="4008DED7" w14:textId="77777777" w:rsidR="00B901F6" w:rsidRDefault="00B901F6" w:rsidP="008E1A25">
      <w:pPr>
        <w:tabs>
          <w:tab w:val="left" w:pos="1701"/>
          <w:tab w:val="left" w:pos="1985"/>
        </w:tabs>
        <w:ind w:left="1980" w:hanging="1980"/>
      </w:pPr>
    </w:p>
    <w:p w14:paraId="2F59A729" w14:textId="61C45B3D" w:rsidR="00A9233D" w:rsidRDefault="008E1A25" w:rsidP="008E1A25">
      <w:pPr>
        <w:tabs>
          <w:tab w:val="left" w:pos="1701"/>
          <w:tab w:val="left" w:pos="1985"/>
        </w:tabs>
        <w:ind w:left="1980" w:hanging="1980"/>
      </w:pPr>
      <w:r>
        <w:t xml:space="preserve">Materialien: </w:t>
      </w:r>
      <w:r>
        <w:tab/>
      </w:r>
      <w:r>
        <w:tab/>
      </w:r>
      <w:r w:rsidR="003200C8">
        <w:t>Kunststoffflasche mit Verschluss, Filtriervorrichtung, Filterpapier</w:t>
      </w:r>
    </w:p>
    <w:p w14:paraId="1D6EAD8F" w14:textId="76FC1FDC" w:rsidR="008E1A25" w:rsidRPr="00ED07C2" w:rsidRDefault="00A9233D" w:rsidP="008E1A25">
      <w:pPr>
        <w:tabs>
          <w:tab w:val="left" w:pos="1701"/>
          <w:tab w:val="left" w:pos="1985"/>
        </w:tabs>
        <w:ind w:left="1980" w:hanging="1980"/>
      </w:pPr>
      <w:r>
        <w:t>Chemikalien:</w:t>
      </w:r>
      <w:r>
        <w:tab/>
      </w:r>
      <w:r>
        <w:tab/>
      </w:r>
      <w:r w:rsidR="003200C8">
        <w:t>Natriumcarbonat, Wasserprobe</w:t>
      </w:r>
    </w:p>
    <w:p w14:paraId="3A04FC60" w14:textId="5AA87CE7" w:rsidR="00994634" w:rsidRDefault="008E1A25" w:rsidP="008E1A25">
      <w:pPr>
        <w:tabs>
          <w:tab w:val="left" w:pos="1701"/>
          <w:tab w:val="left" w:pos="1985"/>
        </w:tabs>
        <w:ind w:left="1980" w:hanging="1980"/>
      </w:pPr>
      <w:r>
        <w:t xml:space="preserve">Durchführung: </w:t>
      </w:r>
      <w:r>
        <w:tab/>
      </w:r>
      <w:r>
        <w:tab/>
      </w:r>
      <w:r>
        <w:tab/>
      </w:r>
      <w:r w:rsidR="00AD6CED">
        <w:t>Zunächst wird die Wasserprobe</w:t>
      </w:r>
      <w:r w:rsidR="00DD417B">
        <w:t xml:space="preserve"> mit Hilfe </w:t>
      </w:r>
      <w:r w:rsidR="00147A44">
        <w:t>eines</w:t>
      </w:r>
      <w:r w:rsidR="00DD417B">
        <w:t xml:space="preserve"> Tablettenreagenz</w:t>
      </w:r>
      <w:r w:rsidR="00AD6CED">
        <w:t xml:space="preserve"> auf ihre Wasserhärte untersucht und dieses protokolliert. </w:t>
      </w:r>
      <w:r w:rsidR="003200C8">
        <w:t>200 ml</w:t>
      </w:r>
      <w:r w:rsidR="00AD6CED">
        <w:t xml:space="preserve"> der</w:t>
      </w:r>
      <w:r w:rsidR="003200C8">
        <w:t xml:space="preserve"> Wasserprobe werden </w:t>
      </w:r>
      <w:r w:rsidR="00AD6CED">
        <w:t xml:space="preserve">nun </w:t>
      </w:r>
      <w:r w:rsidR="003200C8">
        <w:t xml:space="preserve">in eine Kunststoffflasche gefüllt und 2 g Natriumcarbonat werden hinzugegeben. Die Flasche wird anschließend  mit dem Schraubverschluss verschlossen und über Nacht stehen gelassen. </w:t>
      </w:r>
      <w:r w:rsidR="00AD6CED">
        <w:t>Nun wird das Wasser filtriert und anschließend erneut die Wasserhärte bestimmt.</w:t>
      </w:r>
    </w:p>
    <w:p w14:paraId="6C52B5E8" w14:textId="00FA7271" w:rsidR="008E1A25" w:rsidRDefault="008E1A25" w:rsidP="008E1A25">
      <w:pPr>
        <w:tabs>
          <w:tab w:val="left" w:pos="1701"/>
          <w:tab w:val="left" w:pos="1985"/>
        </w:tabs>
        <w:ind w:left="1980" w:hanging="1980"/>
      </w:pPr>
      <w:r>
        <w:t>Beobachtung:</w:t>
      </w:r>
      <w:r>
        <w:tab/>
      </w:r>
      <w:r>
        <w:tab/>
      </w:r>
      <w:r>
        <w:tab/>
      </w:r>
      <w:r w:rsidR="00EB4EB6">
        <w:t>Die Wasserhärte ist von 7°dH auf 3°dH gesunken.</w:t>
      </w:r>
    </w:p>
    <w:p w14:paraId="3C19669D" w14:textId="77777777" w:rsidR="00B901F6" w:rsidRDefault="00B901F6" w:rsidP="00DE2B81">
      <w:pPr>
        <w:keepNext/>
        <w:tabs>
          <w:tab w:val="left" w:pos="1701"/>
          <w:tab w:val="left" w:pos="1985"/>
        </w:tabs>
        <w:ind w:left="1980" w:hanging="1980"/>
        <w:jc w:val="center"/>
      </w:pPr>
      <w:r>
        <w:rPr>
          <w:noProof/>
          <w:lang w:eastAsia="de-DE"/>
        </w:rPr>
        <w:lastRenderedPageBreak/>
        <w:drawing>
          <wp:inline distT="0" distB="0" distL="0" distR="0" wp14:anchorId="28C049BD" wp14:editId="3F34A78F">
            <wp:extent cx="2247840" cy="1685880"/>
            <wp:effectExtent l="0" t="4762" r="0" b="0"/>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extLst>
                        <a:ext uri="{28A0092B-C50C-407E-A947-70E740481C1C}">
                          <a14:useLocalDpi xmlns:a14="http://schemas.microsoft.com/office/drawing/2010/main"/>
                        </a:ext>
                      </a:extLst>
                    </a:blip>
                    <a:stretch>
                      <a:fillRect/>
                    </a:stretch>
                  </pic:blipFill>
                  <pic:spPr bwMode="auto">
                    <a:xfrm rot="5400000">
                      <a:off x="0" y="0"/>
                      <a:ext cx="2247840" cy="1685880"/>
                    </a:xfrm>
                    <a:prstGeom prst="rect">
                      <a:avLst/>
                    </a:prstGeom>
                    <a:noFill/>
                    <a:ln w="9525">
                      <a:noFill/>
                      <a:miter lim="800000"/>
                      <a:headEnd/>
                      <a:tailEnd/>
                    </a:ln>
                  </pic:spPr>
                </pic:pic>
              </a:graphicData>
            </a:graphic>
          </wp:inline>
        </w:drawing>
      </w:r>
    </w:p>
    <w:p w14:paraId="35826D14" w14:textId="2CF60D28" w:rsidR="00B901F6" w:rsidRDefault="00B901F6" w:rsidP="00DE2B81">
      <w:pPr>
        <w:pStyle w:val="Beschriftung"/>
        <w:jc w:val="center"/>
      </w:pPr>
      <w:r>
        <w:t xml:space="preserve">Abb. </w:t>
      </w:r>
      <w:r w:rsidR="00CB6E33">
        <w:fldChar w:fldCharType="begin"/>
      </w:r>
      <w:r w:rsidR="00CB6E33">
        <w:instrText xml:space="preserve"> SEQ Abb. \* ARABIC </w:instrText>
      </w:r>
      <w:r w:rsidR="00CB6E33">
        <w:fldChar w:fldCharType="separate"/>
      </w:r>
      <w:r w:rsidR="00640599">
        <w:rPr>
          <w:noProof/>
        </w:rPr>
        <w:t>1</w:t>
      </w:r>
      <w:r w:rsidR="00CB6E33">
        <w:rPr>
          <w:noProof/>
        </w:rPr>
        <w:fldChar w:fldCharType="end"/>
      </w:r>
      <w:r>
        <w:t xml:space="preserve"> - </w:t>
      </w:r>
      <w:r>
        <w:rPr>
          <w:noProof/>
        </w:rPr>
        <w:t xml:space="preserve"> </w:t>
      </w:r>
      <w:r w:rsidR="00DE2B81">
        <w:rPr>
          <w:noProof/>
        </w:rPr>
        <w:t>Wasserenthärtung mit Soda</w:t>
      </w:r>
      <w:r w:rsidR="00924051">
        <w:rPr>
          <w:noProof/>
        </w:rPr>
        <w:t>.</w:t>
      </w:r>
    </w:p>
    <w:p w14:paraId="0F999295" w14:textId="09A3ACD0" w:rsidR="00F97DA8" w:rsidRDefault="008E1A25" w:rsidP="00D22DAB">
      <w:pPr>
        <w:tabs>
          <w:tab w:val="left" w:pos="1701"/>
          <w:tab w:val="left" w:pos="1985"/>
        </w:tabs>
        <w:ind w:left="1985" w:hanging="1985"/>
      </w:pPr>
      <w:r>
        <w:t>Deutung:</w:t>
      </w:r>
      <w:r>
        <w:tab/>
      </w:r>
      <w:r>
        <w:tab/>
      </w:r>
      <w:r w:rsidR="00F97DA8">
        <w:t xml:space="preserve">Die Calcium-Ionen, welche im Wasser gelöst sind, können mit Hilfe der Carbonat-Ionen des Natriumcarbonats gefällt </w:t>
      </w:r>
      <w:r w:rsidR="00DD417B">
        <w:t xml:space="preserve">und abfiltriert </w:t>
      </w:r>
      <w:r w:rsidR="00F97DA8">
        <w:t>werden. Somit sinkt die Wasserhärte.</w:t>
      </w:r>
    </w:p>
    <w:p w14:paraId="679F5C26" w14:textId="47BFBE56" w:rsidR="00994634" w:rsidRPr="00F97DA8" w:rsidRDefault="00F97DA8" w:rsidP="00F97DA8">
      <w:pPr>
        <w:tabs>
          <w:tab w:val="left" w:pos="1701"/>
          <w:tab w:val="left" w:pos="1985"/>
        </w:tabs>
        <w:ind w:left="1985" w:hanging="2124"/>
      </w:pPr>
      <w:r>
        <w:tab/>
      </w:r>
      <w:r>
        <w:tab/>
        <w:t>Reaktionsgleichung: Ca</w:t>
      </w:r>
      <w:r w:rsidRPr="00F97DA8">
        <w:rPr>
          <w:vertAlign w:val="superscript"/>
        </w:rPr>
        <w:t>2+</w:t>
      </w:r>
      <w:r>
        <w:t xml:space="preserve"> </w:t>
      </w:r>
      <w:r w:rsidRPr="00F97DA8">
        <w:rPr>
          <w:vertAlign w:val="subscript"/>
        </w:rPr>
        <w:t>(</w:t>
      </w:r>
      <w:proofErr w:type="spellStart"/>
      <w:r w:rsidRPr="00F97DA8">
        <w:rPr>
          <w:vertAlign w:val="subscript"/>
        </w:rPr>
        <w:t>aq</w:t>
      </w:r>
      <w:proofErr w:type="spellEnd"/>
      <w:r w:rsidRPr="00F97DA8">
        <w:rPr>
          <w:vertAlign w:val="subscript"/>
        </w:rPr>
        <w:t>)</w:t>
      </w:r>
      <w:r>
        <w:t xml:space="preserve"> + CO</w:t>
      </w:r>
      <w:r w:rsidRPr="00F97DA8">
        <w:rPr>
          <w:vertAlign w:val="subscript"/>
        </w:rPr>
        <w:t>3</w:t>
      </w:r>
      <w:r w:rsidRPr="00F97DA8">
        <w:rPr>
          <w:vertAlign w:val="superscript"/>
        </w:rPr>
        <w:t>2-</w:t>
      </w:r>
      <w:r>
        <w:t xml:space="preserve"> </w:t>
      </w:r>
      <w:r w:rsidRPr="00F97DA8">
        <w:rPr>
          <w:vertAlign w:val="subscript"/>
        </w:rPr>
        <w:t>(</w:t>
      </w:r>
      <w:proofErr w:type="spellStart"/>
      <w:r w:rsidRPr="00F97DA8">
        <w:rPr>
          <w:vertAlign w:val="subscript"/>
        </w:rPr>
        <w:t>aq</w:t>
      </w:r>
      <w:proofErr w:type="spellEnd"/>
      <w:r w:rsidRPr="00F97DA8">
        <w:rPr>
          <w:vertAlign w:val="subscript"/>
        </w:rPr>
        <w:t>)</w:t>
      </w:r>
      <w:r>
        <w:t xml:space="preserve"> </w:t>
      </w:r>
      <w:r>
        <w:sym w:font="Wingdings" w:char="F0E0"/>
      </w:r>
      <w:r>
        <w:t xml:space="preserve"> CaCO</w:t>
      </w:r>
      <w:r w:rsidRPr="00F97DA8">
        <w:rPr>
          <w:vertAlign w:val="subscript"/>
        </w:rPr>
        <w:t>3</w:t>
      </w:r>
      <w:r>
        <w:t xml:space="preserve"> </w:t>
      </w:r>
      <w:r w:rsidRPr="00F97DA8">
        <w:rPr>
          <w:vertAlign w:val="subscript"/>
        </w:rPr>
        <w:t>(s)</w:t>
      </w:r>
    </w:p>
    <w:p w14:paraId="13456FB2" w14:textId="301EA9D4" w:rsidR="00216E3C" w:rsidRDefault="00216E3C" w:rsidP="005B60E3">
      <w:pPr>
        <w:spacing w:line="276" w:lineRule="auto"/>
        <w:jc w:val="left"/>
      </w:pPr>
      <w:r>
        <w:t>Entsorgung:</w:t>
      </w:r>
      <w:r>
        <w:tab/>
        <w:t xml:space="preserve">           </w:t>
      </w:r>
      <w:r w:rsidR="00D22DAB">
        <w:t xml:space="preserve"> </w:t>
      </w:r>
      <w:r>
        <w:t xml:space="preserve">Die Entsorgung des Filterpapiers erfolgt im Feststoffabfall. </w:t>
      </w:r>
    </w:p>
    <w:p w14:paraId="646E6F86" w14:textId="2B0D80E6" w:rsidR="005B60E3" w:rsidRDefault="000C710F" w:rsidP="000C710F">
      <w:pPr>
        <w:tabs>
          <w:tab w:val="left" w:pos="1985"/>
        </w:tabs>
        <w:spacing w:line="276" w:lineRule="auto"/>
        <w:jc w:val="left"/>
        <w:rPr>
          <w:rFonts w:asciiTheme="majorHAnsi" w:hAnsiTheme="majorHAnsi"/>
        </w:rPr>
      </w:pPr>
      <w:r>
        <w:t>Literatur:</w:t>
      </w:r>
      <w:r>
        <w:tab/>
      </w:r>
      <w:r w:rsidRPr="000C710F">
        <w:t>http://m.schuelerlexikon.de/che_abi2011/Wasserhaerte.htm</w:t>
      </w:r>
      <w:r>
        <w:t xml:space="preserve"> (zuletzt auf-</w:t>
      </w:r>
      <w:r>
        <w:tab/>
        <w:t>gerufen am 10.08.2015 um 19:47 Uhr)</w:t>
      </w:r>
    </w:p>
    <w:p w14:paraId="5BD0E11B" w14:textId="4117F2B8" w:rsidR="00F17765" w:rsidRDefault="00F17765" w:rsidP="00F17765">
      <w:pPr>
        <w:tabs>
          <w:tab w:val="left" w:pos="1701"/>
          <w:tab w:val="left" w:pos="1985"/>
        </w:tabs>
        <w:ind w:left="1980" w:hanging="1980"/>
      </w:pPr>
    </w:p>
    <w:p w14:paraId="7758C2B7" w14:textId="0FA3671D" w:rsidR="006E32AF" w:rsidRPr="006E32AF" w:rsidRDefault="008360C0" w:rsidP="006E32AF">
      <w:pPr>
        <w:tabs>
          <w:tab w:val="left" w:pos="1701"/>
          <w:tab w:val="left" w:pos="1985"/>
        </w:tabs>
        <w:ind w:left="1980" w:hanging="1980"/>
        <w:rPr>
          <w:rFonts w:eastAsiaTheme="minorEastAsia"/>
        </w:rPr>
      </w:pPr>
      <w:r>
        <w:rPr>
          <w:noProof/>
          <w:lang w:eastAsia="de-DE"/>
        </w:rPr>
        <mc:AlternateContent>
          <mc:Choice Requires="wps">
            <w:drawing>
              <wp:inline distT="0" distB="0" distL="0" distR="0" wp14:anchorId="17E4B506" wp14:editId="22541B2E">
                <wp:extent cx="5873115" cy="1591310"/>
                <wp:effectExtent l="12700" t="6350" r="10160" b="12065"/>
                <wp:docPr id="6"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591310"/>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3C0870E" w14:textId="66556A9A" w:rsidR="006A0F35" w:rsidRPr="008360C0" w:rsidRDefault="008360C0" w:rsidP="000D10FB">
                            <w:pPr>
                              <w:rPr>
                                <w:color w:val="auto"/>
                              </w:rPr>
                            </w:pPr>
                            <w:r w:rsidRPr="008360C0">
                              <w:rPr>
                                <w:color w:val="auto"/>
                              </w:rPr>
                              <w:t>Dieser Versuch kann auch als Schülerversuch durchgeführt werden, da hier keine Gefahrstoffe verw</w:t>
                            </w:r>
                            <w:r>
                              <w:rPr>
                                <w:color w:val="auto"/>
                              </w:rPr>
                              <w:t>endet werden. Allerdings muss das Wasser mit dem Soda</w:t>
                            </w:r>
                            <w:r w:rsidRPr="008360C0">
                              <w:rPr>
                                <w:color w:val="auto"/>
                              </w:rPr>
                              <w:t xml:space="preserve"> über Nacht stehen gelassen werden, weshalb ich </w:t>
                            </w:r>
                            <w:r>
                              <w:rPr>
                                <w:color w:val="auto"/>
                              </w:rPr>
                              <w:t>dieses</w:t>
                            </w:r>
                            <w:r w:rsidRPr="008360C0">
                              <w:rPr>
                                <w:color w:val="auto"/>
                              </w:rPr>
                              <w:t xml:space="preserve"> als Lehrerexperiment </w:t>
                            </w:r>
                            <w:r>
                              <w:rPr>
                                <w:color w:val="auto"/>
                              </w:rPr>
                              <w:t>vorbereiten würde</w:t>
                            </w:r>
                            <w:r w:rsidRPr="008360C0">
                              <w:rPr>
                                <w:color w:val="auto"/>
                              </w:rPr>
                              <w:t xml:space="preserve"> und die anschließende Untersuchung der Wasserhärte den SuS überlassen würde. Hierbei kann die Hälfte der Klasse das ursprüngliche Wasser untersuchen und die andere Hälfte das enthärtete. Die Ergebnisse können am Ende verglichen werden.</w:t>
                            </w:r>
                          </w:p>
                        </w:txbxContent>
                      </wps:txbx>
                      <wps:bodyPr rot="0" vert="horz" wrap="square" lIns="91440" tIns="45720" rIns="91440" bIns="45720" anchor="t" anchorCtr="0" upright="1">
                        <a:noAutofit/>
                      </wps:bodyPr>
                    </wps:wsp>
                  </a:graphicData>
                </a:graphic>
              </wp:inline>
            </w:drawing>
          </mc:Choice>
          <mc:Fallback>
            <w:pict>
              <v:shape w14:anchorId="17E4B506" id="Text Box 131" o:spid="_x0000_s1028" type="#_x0000_t202" style="width:462.45pt;height:125.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" fillcolor="white [3201]" strokecolor="#c0504d [3205]" strokeweight="1pt">
                <v:stroke dashstyle="dash"/>
                <v:shadow color="#868686"/>
                <v:textbox>
                  <w:txbxContent>
                    <w:p w14:paraId="13C0870E" w14:textId="66556A9A" w:rsidR="006A0F35" w:rsidRPr="008360C0" w:rsidRDefault="008360C0" w:rsidP="000D10FB">
                      <w:pPr>
                        <w:rPr>
                          <w:color w:val="auto"/>
                        </w:rPr>
                      </w:pPr>
                      <w:r w:rsidRPr="008360C0">
                        <w:rPr>
                          <w:color w:val="auto"/>
                        </w:rPr>
                        <w:t>Dieser Versuch kann auch als Schülerversuch durchgeführt werden, da hier keine Gefahrstoffe verw</w:t>
                      </w:r>
                      <w:r>
                        <w:rPr>
                          <w:color w:val="auto"/>
                        </w:rPr>
                        <w:t>endet werden. Allerdings muss das Wasser mit dem Soda</w:t>
                      </w:r>
                      <w:r w:rsidRPr="008360C0">
                        <w:rPr>
                          <w:color w:val="auto"/>
                        </w:rPr>
                        <w:t xml:space="preserve"> über Nacht stehen gelassen werden, weshalb ich </w:t>
                      </w:r>
                      <w:r>
                        <w:rPr>
                          <w:color w:val="auto"/>
                        </w:rPr>
                        <w:t>dieses</w:t>
                      </w:r>
                      <w:r w:rsidRPr="008360C0">
                        <w:rPr>
                          <w:color w:val="auto"/>
                        </w:rPr>
                        <w:t xml:space="preserve"> als Lehrerexperiment </w:t>
                      </w:r>
                      <w:r>
                        <w:rPr>
                          <w:color w:val="auto"/>
                        </w:rPr>
                        <w:t>vorbereiten würde</w:t>
                      </w:r>
                      <w:r w:rsidRPr="008360C0">
                        <w:rPr>
                          <w:color w:val="auto"/>
                        </w:rPr>
                        <w:t xml:space="preserve"> und die anschließende Untersuchung der Wasserhärte den SuS überlassen würde. Hierbei kann die Hälfte der Klasse das ursprüngliche Wasser untersuchen und die andere Hälfte das enthärtete. Die Ergebnisse können am Ende verglichen werden.</w:t>
                      </w:r>
                    </w:p>
                  </w:txbxContent>
                </v:textbox>
                <w10:anchorlock/>
              </v:shape>
            </w:pict>
          </mc:Fallback>
        </mc:AlternateContent>
      </w:r>
    </w:p>
    <w:bookmarkStart w:id="11" w:name="_Toc427656949"/>
    <w:p w14:paraId="2332D4A1" w14:textId="6E084CE5" w:rsidR="00B619BB" w:rsidRDefault="002F4B49" w:rsidP="005669B2">
      <w:pPr>
        <w:pStyle w:val="berschrift1"/>
      </w:pPr>
      <w:r>
        <w:rPr>
          <w:noProof/>
          <w:lang w:eastAsia="de-DE"/>
        </w:rPr>
        <w:lastRenderedPageBreak/>
        <mc:AlternateContent>
          <mc:Choice Requires="wps">
            <w:drawing>
              <wp:anchor distT="0" distB="0" distL="114300" distR="114300" simplePos="0" relativeHeight="251659776" behindDoc="0" locked="0" layoutInCell="1" allowOverlap="1" wp14:anchorId="56502F96" wp14:editId="18D8B2D6">
                <wp:simplePos x="0" y="0"/>
                <wp:positionH relativeFrom="column">
                  <wp:posOffset>-4445</wp:posOffset>
                </wp:positionH>
                <wp:positionV relativeFrom="paragraph">
                  <wp:posOffset>807720</wp:posOffset>
                </wp:positionV>
                <wp:extent cx="5873115" cy="1028700"/>
                <wp:effectExtent l="0" t="0" r="13335" b="19050"/>
                <wp:wrapSquare wrapText="bothSides"/>
                <wp:docPr id="11"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028700"/>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3934A8F" w14:textId="47CAE75F" w:rsidR="002F4B49" w:rsidRPr="00F31EBF" w:rsidRDefault="002F4B49" w:rsidP="002F4B49">
                            <w:pPr>
                              <w:rPr>
                                <w:color w:val="auto"/>
                              </w:rPr>
                            </w:pPr>
                            <w:r>
                              <w:rPr>
                                <w:color w:val="auto"/>
                              </w:rPr>
                              <w:t>Im folgenden Versuch soll eine Möglichkeit zur Bestimmung der Gesamtwasserhärte gezeigt werden. Die SuS sollen hierbei Titrieren üben, da sie dieses auch im weiteren Schulver</w:t>
                            </w:r>
                            <w:r w:rsidR="00147A44">
                              <w:rPr>
                                <w:color w:val="auto"/>
                              </w:rPr>
                              <w:t xml:space="preserve">lauf noch häufig anwenden werden. Um den Versuch deuten zu können, benötigen die SuS Vorwissen über </w:t>
                            </w:r>
                            <w:r w:rsidR="00351002">
                              <w:rPr>
                                <w:color w:val="auto"/>
                              </w:rPr>
                              <w:t xml:space="preserve">das Thema </w:t>
                            </w:r>
                            <w:r w:rsidR="00147A44">
                              <w:rPr>
                                <w:color w:val="auto"/>
                              </w:rPr>
                              <w:t>Komplexe und Komplexbildung.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502F96" id="_x0000_s1029" type="#_x0000_t202" style="position:absolute;left:0;text-align:left;margin-left:-.35pt;margin-top:63.6pt;width:462.45pt;height:8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" fillcolor="white [3201]" strokecolor="#4bacc6 [3208]" strokeweight="1pt">
                <v:stroke dashstyle="dash"/>
                <v:shadow color="#868686"/>
                <v:textbox>
                  <w:txbxContent>
                    <w:p w14:paraId="43934A8F" w14:textId="47CAE75F" w:rsidR="002F4B49" w:rsidRPr="00F31EBF" w:rsidRDefault="002F4B49" w:rsidP="002F4B49">
                      <w:pPr>
                        <w:rPr>
                          <w:color w:val="auto"/>
                        </w:rPr>
                      </w:pPr>
                      <w:r>
                        <w:rPr>
                          <w:color w:val="auto"/>
                        </w:rPr>
                        <w:t>Im folgenden Versuch soll eine Möglichkeit zur Bestimmung der Gesamtwasserhärte gezeigt werden. Die SuS sollen hierbei Titrieren üben, da sie dieses auch im weiteren Schulver</w:t>
                      </w:r>
                      <w:r w:rsidR="00147A44">
                        <w:rPr>
                          <w:color w:val="auto"/>
                        </w:rPr>
                        <w:t xml:space="preserve">lauf noch häufig anwenden werden. Um den Versuch deuten zu können, benötigen die SuS Vorwissen über </w:t>
                      </w:r>
                      <w:r w:rsidR="00351002">
                        <w:rPr>
                          <w:color w:val="auto"/>
                        </w:rPr>
                        <w:t xml:space="preserve">das Thema </w:t>
                      </w:r>
                      <w:r w:rsidR="00147A44">
                        <w:rPr>
                          <w:color w:val="auto"/>
                        </w:rPr>
                        <w:t>Komplexe und Komplexbildung.</w:t>
                      </w:r>
                    </w:p>
                  </w:txbxContent>
                </v:textbox>
                <w10:wrap type="square"/>
              </v:shape>
            </w:pict>
          </mc:Fallback>
        </mc:AlternateContent>
      </w:r>
      <w:r w:rsidR="00994634">
        <w:t>Schülerversuch</w:t>
      </w:r>
      <w:r w:rsidR="009C7AC3">
        <w:t xml:space="preserve"> </w:t>
      </w:r>
      <w:r>
        <w:t xml:space="preserve">– </w:t>
      </w:r>
      <w:r w:rsidR="00961A34">
        <w:t>V2–</w:t>
      </w:r>
      <w:r>
        <w:t xml:space="preserve">Wasserhärtebestimmung durch </w:t>
      </w:r>
      <w:proofErr w:type="spellStart"/>
      <w:r>
        <w:t>komplexometrische</w:t>
      </w:r>
      <w:proofErr w:type="spellEnd"/>
      <w:r>
        <w:t xml:space="preserve"> Titration</w:t>
      </w:r>
      <w:bookmarkEnd w:id="11"/>
    </w:p>
    <w:p w14:paraId="4491B25D" w14:textId="2D1306B1" w:rsidR="002F4B49" w:rsidRDefault="002F4B49" w:rsidP="002F4B49">
      <w:pPr>
        <w:pStyle w:val="berschrift2"/>
        <w:numPr>
          <w:ilvl w:val="0"/>
          <w:numId w:val="0"/>
        </w:numPr>
      </w:pPr>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2F4B49" w:rsidRPr="009C5E28" w14:paraId="2541F33E" w14:textId="77777777" w:rsidTr="007C007B">
        <w:tc>
          <w:tcPr>
            <w:tcW w:w="9322" w:type="dxa"/>
            <w:gridSpan w:val="9"/>
            <w:shd w:val="clear" w:color="auto" w:fill="4F81BD"/>
            <w:vAlign w:val="center"/>
          </w:tcPr>
          <w:p w14:paraId="247485E9" w14:textId="77777777" w:rsidR="002F4B49" w:rsidRPr="00F31EBF" w:rsidRDefault="002F4B49" w:rsidP="007C007B">
            <w:pPr>
              <w:spacing w:after="0"/>
              <w:jc w:val="center"/>
              <w:rPr>
                <w:b/>
                <w:bCs/>
                <w:color w:val="FFFFFF" w:themeColor="background1"/>
              </w:rPr>
            </w:pPr>
            <w:r w:rsidRPr="00F31EBF">
              <w:rPr>
                <w:b/>
                <w:bCs/>
                <w:color w:val="FFFFFF" w:themeColor="background1"/>
              </w:rPr>
              <w:t>Gefahrenstoffe</w:t>
            </w:r>
          </w:p>
        </w:tc>
      </w:tr>
      <w:tr w:rsidR="002F4B49" w:rsidRPr="009C5E28" w14:paraId="5A4C4560" w14:textId="77777777" w:rsidTr="007C007B">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14:paraId="6E1D62D1" w14:textId="1FA5EE70" w:rsidR="002F4B49" w:rsidRPr="009C5E28" w:rsidRDefault="002F4B49" w:rsidP="007C007B">
            <w:pPr>
              <w:spacing w:after="0" w:line="276" w:lineRule="auto"/>
              <w:jc w:val="center"/>
              <w:rPr>
                <w:b/>
                <w:bCs/>
              </w:rPr>
            </w:pPr>
            <w:r>
              <w:rPr>
                <w:sz w:val="20"/>
              </w:rPr>
              <w:t>Konz. Ammoniak</w:t>
            </w:r>
            <w:r w:rsidR="000C710F">
              <w:rPr>
                <w:sz w:val="20"/>
              </w:rPr>
              <w:t>lösung</w:t>
            </w:r>
          </w:p>
        </w:tc>
        <w:tc>
          <w:tcPr>
            <w:tcW w:w="3177" w:type="dxa"/>
            <w:gridSpan w:val="3"/>
            <w:tcBorders>
              <w:top w:val="single" w:sz="8" w:space="0" w:color="4F81BD"/>
              <w:bottom w:val="single" w:sz="8" w:space="0" w:color="4F81BD"/>
            </w:tcBorders>
            <w:shd w:val="clear" w:color="auto" w:fill="auto"/>
            <w:vAlign w:val="center"/>
          </w:tcPr>
          <w:p w14:paraId="7864EF32" w14:textId="1C9990D0" w:rsidR="002F4B49" w:rsidRPr="009C5E28" w:rsidRDefault="002F4B49" w:rsidP="007C007B">
            <w:pPr>
              <w:spacing w:after="0"/>
              <w:jc w:val="center"/>
            </w:pPr>
            <w:r w:rsidRPr="009C5E28">
              <w:rPr>
                <w:sz w:val="20"/>
              </w:rPr>
              <w:t xml:space="preserve">H: </w:t>
            </w:r>
            <w:r>
              <w:t>314, 335, 400</w:t>
            </w:r>
          </w:p>
        </w:tc>
        <w:tc>
          <w:tcPr>
            <w:tcW w:w="3118" w:type="dxa"/>
            <w:gridSpan w:val="3"/>
            <w:tcBorders>
              <w:top w:val="single" w:sz="8" w:space="0" w:color="4F81BD"/>
              <w:bottom w:val="single" w:sz="8" w:space="0" w:color="4F81BD"/>
              <w:right w:val="single" w:sz="8" w:space="0" w:color="4F81BD"/>
            </w:tcBorders>
            <w:shd w:val="clear" w:color="auto" w:fill="auto"/>
            <w:vAlign w:val="center"/>
          </w:tcPr>
          <w:p w14:paraId="53395A5B" w14:textId="46BD3F53" w:rsidR="002F4B49" w:rsidRPr="009C5E28" w:rsidRDefault="002F4B49" w:rsidP="002F4B49">
            <w:pPr>
              <w:spacing w:after="0"/>
              <w:jc w:val="center"/>
            </w:pPr>
            <w:r w:rsidRPr="009C5E28">
              <w:rPr>
                <w:sz w:val="20"/>
              </w:rPr>
              <w:t xml:space="preserve">P: </w:t>
            </w:r>
            <w:hyperlink r:id="rId24" w:anchor="P-S.C3.A4tze" w:tooltip="H- und P-Sätze" w:history="1">
              <w:r w:rsidRPr="009C5E28">
                <w:rPr>
                  <w:rStyle w:val="Hyperlink"/>
                  <w:color w:val="auto"/>
                  <w:sz w:val="20"/>
                  <w:u w:val="none"/>
                </w:rPr>
                <w:t>2</w:t>
              </w:r>
              <w:r>
                <w:rPr>
                  <w:rStyle w:val="Hyperlink"/>
                  <w:color w:val="auto"/>
                  <w:sz w:val="20"/>
                  <w:u w:val="none"/>
                </w:rPr>
                <w:t>73</w:t>
              </w:r>
            </w:hyperlink>
            <w:r>
              <w:rPr>
                <w:sz w:val="20"/>
              </w:rPr>
              <w:t xml:space="preserve">, 280, 301+330+331, 304+340, </w:t>
            </w:r>
            <w:r w:rsidRPr="009C5E28">
              <w:rPr>
                <w:sz w:val="20"/>
              </w:rPr>
              <w:t>​</w:t>
            </w:r>
            <w:hyperlink r:id="rId25" w:anchor="P-S.C3.A4tze" w:tooltip="H- und P-Sätze" w:history="1">
              <w:r>
                <w:rPr>
                  <w:rStyle w:val="Hyperlink"/>
                  <w:color w:val="auto"/>
                  <w:sz w:val="20"/>
                  <w:u w:val="none"/>
                </w:rPr>
                <w:t>305+351</w:t>
              </w:r>
              <w:r w:rsidRPr="009C5E28">
                <w:rPr>
                  <w:rStyle w:val="Hyperlink"/>
                  <w:color w:val="auto"/>
                  <w:sz w:val="20"/>
                  <w:u w:val="none"/>
                </w:rPr>
                <w:t>+33</w:t>
              </w:r>
            </w:hyperlink>
            <w:r>
              <w:rPr>
                <w:rStyle w:val="Hyperlink"/>
                <w:color w:val="auto"/>
                <w:sz w:val="20"/>
                <w:u w:val="none"/>
              </w:rPr>
              <w:t>8, 309+310</w:t>
            </w:r>
          </w:p>
        </w:tc>
      </w:tr>
      <w:tr w:rsidR="002F4B49" w:rsidRPr="009C5E28" w14:paraId="318969EC" w14:textId="77777777" w:rsidTr="007C007B">
        <w:tc>
          <w:tcPr>
            <w:tcW w:w="1009" w:type="dxa"/>
            <w:tcBorders>
              <w:top w:val="single" w:sz="8" w:space="0" w:color="4F81BD"/>
              <w:left w:val="single" w:sz="8" w:space="0" w:color="4F81BD"/>
              <w:bottom w:val="single" w:sz="8" w:space="0" w:color="4F81BD"/>
            </w:tcBorders>
            <w:shd w:val="clear" w:color="auto" w:fill="auto"/>
            <w:vAlign w:val="center"/>
          </w:tcPr>
          <w:p w14:paraId="3B0E586E" w14:textId="77777777" w:rsidR="002F4B49" w:rsidRPr="009C5E28" w:rsidRDefault="002F4B49" w:rsidP="007C007B">
            <w:pPr>
              <w:spacing w:after="0"/>
              <w:jc w:val="center"/>
              <w:rPr>
                <w:b/>
                <w:bCs/>
              </w:rPr>
            </w:pPr>
            <w:r>
              <w:rPr>
                <w:b/>
                <w:noProof/>
                <w:lang w:eastAsia="de-DE"/>
              </w:rPr>
              <w:drawing>
                <wp:inline distT="0" distB="0" distL="0" distR="0" wp14:anchorId="4050BF8E" wp14:editId="3F5F349C">
                  <wp:extent cx="504190" cy="504190"/>
                  <wp:effectExtent l="0" t="0" r="0" b="0"/>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26" cstate="print">
                            <a:extLst>
                              <a:ext uri="{28A0092B-C50C-407E-A947-70E740481C1C}">
                                <a14:useLocalDpi xmlns:a14="http://schemas.microsoft.com/office/drawing/2010/main"/>
                              </a:ext>
                            </a:extLst>
                          </a:blip>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306344A9" w14:textId="77777777" w:rsidR="002F4B49" w:rsidRPr="009C5E28" w:rsidRDefault="002F4B49" w:rsidP="007C007B">
            <w:pPr>
              <w:spacing w:after="0"/>
              <w:jc w:val="center"/>
            </w:pPr>
            <w:r>
              <w:rPr>
                <w:noProof/>
                <w:lang w:eastAsia="de-DE"/>
              </w:rPr>
              <w:drawing>
                <wp:inline distT="0" distB="0" distL="0" distR="0" wp14:anchorId="2719A105" wp14:editId="1D42F756">
                  <wp:extent cx="504190" cy="504190"/>
                  <wp:effectExtent l="0" t="0" r="0" b="0"/>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15">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6B4DD2EC" w14:textId="77777777" w:rsidR="002F4B49" w:rsidRPr="009C5E28" w:rsidRDefault="002F4B49" w:rsidP="007C007B">
            <w:pPr>
              <w:spacing w:after="0"/>
              <w:jc w:val="center"/>
            </w:pPr>
            <w:r>
              <w:rPr>
                <w:noProof/>
                <w:lang w:eastAsia="de-DE"/>
              </w:rPr>
              <w:drawing>
                <wp:inline distT="0" distB="0" distL="0" distR="0" wp14:anchorId="2D1772C3" wp14:editId="779A787B">
                  <wp:extent cx="504190" cy="504190"/>
                  <wp:effectExtent l="0" t="0" r="0" b="0"/>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16">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23A1852C" w14:textId="77777777" w:rsidR="002F4B49" w:rsidRPr="009C5E28" w:rsidRDefault="002F4B49" w:rsidP="007C007B">
            <w:pPr>
              <w:spacing w:after="0"/>
              <w:jc w:val="center"/>
            </w:pPr>
            <w:r>
              <w:rPr>
                <w:noProof/>
                <w:lang w:eastAsia="de-DE"/>
              </w:rPr>
              <w:drawing>
                <wp:inline distT="0" distB="0" distL="0" distR="0" wp14:anchorId="7C0CF81F" wp14:editId="1897BDC4">
                  <wp:extent cx="504190" cy="504190"/>
                  <wp:effectExtent l="0" t="0" r="0" b="0"/>
                  <wp:docPr id="26"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7">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14:paraId="067EAFF2" w14:textId="77777777" w:rsidR="002F4B49" w:rsidRPr="009C5E28" w:rsidRDefault="002F4B49" w:rsidP="007C007B">
            <w:pPr>
              <w:spacing w:after="0"/>
              <w:jc w:val="center"/>
            </w:pPr>
            <w:r>
              <w:rPr>
                <w:noProof/>
                <w:lang w:eastAsia="de-DE"/>
              </w:rPr>
              <w:drawing>
                <wp:inline distT="0" distB="0" distL="0" distR="0" wp14:anchorId="1057CF77" wp14:editId="13BEB1BE">
                  <wp:extent cx="504190" cy="504190"/>
                  <wp:effectExtent l="0" t="0" r="0" b="0"/>
                  <wp:docPr id="27" name="Grafi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8">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14:paraId="45308AEA" w14:textId="77777777" w:rsidR="002F4B49" w:rsidRPr="009C5E28" w:rsidRDefault="002F4B49" w:rsidP="007C007B">
            <w:pPr>
              <w:spacing w:after="0"/>
              <w:jc w:val="center"/>
            </w:pPr>
            <w:r>
              <w:rPr>
                <w:noProof/>
                <w:lang w:eastAsia="de-DE"/>
              </w:rPr>
              <w:drawing>
                <wp:inline distT="0" distB="0" distL="0" distR="0" wp14:anchorId="15B591A1" wp14:editId="71A08B87">
                  <wp:extent cx="504190" cy="504190"/>
                  <wp:effectExtent l="0" t="0" r="0" b="0"/>
                  <wp:docPr id="28" name="Grafi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9">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14:paraId="724E0F18" w14:textId="77777777" w:rsidR="002F4B49" w:rsidRPr="009C5E28" w:rsidRDefault="002F4B49" w:rsidP="007C007B">
            <w:pPr>
              <w:spacing w:after="0"/>
              <w:jc w:val="center"/>
            </w:pPr>
            <w:r>
              <w:rPr>
                <w:noProof/>
                <w:lang w:eastAsia="de-DE"/>
              </w:rPr>
              <w:drawing>
                <wp:inline distT="0" distB="0" distL="0" distR="0" wp14:anchorId="3715A32B" wp14:editId="54217C77">
                  <wp:extent cx="504190" cy="504190"/>
                  <wp:effectExtent l="0" t="0" r="0" b="0"/>
                  <wp:docPr id="29" name="Grafi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20">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37A5EEA0" w14:textId="77777777" w:rsidR="002F4B49" w:rsidRPr="009C5E28" w:rsidRDefault="002F4B49" w:rsidP="007C007B">
            <w:pPr>
              <w:spacing w:after="0"/>
              <w:jc w:val="center"/>
            </w:pPr>
            <w:r>
              <w:rPr>
                <w:noProof/>
                <w:lang w:eastAsia="de-DE"/>
              </w:rPr>
              <w:drawing>
                <wp:inline distT="0" distB="0" distL="0" distR="0" wp14:anchorId="23B0C4E3" wp14:editId="4F7E0245">
                  <wp:extent cx="511175" cy="511175"/>
                  <wp:effectExtent l="0" t="0" r="0" b="0"/>
                  <wp:docPr id="30" name="Grafi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21" cstate="print">
                            <a:extLst>
                              <a:ext uri="{28A0092B-C50C-407E-A947-70E740481C1C}">
                                <a14:useLocalDpi xmlns:a14="http://schemas.microsoft.com/office/drawing/2010/main"/>
                              </a:ext>
                            </a:extLst>
                          </a:blip>
                          <a:srcRect/>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14:paraId="73C040F8" w14:textId="77777777" w:rsidR="002F4B49" w:rsidRPr="009C5E28" w:rsidRDefault="002F4B49" w:rsidP="007C007B">
            <w:pPr>
              <w:spacing w:after="0"/>
              <w:jc w:val="center"/>
            </w:pPr>
            <w:r>
              <w:rPr>
                <w:noProof/>
                <w:lang w:eastAsia="de-DE"/>
              </w:rPr>
              <w:drawing>
                <wp:inline distT="0" distB="0" distL="0" distR="0" wp14:anchorId="3029E7AF" wp14:editId="2D3D6DF5">
                  <wp:extent cx="504190" cy="504190"/>
                  <wp:effectExtent l="0" t="0" r="0" b="0"/>
                  <wp:docPr id="31" name="Grafi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27" cstate="print">
                            <a:extLst>
                              <a:ext uri="{28A0092B-C50C-407E-A947-70E740481C1C}">
                                <a14:useLocalDpi xmlns:a14="http://schemas.microsoft.com/office/drawing/2010/main"/>
                              </a:ext>
                            </a:extLst>
                          </a:blip>
                          <a:stretch>
                            <a:fillRect/>
                          </a:stretch>
                        </pic:blipFill>
                        <pic:spPr bwMode="auto">
                          <a:xfrm>
                            <a:off x="0" y="0"/>
                            <a:ext cx="504190" cy="504190"/>
                          </a:xfrm>
                          <a:prstGeom prst="rect">
                            <a:avLst/>
                          </a:prstGeom>
                          <a:noFill/>
                          <a:ln>
                            <a:noFill/>
                          </a:ln>
                        </pic:spPr>
                      </pic:pic>
                    </a:graphicData>
                  </a:graphic>
                </wp:inline>
              </w:drawing>
            </w:r>
          </w:p>
        </w:tc>
      </w:tr>
    </w:tbl>
    <w:p w14:paraId="7FB15813" w14:textId="77777777" w:rsidR="002F4B49" w:rsidRDefault="002F4B49" w:rsidP="002F4B49">
      <w:pPr>
        <w:tabs>
          <w:tab w:val="left" w:pos="1701"/>
          <w:tab w:val="left" w:pos="1985"/>
        </w:tabs>
        <w:ind w:left="1980" w:hanging="1980"/>
      </w:pPr>
    </w:p>
    <w:p w14:paraId="518CCCD5" w14:textId="41C6351B" w:rsidR="002F4B49" w:rsidRDefault="002F4B49" w:rsidP="002F4B49">
      <w:pPr>
        <w:tabs>
          <w:tab w:val="left" w:pos="1701"/>
          <w:tab w:val="left" w:pos="1985"/>
        </w:tabs>
        <w:ind w:left="1980" w:hanging="1980"/>
      </w:pPr>
      <w:r>
        <w:t xml:space="preserve">Materialien: </w:t>
      </w:r>
      <w:r>
        <w:tab/>
      </w:r>
      <w:r>
        <w:tab/>
      </w:r>
      <w:r w:rsidR="00936DD7">
        <w:t>2 Bechergläser, Bürette mit Halterung, Stativ, Magnetrührer</w:t>
      </w:r>
    </w:p>
    <w:p w14:paraId="219AF201" w14:textId="4F939CA3" w:rsidR="002F4B49" w:rsidRPr="00ED07C2" w:rsidRDefault="002F4B49" w:rsidP="002F4B49">
      <w:pPr>
        <w:tabs>
          <w:tab w:val="left" w:pos="1701"/>
          <w:tab w:val="left" w:pos="1985"/>
        </w:tabs>
        <w:ind w:left="1980" w:hanging="1980"/>
      </w:pPr>
      <w:r>
        <w:t>Chemikalien:</w:t>
      </w:r>
      <w:r>
        <w:tab/>
      </w:r>
      <w:r>
        <w:tab/>
      </w:r>
      <w:r w:rsidR="00936DD7">
        <w:t>Wasserproben</w:t>
      </w:r>
      <w:r w:rsidR="00147A44">
        <w:t xml:space="preserve"> </w:t>
      </w:r>
      <w:r w:rsidR="00936DD7">
        <w:t xml:space="preserve">(Leitungswasser, destilliertes Wasser, Bachwasser und Regenwasser), EDTA, </w:t>
      </w:r>
      <w:proofErr w:type="spellStart"/>
      <w:r w:rsidR="00936DD7">
        <w:t>konz</w:t>
      </w:r>
      <w:proofErr w:type="spellEnd"/>
      <w:r w:rsidR="00936DD7">
        <w:t>. Ammoniak-Lösung, Indikator-Puffer-Tablette</w:t>
      </w:r>
    </w:p>
    <w:p w14:paraId="5042D60C" w14:textId="6CECF9CC" w:rsidR="002F4B49" w:rsidRDefault="002F4B49" w:rsidP="002F4B49">
      <w:pPr>
        <w:tabs>
          <w:tab w:val="left" w:pos="1701"/>
          <w:tab w:val="left" w:pos="1985"/>
        </w:tabs>
        <w:ind w:left="1980" w:hanging="1980"/>
      </w:pPr>
      <w:r>
        <w:t xml:space="preserve">Durchführung: </w:t>
      </w:r>
      <w:r>
        <w:tab/>
      </w:r>
      <w:r>
        <w:tab/>
      </w:r>
      <w:r w:rsidR="00936DD7">
        <w:t>Zunächst werden 150 m</w:t>
      </w:r>
      <w:r w:rsidR="000C710F">
        <w:t>l</w:t>
      </w:r>
      <w:r w:rsidR="00936DD7">
        <w:t xml:space="preserve"> einer 0,01 M EDTA-Lösung hergestellt. Eine Indikator-Puffer-Tablette wird in 100 ml der ersten Wasserprobe gelöst und ca. 2 ml konz</w:t>
      </w:r>
      <w:r w:rsidR="000C710F">
        <w:t>entrierte</w:t>
      </w:r>
      <w:r w:rsidR="00936DD7">
        <w:t xml:space="preserve"> Ammoniaklösung wird hinzugegeben. Nun wird mit der EDTA-Lösung </w:t>
      </w:r>
      <w:r w:rsidR="000C710F">
        <w:t>titriert</w:t>
      </w:r>
      <w:r w:rsidR="00936DD7">
        <w:t>, wobei die Farbumschläge beobachtet werden. Färbt sich die Lösung</w:t>
      </w:r>
      <w:r w:rsidR="00147A44">
        <w:t xml:space="preserve"> von </w:t>
      </w:r>
      <w:proofErr w:type="spellStart"/>
      <w:r w:rsidR="00147A44">
        <w:t>rot</w:t>
      </w:r>
      <w:proofErr w:type="spellEnd"/>
      <w:r w:rsidR="00147A44">
        <w:t xml:space="preserve"> nach</w:t>
      </w:r>
      <w:r w:rsidR="00936DD7">
        <w:t xml:space="preserve"> grün, so ist die Titration abgeschlossen. Bei den anderen Wasserproben wird analog verfahren.</w:t>
      </w:r>
    </w:p>
    <w:p w14:paraId="2F1A615A" w14:textId="12A25416" w:rsidR="002F4B49" w:rsidRDefault="00936DD7" w:rsidP="002F4B49">
      <w:pPr>
        <w:tabs>
          <w:tab w:val="left" w:pos="1701"/>
          <w:tab w:val="left" w:pos="1985"/>
        </w:tabs>
        <w:ind w:left="1980" w:hanging="1980"/>
      </w:pPr>
      <w:r>
        <w:t>Beobachtung:</w:t>
      </w:r>
      <w:r>
        <w:tab/>
      </w:r>
      <w:r>
        <w:tab/>
        <w:t>Beim Leitungswasser erfolgt der</w:t>
      </w:r>
      <w:r w:rsidR="00191B25">
        <w:t xml:space="preserve"> Farbumschlag zu grün nach 14 ml</w:t>
      </w:r>
      <w:r>
        <w:t xml:space="preserve"> EDTA-Zugabe, beim Bachwasser nach 65 ml, beim Regenwasser nach 2,5 ml und beim destillierten Wasser nach 1 ml.</w:t>
      </w:r>
    </w:p>
    <w:p w14:paraId="22158F1E" w14:textId="6D3FC19C" w:rsidR="002F4B49" w:rsidRDefault="002F4B49" w:rsidP="002F4B49">
      <w:pPr>
        <w:keepNext/>
        <w:tabs>
          <w:tab w:val="left" w:pos="1701"/>
          <w:tab w:val="left" w:pos="1985"/>
        </w:tabs>
        <w:ind w:left="1980" w:hanging="1980"/>
        <w:jc w:val="center"/>
      </w:pPr>
      <w:r>
        <w:rPr>
          <w:noProof/>
          <w:lang w:eastAsia="de-DE"/>
        </w:rPr>
        <w:lastRenderedPageBreak/>
        <w:drawing>
          <wp:inline distT="0" distB="0" distL="0" distR="0" wp14:anchorId="5E6F7BBB" wp14:editId="2D7F393B">
            <wp:extent cx="1628140" cy="1428220"/>
            <wp:effectExtent l="4762" t="0" r="0" b="0"/>
            <wp:docPr id="32"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28" cstate="print">
                      <a:extLst>
                        <a:ext uri="{28A0092B-C50C-407E-A947-70E740481C1C}">
                          <a14:useLocalDpi xmlns:a14="http://schemas.microsoft.com/office/drawing/2010/main"/>
                        </a:ext>
                      </a:extLst>
                    </a:blip>
                    <a:srcRect/>
                    <a:stretch/>
                  </pic:blipFill>
                  <pic:spPr bwMode="auto">
                    <a:xfrm rot="5400000">
                      <a:off x="0" y="0"/>
                      <a:ext cx="1629811" cy="1429686"/>
                    </a:xfrm>
                    <a:prstGeom prst="rect">
                      <a:avLst/>
                    </a:prstGeom>
                    <a:noFill/>
                    <a:ln>
                      <a:noFill/>
                    </a:ln>
                    <a:extLst>
                      <a:ext uri="{53640926-AAD7-44D8-BBD7-CCE9431645EC}">
                        <a14:shadowObscured xmlns:a14="http://schemas.microsoft.com/office/drawing/2010/main"/>
                      </a:ext>
                    </a:extLst>
                  </pic:spPr>
                </pic:pic>
              </a:graphicData>
            </a:graphic>
          </wp:inline>
        </w:drawing>
      </w:r>
      <w:r w:rsidR="00936DD7">
        <w:rPr>
          <w:noProof/>
          <w:lang w:eastAsia="de-DE"/>
        </w:rPr>
        <w:drawing>
          <wp:inline distT="0" distB="0" distL="0" distR="0" wp14:anchorId="41F362FA" wp14:editId="12478840">
            <wp:extent cx="1603985" cy="1261130"/>
            <wp:effectExtent l="0" t="317" r="0" b="0"/>
            <wp:docPr id="33" name="Grafi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G_2143.JPG"/>
                    <pic:cNvPicPr/>
                  </pic:nvPicPr>
                  <pic:blipFill rotWithShape="1">
                    <a:blip r:embed="rId29" cstate="print">
                      <a:extLst>
                        <a:ext uri="{28A0092B-C50C-407E-A947-70E740481C1C}">
                          <a14:useLocalDpi xmlns:a14="http://schemas.microsoft.com/office/drawing/2010/main"/>
                        </a:ext>
                      </a:extLst>
                    </a:blip>
                    <a:srcRect/>
                    <a:stretch/>
                  </pic:blipFill>
                  <pic:spPr bwMode="auto">
                    <a:xfrm rot="5400000">
                      <a:off x="0" y="0"/>
                      <a:ext cx="1618001" cy="1272150"/>
                    </a:xfrm>
                    <a:prstGeom prst="rect">
                      <a:avLst/>
                    </a:prstGeom>
                    <a:ln>
                      <a:noFill/>
                    </a:ln>
                    <a:extLst>
                      <a:ext uri="{53640926-AAD7-44D8-BBD7-CCE9431645EC}">
                        <a14:shadowObscured xmlns:a14="http://schemas.microsoft.com/office/drawing/2010/main"/>
                      </a:ext>
                    </a:extLst>
                  </pic:spPr>
                </pic:pic>
              </a:graphicData>
            </a:graphic>
          </wp:inline>
        </w:drawing>
      </w:r>
    </w:p>
    <w:p w14:paraId="30202813" w14:textId="76638E12" w:rsidR="002F4B49" w:rsidRDefault="002F4B49" w:rsidP="002F4B49">
      <w:pPr>
        <w:pStyle w:val="Beschriftung"/>
        <w:jc w:val="center"/>
      </w:pPr>
      <w:r>
        <w:t xml:space="preserve">Abb. </w:t>
      </w:r>
      <w:r w:rsidR="00936DD7">
        <w:t>2</w:t>
      </w:r>
      <w:r>
        <w:t xml:space="preserve"> - </w:t>
      </w:r>
      <w:r>
        <w:rPr>
          <w:noProof/>
        </w:rPr>
        <w:t xml:space="preserve"> </w:t>
      </w:r>
      <w:r w:rsidR="00743097">
        <w:rPr>
          <w:noProof/>
        </w:rPr>
        <w:t>Wasserprobe vor und nach</w:t>
      </w:r>
      <w:r w:rsidR="00147A44">
        <w:rPr>
          <w:noProof/>
        </w:rPr>
        <w:t xml:space="preserve"> der</w:t>
      </w:r>
      <w:r w:rsidR="00743097">
        <w:rPr>
          <w:noProof/>
        </w:rPr>
        <w:t xml:space="preserve"> Titration</w:t>
      </w:r>
      <w:r w:rsidR="00147A44">
        <w:rPr>
          <w:noProof/>
        </w:rPr>
        <w:t xml:space="preserve"> mit einer EDTA-Lösung</w:t>
      </w:r>
      <w:r w:rsidR="00924051">
        <w:rPr>
          <w:noProof/>
        </w:rPr>
        <w:t>.</w:t>
      </w:r>
    </w:p>
    <w:p w14:paraId="65A55181" w14:textId="77777777" w:rsidR="00743097" w:rsidRPr="00743097" w:rsidRDefault="002F4B49" w:rsidP="00743097">
      <w:pPr>
        <w:tabs>
          <w:tab w:val="left" w:pos="1701"/>
          <w:tab w:val="left" w:pos="1985"/>
        </w:tabs>
        <w:ind w:left="1985" w:hanging="1985"/>
        <w:rPr>
          <w:u w:val="single"/>
        </w:rPr>
      </w:pPr>
      <w:r>
        <w:t>Deutung:</w:t>
      </w:r>
      <w:r>
        <w:tab/>
      </w:r>
      <w:r>
        <w:tab/>
      </w:r>
      <w:r w:rsidR="00743097" w:rsidRPr="00743097">
        <w:rPr>
          <w:u w:val="single"/>
        </w:rPr>
        <w:t xml:space="preserve">nach Ammoniakzugabe: </w:t>
      </w:r>
    </w:p>
    <w:p w14:paraId="1F30A951" w14:textId="75AFFAD4" w:rsidR="002F4B49" w:rsidRDefault="00743097" w:rsidP="00743097">
      <w:pPr>
        <w:tabs>
          <w:tab w:val="left" w:pos="1701"/>
          <w:tab w:val="left" w:pos="1985"/>
        </w:tabs>
        <w:ind w:left="1985" w:hanging="1985"/>
        <w:rPr>
          <w:rFonts w:asciiTheme="majorHAnsi" w:hAnsiTheme="majorHAnsi"/>
          <w:vertAlign w:val="subscript"/>
        </w:rPr>
      </w:pPr>
      <w:r>
        <w:tab/>
      </w:r>
      <w:r>
        <w:tab/>
      </w:r>
      <w:r w:rsidRPr="00743097">
        <w:rPr>
          <w:rFonts w:asciiTheme="majorHAnsi" w:hAnsiTheme="majorHAnsi"/>
        </w:rPr>
        <w:t>Ca</w:t>
      </w:r>
      <w:r w:rsidRPr="00743097">
        <w:rPr>
          <w:rFonts w:asciiTheme="majorHAnsi" w:hAnsiTheme="majorHAnsi"/>
          <w:vertAlign w:val="superscript"/>
        </w:rPr>
        <w:t>2+</w:t>
      </w:r>
      <w:r w:rsidRPr="00743097">
        <w:rPr>
          <w:rFonts w:asciiTheme="majorHAnsi" w:hAnsiTheme="majorHAnsi"/>
        </w:rPr>
        <w:t xml:space="preserve"> </w:t>
      </w:r>
      <w:r w:rsidRPr="00743097">
        <w:rPr>
          <w:rFonts w:asciiTheme="majorHAnsi" w:hAnsiTheme="majorHAnsi"/>
          <w:vertAlign w:val="subscript"/>
        </w:rPr>
        <w:t>(</w:t>
      </w:r>
      <w:proofErr w:type="spellStart"/>
      <w:r w:rsidRPr="00743097">
        <w:rPr>
          <w:rFonts w:asciiTheme="majorHAnsi" w:hAnsiTheme="majorHAnsi"/>
          <w:vertAlign w:val="subscript"/>
        </w:rPr>
        <w:t>aq</w:t>
      </w:r>
      <w:proofErr w:type="spellEnd"/>
      <w:r w:rsidRPr="00743097">
        <w:rPr>
          <w:rFonts w:asciiTheme="majorHAnsi" w:hAnsiTheme="majorHAnsi"/>
          <w:vertAlign w:val="subscript"/>
        </w:rPr>
        <w:t>)</w:t>
      </w:r>
      <w:r w:rsidRPr="00743097">
        <w:rPr>
          <w:rFonts w:asciiTheme="majorHAnsi" w:hAnsiTheme="majorHAnsi"/>
        </w:rPr>
        <w:t xml:space="preserve"> + HInd</w:t>
      </w:r>
      <w:r w:rsidRPr="00743097">
        <w:rPr>
          <w:rFonts w:asciiTheme="majorHAnsi" w:hAnsiTheme="majorHAnsi"/>
          <w:vertAlign w:val="superscript"/>
        </w:rPr>
        <w:t>2</w:t>
      </w:r>
      <w:r w:rsidRPr="00743097">
        <w:rPr>
          <w:rFonts w:asciiTheme="majorHAnsi" w:hAnsiTheme="majorHAnsi" w:cs="Times New Roman"/>
          <w:vertAlign w:val="superscript"/>
        </w:rPr>
        <w:t>−</w:t>
      </w:r>
      <w:r w:rsidRPr="00743097">
        <w:rPr>
          <w:rFonts w:asciiTheme="majorHAnsi" w:hAnsiTheme="majorHAnsi"/>
        </w:rPr>
        <w:t xml:space="preserve"> </w:t>
      </w:r>
      <w:r w:rsidRPr="00743097">
        <w:rPr>
          <w:rFonts w:asciiTheme="majorHAnsi" w:hAnsiTheme="majorHAnsi"/>
          <w:vertAlign w:val="subscript"/>
        </w:rPr>
        <w:t>(</w:t>
      </w:r>
      <w:proofErr w:type="spellStart"/>
      <w:r w:rsidRPr="00743097">
        <w:rPr>
          <w:rFonts w:asciiTheme="majorHAnsi" w:hAnsiTheme="majorHAnsi"/>
          <w:vertAlign w:val="subscript"/>
        </w:rPr>
        <w:t>aq</w:t>
      </w:r>
      <w:proofErr w:type="spellEnd"/>
      <w:r w:rsidRPr="00743097">
        <w:rPr>
          <w:rFonts w:asciiTheme="majorHAnsi" w:hAnsiTheme="majorHAnsi"/>
          <w:vertAlign w:val="subscript"/>
        </w:rPr>
        <w:t xml:space="preserve">) </w:t>
      </w:r>
      <w:r w:rsidRPr="00743097">
        <w:rPr>
          <w:rFonts w:asciiTheme="majorHAnsi" w:hAnsiTheme="majorHAnsi"/>
        </w:rPr>
        <w:t>+ OH</w:t>
      </w:r>
      <w:r w:rsidRPr="00743097">
        <w:rPr>
          <w:rFonts w:asciiTheme="majorHAnsi" w:hAnsiTheme="majorHAnsi" w:cs="Times New Roman"/>
          <w:vertAlign w:val="superscript"/>
        </w:rPr>
        <w:t>−</w:t>
      </w:r>
      <w:r w:rsidRPr="00743097">
        <w:rPr>
          <w:rFonts w:asciiTheme="majorHAnsi" w:hAnsiTheme="majorHAnsi" w:cs="Times New Roman"/>
        </w:rPr>
        <w:t xml:space="preserve"> </w:t>
      </w:r>
      <w:r w:rsidRPr="00743097">
        <w:rPr>
          <w:rFonts w:asciiTheme="majorHAnsi" w:hAnsiTheme="majorHAnsi" w:cs="Times New Roman"/>
          <w:vertAlign w:val="subscript"/>
        </w:rPr>
        <w:t>(</w:t>
      </w:r>
      <w:proofErr w:type="spellStart"/>
      <w:r w:rsidRPr="00743097">
        <w:rPr>
          <w:rFonts w:asciiTheme="majorHAnsi" w:hAnsiTheme="majorHAnsi" w:cs="Times New Roman"/>
          <w:vertAlign w:val="subscript"/>
        </w:rPr>
        <w:t>aq</w:t>
      </w:r>
      <w:proofErr w:type="spellEnd"/>
      <w:r w:rsidRPr="00743097">
        <w:rPr>
          <w:rFonts w:asciiTheme="majorHAnsi" w:hAnsiTheme="majorHAnsi" w:cs="Times New Roman"/>
          <w:vertAlign w:val="subscript"/>
        </w:rPr>
        <w:t>)</w:t>
      </w:r>
      <w:r w:rsidRPr="00743097">
        <w:rPr>
          <w:rFonts w:asciiTheme="majorHAnsi" w:hAnsiTheme="majorHAnsi"/>
        </w:rPr>
        <w:t xml:space="preserve"> </w:t>
      </w:r>
      <w:r w:rsidR="00147A44">
        <w:rPr>
          <w:noProof/>
          <w:lang w:eastAsia="de-DE"/>
        </w:rPr>
        <w:drawing>
          <wp:inline distT="0" distB="0" distL="0" distR="0" wp14:anchorId="5437D21B" wp14:editId="0DEA6EF9">
            <wp:extent cx="171450" cy="133350"/>
            <wp:effectExtent l="0" t="0" r="0" b="0"/>
            <wp:docPr id="41" name="Grafik 41" descr="https://upload.wikimedia.org/math/0/3/1/0313592021a3e7539dd674cd7b9e49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math/0/3/1/0313592021a3e7539dd674cd7b9e4988.png"/>
                    <pic:cNvPicPr>
                      <a:picLocks noChangeAspect="1" noChangeArrowheads="1"/>
                    </pic:cNvPicPr>
                  </pic:nvPicPr>
                  <pic:blipFill>
                    <a:blip r:embed="rId11">
                      <a:extLst>
                        <a:ext uri="{28A0092B-C50C-407E-A947-70E740481C1C}">
                          <a14:useLocalDpi xmlns:a14="http://schemas.microsoft.com/office/drawing/2010/main"/>
                        </a:ext>
                      </a:extLst>
                    </a:blip>
                    <a:srcRect/>
                    <a:stretch>
                      <a:fillRect/>
                    </a:stretch>
                  </pic:blipFill>
                  <pic:spPr bwMode="auto">
                    <a:xfrm>
                      <a:off x="0" y="0"/>
                      <a:ext cx="171450" cy="133350"/>
                    </a:xfrm>
                    <a:prstGeom prst="rect">
                      <a:avLst/>
                    </a:prstGeom>
                    <a:noFill/>
                    <a:ln>
                      <a:noFill/>
                    </a:ln>
                  </pic:spPr>
                </pic:pic>
              </a:graphicData>
            </a:graphic>
          </wp:inline>
        </w:drawing>
      </w:r>
      <w:r w:rsidR="00147A44" w:rsidRPr="00743097">
        <w:rPr>
          <w:rFonts w:asciiTheme="majorHAnsi" w:hAnsiTheme="majorHAnsi"/>
        </w:rPr>
        <w:t xml:space="preserve"> </w:t>
      </w:r>
      <w:r w:rsidRPr="00743097">
        <w:rPr>
          <w:rFonts w:asciiTheme="majorHAnsi" w:hAnsiTheme="majorHAnsi"/>
        </w:rPr>
        <w:t>[</w:t>
      </w:r>
      <w:proofErr w:type="spellStart"/>
      <w:r w:rsidRPr="00743097">
        <w:rPr>
          <w:rFonts w:asciiTheme="majorHAnsi" w:hAnsiTheme="majorHAnsi"/>
        </w:rPr>
        <w:t>Ca</w:t>
      </w:r>
      <w:proofErr w:type="spellEnd"/>
      <w:r w:rsidRPr="00743097">
        <w:rPr>
          <w:rFonts w:asciiTheme="majorHAnsi" w:hAnsiTheme="majorHAnsi"/>
        </w:rPr>
        <w:t>(</w:t>
      </w:r>
      <w:proofErr w:type="spellStart"/>
      <w:r w:rsidRPr="00743097">
        <w:rPr>
          <w:rFonts w:asciiTheme="majorHAnsi" w:hAnsiTheme="majorHAnsi"/>
        </w:rPr>
        <w:t>Ind</w:t>
      </w:r>
      <w:proofErr w:type="spellEnd"/>
      <w:r w:rsidRPr="00743097">
        <w:rPr>
          <w:rFonts w:asciiTheme="majorHAnsi" w:hAnsiTheme="majorHAnsi"/>
        </w:rPr>
        <w:t>)]</w:t>
      </w:r>
      <w:r w:rsidRPr="00743097">
        <w:rPr>
          <w:rFonts w:asciiTheme="majorHAnsi" w:hAnsiTheme="majorHAnsi" w:cs="Times New Roman"/>
          <w:vertAlign w:val="superscript"/>
        </w:rPr>
        <w:t>−</w:t>
      </w:r>
      <w:r w:rsidRPr="00743097">
        <w:rPr>
          <w:rFonts w:asciiTheme="majorHAnsi" w:hAnsiTheme="majorHAnsi" w:cs="Times New Roman"/>
        </w:rPr>
        <w:t xml:space="preserve"> </w:t>
      </w:r>
      <w:r w:rsidRPr="00743097">
        <w:rPr>
          <w:rFonts w:asciiTheme="majorHAnsi" w:hAnsiTheme="majorHAnsi" w:cs="Times New Roman"/>
          <w:vertAlign w:val="subscript"/>
        </w:rPr>
        <w:t>(</w:t>
      </w:r>
      <w:proofErr w:type="spellStart"/>
      <w:r w:rsidRPr="00743097">
        <w:rPr>
          <w:rFonts w:asciiTheme="majorHAnsi" w:hAnsiTheme="majorHAnsi" w:cs="Times New Roman"/>
          <w:vertAlign w:val="subscript"/>
        </w:rPr>
        <w:t>aq</w:t>
      </w:r>
      <w:proofErr w:type="spellEnd"/>
      <w:r w:rsidRPr="00743097">
        <w:rPr>
          <w:rFonts w:asciiTheme="majorHAnsi" w:hAnsiTheme="majorHAnsi" w:cs="Times New Roman"/>
          <w:vertAlign w:val="subscript"/>
        </w:rPr>
        <w:t>)</w:t>
      </w:r>
      <w:r w:rsidRPr="00743097">
        <w:rPr>
          <w:rFonts w:asciiTheme="majorHAnsi" w:hAnsiTheme="majorHAnsi" w:cs="Times New Roman"/>
        </w:rPr>
        <w:t xml:space="preserve"> </w:t>
      </w:r>
      <w:r w:rsidRPr="00743097">
        <w:rPr>
          <w:rFonts w:asciiTheme="majorHAnsi" w:hAnsiTheme="majorHAnsi"/>
        </w:rPr>
        <w:t>+ H</w:t>
      </w:r>
      <w:r w:rsidRPr="00743097">
        <w:rPr>
          <w:rFonts w:asciiTheme="majorHAnsi" w:hAnsiTheme="majorHAnsi"/>
          <w:vertAlign w:val="subscript"/>
        </w:rPr>
        <w:t>2</w:t>
      </w:r>
      <w:r w:rsidRPr="00743097">
        <w:rPr>
          <w:rFonts w:asciiTheme="majorHAnsi" w:hAnsiTheme="majorHAnsi"/>
        </w:rPr>
        <w:t xml:space="preserve">O </w:t>
      </w:r>
      <w:r w:rsidRPr="00743097">
        <w:rPr>
          <w:rFonts w:asciiTheme="majorHAnsi" w:hAnsiTheme="majorHAnsi"/>
          <w:vertAlign w:val="subscript"/>
        </w:rPr>
        <w:t>(l)</w:t>
      </w:r>
    </w:p>
    <w:p w14:paraId="48F740A2" w14:textId="1187E0AC" w:rsidR="00743097" w:rsidRPr="00743097" w:rsidRDefault="00743097" w:rsidP="00743097">
      <w:pPr>
        <w:tabs>
          <w:tab w:val="left" w:pos="1701"/>
          <w:tab w:val="left" w:pos="1985"/>
        </w:tabs>
        <w:ind w:left="1985" w:hanging="1985"/>
        <w:rPr>
          <w:rFonts w:asciiTheme="majorHAnsi" w:hAnsiTheme="majorHAnsi"/>
          <w:u w:val="single"/>
        </w:rPr>
      </w:pPr>
      <w:r>
        <w:rPr>
          <w:rFonts w:asciiTheme="majorHAnsi" w:hAnsiTheme="majorHAnsi"/>
        </w:rPr>
        <w:tab/>
      </w:r>
      <w:r>
        <w:rPr>
          <w:rFonts w:asciiTheme="majorHAnsi" w:hAnsiTheme="majorHAnsi"/>
        </w:rPr>
        <w:tab/>
      </w:r>
      <w:r>
        <w:rPr>
          <w:rFonts w:asciiTheme="majorHAnsi" w:hAnsiTheme="majorHAnsi"/>
          <w:u w:val="single"/>
        </w:rPr>
        <w:t>n</w:t>
      </w:r>
      <w:r w:rsidRPr="00743097">
        <w:rPr>
          <w:rFonts w:asciiTheme="majorHAnsi" w:hAnsiTheme="majorHAnsi"/>
          <w:u w:val="single"/>
        </w:rPr>
        <w:t>ach EDTA-Zugabe:</w:t>
      </w:r>
    </w:p>
    <w:p w14:paraId="4F799C4E" w14:textId="72067383" w:rsidR="00743097" w:rsidRDefault="00743097" w:rsidP="00743097">
      <w:pPr>
        <w:tabs>
          <w:tab w:val="left" w:pos="1701"/>
          <w:tab w:val="left" w:pos="1985"/>
        </w:tabs>
        <w:ind w:left="1985" w:hanging="1985"/>
        <w:rPr>
          <w:rFonts w:asciiTheme="majorHAnsi" w:hAnsiTheme="majorHAnsi"/>
          <w:vertAlign w:val="subscript"/>
        </w:rPr>
      </w:pPr>
      <w:r w:rsidRPr="00743097">
        <w:rPr>
          <w:rFonts w:asciiTheme="majorHAnsi" w:hAnsiTheme="majorHAnsi"/>
          <w:vertAlign w:val="subscript"/>
        </w:rPr>
        <w:tab/>
      </w:r>
      <w:r w:rsidRPr="00743097">
        <w:rPr>
          <w:rFonts w:asciiTheme="majorHAnsi" w:hAnsiTheme="majorHAnsi"/>
          <w:vertAlign w:val="subscript"/>
        </w:rPr>
        <w:tab/>
      </w:r>
      <w:r w:rsidRPr="00743097">
        <w:rPr>
          <w:rFonts w:asciiTheme="majorHAnsi" w:hAnsiTheme="majorHAnsi"/>
        </w:rPr>
        <w:t>[</w:t>
      </w:r>
      <w:proofErr w:type="spellStart"/>
      <w:r w:rsidRPr="00743097">
        <w:rPr>
          <w:rFonts w:asciiTheme="majorHAnsi" w:hAnsiTheme="majorHAnsi"/>
        </w:rPr>
        <w:t>Ca</w:t>
      </w:r>
      <w:proofErr w:type="spellEnd"/>
      <w:r w:rsidRPr="00743097">
        <w:rPr>
          <w:rFonts w:asciiTheme="majorHAnsi" w:hAnsiTheme="majorHAnsi"/>
        </w:rPr>
        <w:t>(</w:t>
      </w:r>
      <w:proofErr w:type="spellStart"/>
      <w:r w:rsidRPr="00743097">
        <w:rPr>
          <w:rFonts w:asciiTheme="majorHAnsi" w:hAnsiTheme="majorHAnsi"/>
        </w:rPr>
        <w:t>Ind</w:t>
      </w:r>
      <w:proofErr w:type="spellEnd"/>
      <w:r w:rsidRPr="00743097">
        <w:rPr>
          <w:rFonts w:asciiTheme="majorHAnsi" w:hAnsiTheme="majorHAnsi"/>
        </w:rPr>
        <w:t>)]</w:t>
      </w:r>
      <w:r w:rsidRPr="00743097">
        <w:rPr>
          <w:rFonts w:asciiTheme="majorHAnsi" w:hAnsiTheme="majorHAnsi" w:cs="Times New Roman"/>
          <w:vertAlign w:val="superscript"/>
        </w:rPr>
        <w:t>−</w:t>
      </w:r>
      <w:r w:rsidRPr="00743097">
        <w:rPr>
          <w:rFonts w:asciiTheme="majorHAnsi" w:hAnsiTheme="majorHAnsi" w:cs="Times New Roman"/>
        </w:rPr>
        <w:t xml:space="preserve"> </w:t>
      </w:r>
      <w:r w:rsidRPr="00743097">
        <w:rPr>
          <w:rFonts w:asciiTheme="majorHAnsi" w:hAnsiTheme="majorHAnsi" w:cs="Times New Roman"/>
          <w:vertAlign w:val="subscript"/>
        </w:rPr>
        <w:t>(</w:t>
      </w:r>
      <w:proofErr w:type="spellStart"/>
      <w:r w:rsidRPr="00743097">
        <w:rPr>
          <w:rFonts w:asciiTheme="majorHAnsi" w:hAnsiTheme="majorHAnsi" w:cs="Times New Roman"/>
          <w:vertAlign w:val="subscript"/>
        </w:rPr>
        <w:t>aq</w:t>
      </w:r>
      <w:proofErr w:type="spellEnd"/>
      <w:r w:rsidRPr="00743097">
        <w:rPr>
          <w:rFonts w:asciiTheme="majorHAnsi" w:hAnsiTheme="majorHAnsi" w:cs="Times New Roman"/>
          <w:vertAlign w:val="subscript"/>
        </w:rPr>
        <w:t>)</w:t>
      </w:r>
      <w:r w:rsidRPr="00743097">
        <w:rPr>
          <w:rFonts w:asciiTheme="majorHAnsi" w:hAnsiTheme="majorHAnsi" w:cs="Times New Roman"/>
        </w:rPr>
        <w:t xml:space="preserve"> + </w:t>
      </w:r>
      <w:r>
        <w:rPr>
          <w:rFonts w:asciiTheme="majorHAnsi" w:hAnsiTheme="majorHAnsi" w:cs="Times New Roman"/>
        </w:rPr>
        <w:t>H</w:t>
      </w:r>
      <w:r w:rsidRPr="00743097">
        <w:rPr>
          <w:rFonts w:asciiTheme="majorHAnsi" w:hAnsiTheme="majorHAnsi" w:cs="Times New Roman"/>
          <w:vertAlign w:val="subscript"/>
        </w:rPr>
        <w:t>2</w:t>
      </w:r>
      <w:r>
        <w:rPr>
          <w:rFonts w:asciiTheme="majorHAnsi" w:hAnsiTheme="majorHAnsi" w:cs="Times New Roman"/>
        </w:rPr>
        <w:t>edta</w:t>
      </w:r>
      <w:r w:rsidRPr="00743097">
        <w:rPr>
          <w:rFonts w:asciiTheme="majorHAnsi" w:hAnsiTheme="majorHAnsi" w:cs="Times New Roman"/>
          <w:vertAlign w:val="superscript"/>
        </w:rPr>
        <w:t>2</w:t>
      </w:r>
      <w:r w:rsidRPr="00743097">
        <w:rPr>
          <w:rFonts w:ascii="Times New Roman" w:hAnsi="Times New Roman" w:cs="Times New Roman"/>
          <w:vertAlign w:val="superscript"/>
        </w:rPr>
        <w:t>−</w:t>
      </w:r>
      <w:r>
        <w:rPr>
          <w:rFonts w:asciiTheme="majorHAnsi" w:hAnsiTheme="majorHAnsi" w:cs="Times New Roman"/>
        </w:rPr>
        <w:t xml:space="preserve"> </w:t>
      </w:r>
      <w:r w:rsidRPr="00743097">
        <w:rPr>
          <w:rFonts w:asciiTheme="majorHAnsi" w:hAnsiTheme="majorHAnsi" w:cs="Times New Roman"/>
          <w:vertAlign w:val="subscript"/>
        </w:rPr>
        <w:t>(</w:t>
      </w:r>
      <w:proofErr w:type="spellStart"/>
      <w:r w:rsidRPr="00743097">
        <w:rPr>
          <w:rFonts w:asciiTheme="majorHAnsi" w:hAnsiTheme="majorHAnsi" w:cs="Times New Roman"/>
          <w:vertAlign w:val="subscript"/>
        </w:rPr>
        <w:t>aq</w:t>
      </w:r>
      <w:proofErr w:type="spellEnd"/>
      <w:r w:rsidRPr="00743097">
        <w:rPr>
          <w:rFonts w:asciiTheme="majorHAnsi" w:hAnsiTheme="majorHAnsi" w:cs="Times New Roman"/>
          <w:vertAlign w:val="subscript"/>
        </w:rPr>
        <w:t>)</w:t>
      </w:r>
      <w:r>
        <w:rPr>
          <w:rFonts w:asciiTheme="majorHAnsi" w:hAnsiTheme="majorHAnsi" w:cs="Times New Roman"/>
        </w:rPr>
        <w:t xml:space="preserve"> </w:t>
      </w:r>
      <w:r w:rsidRPr="00743097">
        <w:rPr>
          <w:rFonts w:asciiTheme="majorHAnsi" w:hAnsiTheme="majorHAnsi"/>
        </w:rPr>
        <w:t>+ OH</w:t>
      </w:r>
      <w:r w:rsidRPr="00743097">
        <w:rPr>
          <w:rFonts w:asciiTheme="majorHAnsi" w:hAnsiTheme="majorHAnsi" w:cs="Times New Roman"/>
          <w:vertAlign w:val="superscript"/>
        </w:rPr>
        <w:t>−</w:t>
      </w:r>
      <w:r w:rsidRPr="00743097">
        <w:rPr>
          <w:rFonts w:asciiTheme="majorHAnsi" w:hAnsiTheme="majorHAnsi" w:cs="Times New Roman"/>
        </w:rPr>
        <w:t xml:space="preserve"> </w:t>
      </w:r>
      <w:r w:rsidRPr="00743097">
        <w:rPr>
          <w:rFonts w:asciiTheme="majorHAnsi" w:hAnsiTheme="majorHAnsi" w:cs="Times New Roman"/>
          <w:vertAlign w:val="subscript"/>
        </w:rPr>
        <w:t>(</w:t>
      </w:r>
      <w:proofErr w:type="spellStart"/>
      <w:r w:rsidRPr="00743097">
        <w:rPr>
          <w:rFonts w:asciiTheme="majorHAnsi" w:hAnsiTheme="majorHAnsi" w:cs="Times New Roman"/>
          <w:vertAlign w:val="subscript"/>
        </w:rPr>
        <w:t>aq</w:t>
      </w:r>
      <w:proofErr w:type="spellEnd"/>
      <w:r w:rsidRPr="00743097">
        <w:rPr>
          <w:rFonts w:asciiTheme="majorHAnsi" w:hAnsiTheme="majorHAnsi" w:cs="Times New Roman"/>
          <w:vertAlign w:val="subscript"/>
        </w:rPr>
        <w:t>)</w:t>
      </w:r>
      <w:r>
        <w:rPr>
          <w:rFonts w:asciiTheme="majorHAnsi" w:hAnsiTheme="majorHAnsi" w:cs="Times New Roman"/>
        </w:rPr>
        <w:t xml:space="preserve"> </w:t>
      </w:r>
      <w:r w:rsidR="00147A44">
        <w:rPr>
          <w:noProof/>
          <w:lang w:eastAsia="de-DE"/>
        </w:rPr>
        <w:drawing>
          <wp:inline distT="0" distB="0" distL="0" distR="0" wp14:anchorId="740BE422" wp14:editId="009512FF">
            <wp:extent cx="171450" cy="133350"/>
            <wp:effectExtent l="0" t="0" r="0" b="0"/>
            <wp:docPr id="45" name="Grafik 45" descr="https://upload.wikimedia.org/math/0/3/1/0313592021a3e7539dd674cd7b9e49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pload.wikimedia.org/math/0/3/1/0313592021a3e7539dd674cd7b9e4988.png"/>
                    <pic:cNvPicPr>
                      <a:picLocks noChangeAspect="1" noChangeArrowheads="1"/>
                    </pic:cNvPicPr>
                  </pic:nvPicPr>
                  <pic:blipFill>
                    <a:blip r:embed="rId11">
                      <a:extLst>
                        <a:ext uri="{28A0092B-C50C-407E-A947-70E740481C1C}">
                          <a14:useLocalDpi xmlns:a14="http://schemas.microsoft.com/office/drawing/2010/main"/>
                        </a:ext>
                      </a:extLst>
                    </a:blip>
                    <a:srcRect/>
                    <a:stretch>
                      <a:fillRect/>
                    </a:stretch>
                  </pic:blipFill>
                  <pic:spPr bwMode="auto">
                    <a:xfrm>
                      <a:off x="0" y="0"/>
                      <a:ext cx="171450" cy="133350"/>
                    </a:xfrm>
                    <a:prstGeom prst="rect">
                      <a:avLst/>
                    </a:prstGeom>
                    <a:noFill/>
                    <a:ln>
                      <a:noFill/>
                    </a:ln>
                  </pic:spPr>
                </pic:pic>
              </a:graphicData>
            </a:graphic>
          </wp:inline>
        </w:drawing>
      </w:r>
      <w:r>
        <w:rPr>
          <w:rFonts w:asciiTheme="majorHAnsi" w:hAnsiTheme="majorHAnsi" w:cs="Times New Roman"/>
        </w:rPr>
        <w:t xml:space="preserve"> </w:t>
      </w:r>
      <w:r w:rsidRPr="00743097">
        <w:rPr>
          <w:rFonts w:asciiTheme="majorHAnsi" w:hAnsiTheme="majorHAnsi"/>
        </w:rPr>
        <w:t>[</w:t>
      </w:r>
      <w:proofErr w:type="spellStart"/>
      <w:r w:rsidRPr="00743097">
        <w:rPr>
          <w:rFonts w:asciiTheme="majorHAnsi" w:hAnsiTheme="majorHAnsi"/>
        </w:rPr>
        <w:t>Ca</w:t>
      </w:r>
      <w:proofErr w:type="spellEnd"/>
      <w:r>
        <w:rPr>
          <w:rFonts w:asciiTheme="majorHAnsi" w:hAnsiTheme="majorHAnsi"/>
        </w:rPr>
        <w:t>(</w:t>
      </w:r>
      <w:proofErr w:type="spellStart"/>
      <w:r>
        <w:rPr>
          <w:rFonts w:asciiTheme="majorHAnsi" w:hAnsiTheme="majorHAnsi"/>
        </w:rPr>
        <w:t>edta</w:t>
      </w:r>
      <w:proofErr w:type="spellEnd"/>
      <w:r w:rsidRPr="00743097">
        <w:rPr>
          <w:rFonts w:asciiTheme="majorHAnsi" w:hAnsiTheme="majorHAnsi"/>
        </w:rPr>
        <w:t>)]</w:t>
      </w:r>
      <w:r w:rsidRPr="00743097">
        <w:rPr>
          <w:rFonts w:asciiTheme="majorHAnsi" w:hAnsiTheme="majorHAnsi"/>
          <w:vertAlign w:val="superscript"/>
        </w:rPr>
        <w:t>2</w:t>
      </w:r>
      <w:r w:rsidRPr="00743097">
        <w:rPr>
          <w:rFonts w:asciiTheme="majorHAnsi" w:hAnsiTheme="majorHAnsi" w:cs="Times New Roman"/>
          <w:vertAlign w:val="superscript"/>
        </w:rPr>
        <w:t>−</w:t>
      </w:r>
      <w:r w:rsidRPr="00743097">
        <w:rPr>
          <w:rFonts w:asciiTheme="majorHAnsi" w:hAnsiTheme="majorHAnsi" w:cs="Times New Roman"/>
        </w:rPr>
        <w:t xml:space="preserve"> </w:t>
      </w:r>
      <w:r w:rsidRPr="00743097">
        <w:rPr>
          <w:rFonts w:asciiTheme="majorHAnsi" w:hAnsiTheme="majorHAnsi" w:cs="Times New Roman"/>
          <w:vertAlign w:val="subscript"/>
        </w:rPr>
        <w:t>(</w:t>
      </w:r>
      <w:proofErr w:type="spellStart"/>
      <w:r w:rsidRPr="00743097">
        <w:rPr>
          <w:rFonts w:asciiTheme="majorHAnsi" w:hAnsiTheme="majorHAnsi" w:cs="Times New Roman"/>
          <w:vertAlign w:val="subscript"/>
        </w:rPr>
        <w:t>aq</w:t>
      </w:r>
      <w:proofErr w:type="spellEnd"/>
      <w:r w:rsidRPr="00743097">
        <w:rPr>
          <w:rFonts w:asciiTheme="majorHAnsi" w:hAnsiTheme="majorHAnsi" w:cs="Times New Roman"/>
          <w:vertAlign w:val="subscript"/>
        </w:rPr>
        <w:t>)</w:t>
      </w:r>
      <w:r w:rsidRPr="00743097">
        <w:rPr>
          <w:rFonts w:asciiTheme="majorHAnsi" w:hAnsiTheme="majorHAnsi" w:cs="Times New Roman"/>
        </w:rPr>
        <w:t xml:space="preserve"> </w:t>
      </w:r>
      <w:r w:rsidRPr="00743097">
        <w:rPr>
          <w:rFonts w:asciiTheme="majorHAnsi" w:hAnsiTheme="majorHAnsi"/>
        </w:rPr>
        <w:t>+ H</w:t>
      </w:r>
      <w:r w:rsidRPr="00743097">
        <w:rPr>
          <w:rFonts w:asciiTheme="majorHAnsi" w:hAnsiTheme="majorHAnsi"/>
          <w:vertAlign w:val="subscript"/>
        </w:rPr>
        <w:t>2</w:t>
      </w:r>
      <w:r w:rsidRPr="00743097">
        <w:rPr>
          <w:rFonts w:asciiTheme="majorHAnsi" w:hAnsiTheme="majorHAnsi"/>
        </w:rPr>
        <w:t xml:space="preserve">O </w:t>
      </w:r>
      <w:r w:rsidRPr="00743097">
        <w:rPr>
          <w:rFonts w:asciiTheme="majorHAnsi" w:hAnsiTheme="majorHAnsi"/>
          <w:vertAlign w:val="subscript"/>
        </w:rPr>
        <w:t>(l)</w:t>
      </w:r>
      <w:r>
        <w:rPr>
          <w:rFonts w:asciiTheme="majorHAnsi" w:hAnsiTheme="majorHAnsi"/>
        </w:rPr>
        <w:t xml:space="preserve"> + </w:t>
      </w:r>
      <w:r w:rsidRPr="00743097">
        <w:rPr>
          <w:rFonts w:asciiTheme="majorHAnsi" w:hAnsiTheme="majorHAnsi"/>
        </w:rPr>
        <w:t>HInd</w:t>
      </w:r>
      <w:r w:rsidRPr="00743097">
        <w:rPr>
          <w:rFonts w:asciiTheme="majorHAnsi" w:hAnsiTheme="majorHAnsi"/>
          <w:vertAlign w:val="superscript"/>
        </w:rPr>
        <w:t>2</w:t>
      </w:r>
      <w:r w:rsidRPr="00743097">
        <w:rPr>
          <w:rFonts w:asciiTheme="majorHAnsi" w:hAnsiTheme="majorHAnsi" w:cs="Times New Roman"/>
          <w:vertAlign w:val="superscript"/>
        </w:rPr>
        <w:t>−</w:t>
      </w:r>
      <w:r w:rsidRPr="00743097">
        <w:rPr>
          <w:rFonts w:asciiTheme="majorHAnsi" w:hAnsiTheme="majorHAnsi"/>
        </w:rPr>
        <w:t xml:space="preserve"> </w:t>
      </w:r>
      <w:r w:rsidRPr="00743097">
        <w:rPr>
          <w:rFonts w:asciiTheme="majorHAnsi" w:hAnsiTheme="majorHAnsi"/>
          <w:vertAlign w:val="subscript"/>
        </w:rPr>
        <w:t>(</w:t>
      </w:r>
      <w:proofErr w:type="spellStart"/>
      <w:r w:rsidRPr="00743097">
        <w:rPr>
          <w:rFonts w:asciiTheme="majorHAnsi" w:hAnsiTheme="majorHAnsi"/>
          <w:vertAlign w:val="subscript"/>
        </w:rPr>
        <w:t>aq</w:t>
      </w:r>
      <w:proofErr w:type="spellEnd"/>
      <w:r w:rsidRPr="00743097">
        <w:rPr>
          <w:rFonts w:asciiTheme="majorHAnsi" w:hAnsiTheme="majorHAnsi"/>
          <w:vertAlign w:val="subscript"/>
        </w:rPr>
        <w:t>)</w:t>
      </w:r>
    </w:p>
    <w:p w14:paraId="4C040ACD" w14:textId="205A9FF8" w:rsidR="00440BDD" w:rsidRDefault="00440BDD" w:rsidP="00743097">
      <w:pPr>
        <w:tabs>
          <w:tab w:val="left" w:pos="1701"/>
          <w:tab w:val="left" w:pos="1985"/>
        </w:tabs>
        <w:ind w:left="1985" w:hanging="1985"/>
        <w:rPr>
          <w:rFonts w:asciiTheme="majorHAnsi" w:hAnsiTheme="majorHAnsi"/>
        </w:rPr>
      </w:pPr>
      <w:r>
        <w:rPr>
          <w:rFonts w:asciiTheme="majorHAnsi" w:hAnsiTheme="majorHAnsi"/>
          <w:vertAlign w:val="subscript"/>
        </w:rPr>
        <w:tab/>
      </w:r>
      <w:r>
        <w:rPr>
          <w:rFonts w:asciiTheme="majorHAnsi" w:hAnsiTheme="majorHAnsi"/>
          <w:vertAlign w:val="subscript"/>
        </w:rPr>
        <w:tab/>
      </w:r>
      <w:r>
        <w:rPr>
          <w:rFonts w:asciiTheme="majorHAnsi" w:hAnsiTheme="majorHAnsi"/>
        </w:rPr>
        <w:t>Die Wasserhärte kann nun wie folgt berechnet werden:</w:t>
      </w:r>
    </w:p>
    <w:p w14:paraId="63B7E1B4" w14:textId="29DA218F" w:rsidR="00440BDD" w:rsidRDefault="00440BDD" w:rsidP="00743097">
      <w:pPr>
        <w:tabs>
          <w:tab w:val="left" w:pos="1701"/>
          <w:tab w:val="left" w:pos="1985"/>
        </w:tabs>
        <w:ind w:left="1985" w:hanging="1985"/>
        <w:rPr>
          <w:rFonts w:asciiTheme="majorHAnsi" w:eastAsiaTheme="minorEastAsia" w:hAnsiTheme="majorHAnsi"/>
        </w:rPr>
      </w:pPr>
      <w:r>
        <w:rPr>
          <w:rFonts w:asciiTheme="majorHAnsi" w:hAnsiTheme="majorHAnsi"/>
        </w:rPr>
        <w:tab/>
      </w:r>
      <w:r>
        <w:rPr>
          <w:rFonts w:asciiTheme="majorHAnsi" w:hAnsiTheme="majorHAnsi"/>
        </w:rPr>
        <w:tab/>
        <w:t xml:space="preserve"> </w:t>
      </w:r>
      <m:oMath>
        <m:r>
          <w:rPr>
            <w:rFonts w:ascii="Cambria Math" w:hAnsi="Cambria Math"/>
          </w:rPr>
          <m:t xml:space="preserve">Wasserhärte </m:t>
        </m:r>
        <m:d>
          <m:dPr>
            <m:begChr m:val="["/>
            <m:endChr m:val="]"/>
            <m:ctrlPr>
              <w:rPr>
                <w:rFonts w:ascii="Cambria Math" w:hAnsi="Cambria Math"/>
                <w:i/>
              </w:rPr>
            </m:ctrlPr>
          </m:dPr>
          <m:e>
            <m:f>
              <m:fPr>
                <m:ctrlPr>
                  <w:rPr>
                    <w:rFonts w:ascii="Cambria Math" w:hAnsi="Cambria Math"/>
                    <w:i/>
                  </w:rPr>
                </m:ctrlPr>
              </m:fPr>
              <m:num>
                <m:r>
                  <w:rPr>
                    <w:rFonts w:ascii="Cambria Math" w:hAnsi="Cambria Math"/>
                  </w:rPr>
                  <m:t>mmol</m:t>
                </m:r>
              </m:num>
              <m:den>
                <m:r>
                  <w:rPr>
                    <w:rFonts w:ascii="Cambria Math" w:hAnsi="Cambria Math"/>
                  </w:rPr>
                  <m:t>L</m:t>
                </m:r>
              </m:den>
            </m:f>
          </m:e>
        </m:d>
        <m:r>
          <w:rPr>
            <w:rFonts w:ascii="Cambria Math" w:hAnsi="Cambria Math"/>
          </w:rPr>
          <m:t xml:space="preserve">= </m:t>
        </m:r>
        <m:f>
          <m:fPr>
            <m:ctrlPr>
              <w:rPr>
                <w:rFonts w:ascii="Cambria Math" w:hAnsi="Cambria Math"/>
                <w:i/>
              </w:rPr>
            </m:ctrlPr>
          </m:fPr>
          <m:num>
            <m:r>
              <w:rPr>
                <w:rFonts w:ascii="Cambria Math" w:hAnsi="Cambria Math"/>
              </w:rPr>
              <m:t xml:space="preserve">EDTA-Verbrauch </m:t>
            </m:r>
            <m:d>
              <m:dPr>
                <m:begChr m:val="["/>
                <m:endChr m:val="]"/>
                <m:ctrlPr>
                  <w:rPr>
                    <w:rFonts w:ascii="Cambria Math" w:hAnsi="Cambria Math"/>
                    <w:i/>
                  </w:rPr>
                </m:ctrlPr>
              </m:dPr>
              <m:e>
                <m:r>
                  <w:rPr>
                    <w:rFonts w:ascii="Cambria Math" w:hAnsi="Cambria Math"/>
                  </w:rPr>
                  <m:t>ml</m:t>
                </m:r>
              </m:e>
            </m:d>
            <m:r>
              <w:rPr>
                <w:rFonts w:ascii="Cambria Math" w:hAnsi="Cambria Math"/>
              </w:rPr>
              <m:t>∙c</m:t>
            </m:r>
            <m:d>
              <m:dPr>
                <m:ctrlPr>
                  <w:rPr>
                    <w:rFonts w:ascii="Cambria Math" w:hAnsi="Cambria Math"/>
                    <w:i/>
                  </w:rPr>
                </m:ctrlPr>
              </m:dPr>
              <m:e>
                <m:r>
                  <w:rPr>
                    <w:rFonts w:ascii="Cambria Math" w:hAnsi="Cambria Math"/>
                  </w:rPr>
                  <m:t>EDTA-Lsg.</m:t>
                </m:r>
              </m:e>
            </m:d>
            <m:r>
              <w:rPr>
                <w:rFonts w:ascii="Cambria Math" w:hAnsi="Cambria Math"/>
              </w:rPr>
              <m:t>[</m:t>
            </m:r>
            <m:f>
              <m:fPr>
                <m:ctrlPr>
                  <w:rPr>
                    <w:rFonts w:ascii="Cambria Math" w:hAnsi="Cambria Math"/>
                    <w:i/>
                  </w:rPr>
                </m:ctrlPr>
              </m:fPr>
              <m:num>
                <m:r>
                  <w:rPr>
                    <w:rFonts w:ascii="Cambria Math" w:hAnsi="Cambria Math"/>
                  </w:rPr>
                  <m:t>mmol</m:t>
                </m:r>
              </m:num>
              <m:den>
                <m:r>
                  <w:rPr>
                    <w:rFonts w:ascii="Cambria Math" w:hAnsi="Cambria Math"/>
                  </w:rPr>
                  <m:t>L</m:t>
                </m:r>
              </m:den>
            </m:f>
            <m:r>
              <w:rPr>
                <w:rFonts w:ascii="Cambria Math" w:hAnsi="Cambria Math"/>
              </w:rPr>
              <m:t>]</m:t>
            </m:r>
          </m:num>
          <m:den>
            <m:r>
              <w:rPr>
                <w:rFonts w:ascii="Cambria Math" w:hAnsi="Cambria Math"/>
              </w:rPr>
              <m:t>V</m:t>
            </m:r>
            <m:d>
              <m:dPr>
                <m:ctrlPr>
                  <w:rPr>
                    <w:rFonts w:ascii="Cambria Math" w:hAnsi="Cambria Math"/>
                    <w:i/>
                  </w:rPr>
                </m:ctrlPr>
              </m:dPr>
              <m:e>
                <m:r>
                  <w:rPr>
                    <w:rFonts w:ascii="Cambria Math" w:hAnsi="Cambria Math"/>
                  </w:rPr>
                  <m:t>Probe</m:t>
                </m:r>
              </m:e>
            </m:d>
            <m:r>
              <w:rPr>
                <w:rFonts w:ascii="Cambria Math" w:hAnsi="Cambria Math"/>
              </w:rPr>
              <m:t>[ml]</m:t>
            </m:r>
          </m:den>
        </m:f>
      </m:oMath>
    </w:p>
    <w:p w14:paraId="187E37CA" w14:textId="5B0EE9D9" w:rsidR="00440BDD" w:rsidRPr="00191B25" w:rsidRDefault="00440BDD" w:rsidP="00743097">
      <w:pPr>
        <w:tabs>
          <w:tab w:val="left" w:pos="1701"/>
          <w:tab w:val="left" w:pos="1985"/>
        </w:tabs>
        <w:ind w:left="1985" w:hanging="1985"/>
        <w:rPr>
          <w:rFonts w:asciiTheme="majorHAnsi" w:eastAsiaTheme="minorEastAsia" w:hAnsiTheme="majorHAnsi"/>
          <w:u w:val="single"/>
        </w:rPr>
      </w:pPr>
      <w:r>
        <w:rPr>
          <w:rFonts w:asciiTheme="majorHAnsi" w:eastAsiaTheme="minorEastAsia" w:hAnsiTheme="majorHAnsi"/>
        </w:rPr>
        <w:tab/>
      </w:r>
      <w:r>
        <w:rPr>
          <w:rFonts w:asciiTheme="majorHAnsi" w:eastAsiaTheme="minorEastAsia" w:hAnsiTheme="majorHAnsi"/>
        </w:rPr>
        <w:tab/>
      </w:r>
      <w:r w:rsidRPr="00191B25">
        <w:rPr>
          <w:rFonts w:asciiTheme="majorHAnsi" w:eastAsiaTheme="minorEastAsia" w:hAnsiTheme="majorHAnsi"/>
          <w:u w:val="single"/>
        </w:rPr>
        <w:t>Beis</w:t>
      </w:r>
      <w:r w:rsidR="00191B25">
        <w:rPr>
          <w:rFonts w:asciiTheme="majorHAnsi" w:eastAsiaTheme="minorEastAsia" w:hAnsiTheme="majorHAnsi"/>
          <w:u w:val="single"/>
        </w:rPr>
        <w:t>pielrechnung für Leitungswasser (1 mmol/L = 5,6 °</w:t>
      </w:r>
      <w:proofErr w:type="spellStart"/>
      <w:r w:rsidR="00191B25">
        <w:rPr>
          <w:rFonts w:asciiTheme="majorHAnsi" w:eastAsiaTheme="minorEastAsia" w:hAnsiTheme="majorHAnsi"/>
          <w:u w:val="single"/>
        </w:rPr>
        <w:t>dH</w:t>
      </w:r>
      <w:proofErr w:type="spellEnd"/>
      <w:r w:rsidR="00191B25">
        <w:rPr>
          <w:rFonts w:asciiTheme="majorHAnsi" w:eastAsiaTheme="minorEastAsia" w:hAnsiTheme="majorHAnsi"/>
          <w:u w:val="single"/>
        </w:rPr>
        <w:t>):</w:t>
      </w:r>
      <w:r w:rsidRPr="00191B25">
        <w:rPr>
          <w:rFonts w:asciiTheme="majorHAnsi" w:eastAsiaTheme="minorEastAsia" w:hAnsiTheme="majorHAnsi"/>
          <w:u w:val="single"/>
        </w:rPr>
        <w:t xml:space="preserve"> </w:t>
      </w:r>
    </w:p>
    <w:p w14:paraId="36957DF0" w14:textId="6E15A56F" w:rsidR="00440BDD" w:rsidRDefault="00440BDD" w:rsidP="00743097">
      <w:pPr>
        <w:tabs>
          <w:tab w:val="left" w:pos="1701"/>
          <w:tab w:val="left" w:pos="1985"/>
        </w:tabs>
        <w:ind w:left="1985" w:hanging="1985"/>
        <w:rPr>
          <w:rFonts w:asciiTheme="majorHAnsi" w:eastAsiaTheme="minorEastAsia" w:hAnsiTheme="majorHAnsi"/>
        </w:rPr>
      </w:pPr>
      <w:r>
        <w:rPr>
          <w:rFonts w:asciiTheme="majorHAnsi" w:eastAsiaTheme="minorEastAsia" w:hAnsiTheme="majorHAnsi"/>
        </w:rPr>
        <w:tab/>
      </w:r>
      <w:r>
        <w:rPr>
          <w:rFonts w:asciiTheme="majorHAnsi" w:eastAsiaTheme="minorEastAsia" w:hAnsiTheme="majorHAnsi"/>
        </w:rPr>
        <w:tab/>
      </w:r>
      <m:oMath>
        <m:r>
          <w:rPr>
            <w:rFonts w:ascii="Cambria Math" w:hAnsi="Cambria Math"/>
          </w:rPr>
          <m:t xml:space="preserve">Wasserhärte </m:t>
        </m:r>
        <m:d>
          <m:dPr>
            <m:begChr m:val="["/>
            <m:endChr m:val="]"/>
            <m:ctrlPr>
              <w:rPr>
                <w:rFonts w:ascii="Cambria Math" w:hAnsi="Cambria Math"/>
                <w:i/>
              </w:rPr>
            </m:ctrlPr>
          </m:dPr>
          <m:e>
            <m:f>
              <m:fPr>
                <m:ctrlPr>
                  <w:rPr>
                    <w:rFonts w:ascii="Cambria Math" w:hAnsi="Cambria Math"/>
                    <w:i/>
                  </w:rPr>
                </m:ctrlPr>
              </m:fPr>
              <m:num>
                <m:r>
                  <w:rPr>
                    <w:rFonts w:ascii="Cambria Math" w:hAnsi="Cambria Math"/>
                  </w:rPr>
                  <m:t>mmol</m:t>
                </m:r>
              </m:num>
              <m:den>
                <m:r>
                  <w:rPr>
                    <w:rFonts w:ascii="Cambria Math" w:hAnsi="Cambria Math"/>
                  </w:rPr>
                  <m:t>L</m:t>
                </m:r>
              </m:den>
            </m:f>
          </m:e>
        </m:d>
        <m:r>
          <w:rPr>
            <w:rFonts w:ascii="Cambria Math" w:hAnsi="Cambria Math"/>
          </w:rPr>
          <m:t xml:space="preserve">= </m:t>
        </m:r>
        <m:f>
          <m:fPr>
            <m:ctrlPr>
              <w:rPr>
                <w:rFonts w:ascii="Cambria Math" w:hAnsi="Cambria Math"/>
                <w:i/>
              </w:rPr>
            </m:ctrlPr>
          </m:fPr>
          <m:num>
            <m:r>
              <w:rPr>
                <w:rFonts w:ascii="Cambria Math" w:hAnsi="Cambria Math"/>
              </w:rPr>
              <m:t>14 ml ∙10</m:t>
            </m:r>
            <m:f>
              <m:fPr>
                <m:ctrlPr>
                  <w:rPr>
                    <w:rFonts w:ascii="Cambria Math" w:hAnsi="Cambria Math"/>
                    <w:i/>
                  </w:rPr>
                </m:ctrlPr>
              </m:fPr>
              <m:num>
                <m:r>
                  <w:rPr>
                    <w:rFonts w:ascii="Cambria Math" w:hAnsi="Cambria Math"/>
                  </w:rPr>
                  <m:t>mmol</m:t>
                </m:r>
              </m:num>
              <m:den>
                <m:r>
                  <w:rPr>
                    <w:rFonts w:ascii="Cambria Math" w:hAnsi="Cambria Math"/>
                  </w:rPr>
                  <m:t>L</m:t>
                </m:r>
              </m:den>
            </m:f>
          </m:num>
          <m:den>
            <m:r>
              <w:rPr>
                <w:rFonts w:ascii="Cambria Math" w:hAnsi="Cambria Math"/>
              </w:rPr>
              <m:t>100 ml</m:t>
            </m:r>
          </m:den>
        </m:f>
        <m:r>
          <w:rPr>
            <w:rFonts w:ascii="Cambria Math" w:hAnsi="Cambria Math"/>
          </w:rPr>
          <m:t>=1,4</m:t>
        </m:r>
        <m:f>
          <m:fPr>
            <m:ctrlPr>
              <w:rPr>
                <w:rFonts w:ascii="Cambria Math" w:hAnsi="Cambria Math"/>
                <w:i/>
              </w:rPr>
            </m:ctrlPr>
          </m:fPr>
          <m:num>
            <m:r>
              <w:rPr>
                <w:rFonts w:ascii="Cambria Math" w:hAnsi="Cambria Math"/>
              </w:rPr>
              <m:t>mmol</m:t>
            </m:r>
          </m:num>
          <m:den>
            <m:r>
              <w:rPr>
                <w:rFonts w:ascii="Cambria Math" w:hAnsi="Cambria Math"/>
              </w:rPr>
              <m:t>L</m:t>
            </m:r>
          </m:den>
        </m:f>
        <m:r>
          <w:rPr>
            <w:rFonts w:ascii="Cambria Math" w:hAnsi="Cambria Math"/>
          </w:rPr>
          <m:t>=7,84 °dH</m:t>
        </m:r>
      </m:oMath>
    </w:p>
    <w:p w14:paraId="5E086E47" w14:textId="1FA33CA1" w:rsidR="008B4DD0" w:rsidRDefault="008B4DD0" w:rsidP="00743097">
      <w:pPr>
        <w:tabs>
          <w:tab w:val="left" w:pos="1701"/>
          <w:tab w:val="left" w:pos="1985"/>
        </w:tabs>
        <w:ind w:left="1985" w:hanging="1985"/>
        <w:rPr>
          <w:rFonts w:asciiTheme="majorHAnsi" w:eastAsiaTheme="minorEastAsia" w:hAnsiTheme="majorHAnsi"/>
        </w:rPr>
      </w:pPr>
      <w:r>
        <w:rPr>
          <w:rFonts w:asciiTheme="majorHAnsi" w:eastAsiaTheme="minorEastAsia" w:hAnsiTheme="majorHAnsi"/>
        </w:rPr>
        <w:tab/>
      </w:r>
      <w:r>
        <w:rPr>
          <w:rFonts w:asciiTheme="majorHAnsi" w:eastAsiaTheme="minorEastAsia" w:hAnsiTheme="majorHAnsi"/>
        </w:rPr>
        <w:tab/>
        <w:t>Die Berechnung für die anderen Wasserproben erfolgt analog.</w:t>
      </w:r>
    </w:p>
    <w:p w14:paraId="4B42892E" w14:textId="2475A110" w:rsidR="008565BB" w:rsidRDefault="008565BB" w:rsidP="00743097">
      <w:pPr>
        <w:tabs>
          <w:tab w:val="left" w:pos="1701"/>
          <w:tab w:val="left" w:pos="1985"/>
        </w:tabs>
        <w:ind w:left="1985" w:hanging="1985"/>
        <w:rPr>
          <w:rFonts w:asciiTheme="majorHAnsi" w:eastAsiaTheme="minorEastAsia" w:hAnsiTheme="majorHAnsi"/>
        </w:rPr>
      </w:pPr>
      <w:r>
        <w:rPr>
          <w:rFonts w:asciiTheme="majorHAnsi" w:eastAsiaTheme="minorEastAsia" w:hAnsiTheme="majorHAnsi"/>
        </w:rPr>
        <w:tab/>
      </w:r>
      <w:r>
        <w:rPr>
          <w:rFonts w:asciiTheme="majorHAnsi" w:eastAsiaTheme="minorEastAsia" w:hAnsiTheme="majorHAnsi"/>
        </w:rPr>
        <w:tab/>
      </w:r>
      <w:r w:rsidR="00351002">
        <w:rPr>
          <w:rFonts w:asciiTheme="majorHAnsi" w:eastAsiaTheme="minorEastAsia" w:hAnsiTheme="majorHAnsi"/>
        </w:rPr>
        <w:t>Bachwasser: 6,5 mmol/L = 36,4 °</w:t>
      </w:r>
      <w:proofErr w:type="spellStart"/>
      <w:r w:rsidR="00351002">
        <w:rPr>
          <w:rFonts w:asciiTheme="majorHAnsi" w:eastAsiaTheme="minorEastAsia" w:hAnsiTheme="majorHAnsi"/>
        </w:rPr>
        <w:t>dH</w:t>
      </w:r>
      <w:proofErr w:type="spellEnd"/>
    </w:p>
    <w:p w14:paraId="4E1AF2BD" w14:textId="4FB0B3CF" w:rsidR="00351002" w:rsidRDefault="00351002" w:rsidP="00743097">
      <w:pPr>
        <w:tabs>
          <w:tab w:val="left" w:pos="1701"/>
          <w:tab w:val="left" w:pos="1985"/>
        </w:tabs>
        <w:ind w:left="1985" w:hanging="1985"/>
        <w:rPr>
          <w:rFonts w:asciiTheme="majorHAnsi" w:eastAsiaTheme="minorEastAsia" w:hAnsiTheme="majorHAnsi"/>
        </w:rPr>
      </w:pPr>
      <w:r>
        <w:rPr>
          <w:rFonts w:asciiTheme="majorHAnsi" w:eastAsiaTheme="minorEastAsia" w:hAnsiTheme="majorHAnsi"/>
        </w:rPr>
        <w:tab/>
      </w:r>
      <w:r>
        <w:rPr>
          <w:rFonts w:asciiTheme="majorHAnsi" w:eastAsiaTheme="minorEastAsia" w:hAnsiTheme="majorHAnsi"/>
        </w:rPr>
        <w:tab/>
        <w:t>Regenwasser: 0,25 mmol/L = 1,4 °</w:t>
      </w:r>
      <w:proofErr w:type="spellStart"/>
      <w:r>
        <w:rPr>
          <w:rFonts w:asciiTheme="majorHAnsi" w:eastAsiaTheme="minorEastAsia" w:hAnsiTheme="majorHAnsi"/>
        </w:rPr>
        <w:t>dH</w:t>
      </w:r>
      <w:proofErr w:type="spellEnd"/>
    </w:p>
    <w:p w14:paraId="668BB3D1" w14:textId="447B6AEF" w:rsidR="00440BDD" w:rsidRPr="00351002" w:rsidRDefault="00351002" w:rsidP="00743097">
      <w:pPr>
        <w:tabs>
          <w:tab w:val="left" w:pos="1701"/>
          <w:tab w:val="left" w:pos="1985"/>
        </w:tabs>
        <w:ind w:left="1985" w:hanging="1985"/>
        <w:rPr>
          <w:rFonts w:asciiTheme="majorHAnsi" w:eastAsiaTheme="minorEastAsia" w:hAnsiTheme="majorHAnsi"/>
        </w:rPr>
      </w:pPr>
      <w:r>
        <w:rPr>
          <w:rFonts w:asciiTheme="majorHAnsi" w:eastAsiaTheme="minorEastAsia" w:hAnsiTheme="majorHAnsi"/>
        </w:rPr>
        <w:tab/>
      </w:r>
      <w:r>
        <w:rPr>
          <w:rFonts w:asciiTheme="majorHAnsi" w:eastAsiaTheme="minorEastAsia" w:hAnsiTheme="majorHAnsi"/>
        </w:rPr>
        <w:tab/>
        <w:t>Destilliertes Wasser: 0,1 mmol/L = 0,56 °</w:t>
      </w:r>
      <w:proofErr w:type="spellStart"/>
      <w:r>
        <w:rPr>
          <w:rFonts w:asciiTheme="majorHAnsi" w:eastAsiaTheme="minorEastAsia" w:hAnsiTheme="majorHAnsi"/>
        </w:rPr>
        <w:t>dH</w:t>
      </w:r>
      <w:proofErr w:type="spellEnd"/>
      <w:r w:rsidR="00191B25">
        <w:rPr>
          <w:rFonts w:asciiTheme="majorHAnsi" w:hAnsiTheme="majorHAnsi"/>
        </w:rPr>
        <w:tab/>
      </w:r>
    </w:p>
    <w:p w14:paraId="28DC3DC7" w14:textId="08DEB198" w:rsidR="002F4B49" w:rsidRDefault="002F4B49" w:rsidP="002F4B49">
      <w:pPr>
        <w:spacing w:line="276" w:lineRule="auto"/>
        <w:jc w:val="left"/>
      </w:pPr>
      <w:r>
        <w:t>Entsorgung:</w:t>
      </w:r>
      <w:r>
        <w:tab/>
        <w:t xml:space="preserve">           Die Entsorgung erfolgt über den Abfluss. </w:t>
      </w:r>
    </w:p>
    <w:p w14:paraId="243ABB5C" w14:textId="2E141E46" w:rsidR="002F4B49" w:rsidRDefault="002F4B49" w:rsidP="002F4B49">
      <w:pPr>
        <w:tabs>
          <w:tab w:val="left" w:pos="1985"/>
        </w:tabs>
        <w:spacing w:line="276" w:lineRule="auto"/>
        <w:jc w:val="left"/>
        <w:rPr>
          <w:rFonts w:asciiTheme="majorHAnsi" w:hAnsiTheme="majorHAnsi"/>
        </w:rPr>
      </w:pPr>
      <w:r>
        <w:t>Literatur:</w:t>
      </w:r>
      <w:r>
        <w:tab/>
      </w:r>
      <w:r w:rsidR="000C710F">
        <w:t>R. Herbst-Irmer, Skript für das Fortgeschrittenenpraktikum für Lehramts-</w:t>
      </w:r>
      <w:r w:rsidR="000C710F">
        <w:tab/>
      </w:r>
      <w:proofErr w:type="spellStart"/>
      <w:r w:rsidR="000C710F">
        <w:t>kandidaten</w:t>
      </w:r>
      <w:proofErr w:type="spellEnd"/>
      <w:r w:rsidR="000C710F">
        <w:t>: Anorganische Chemie 2015</w:t>
      </w:r>
      <w:r>
        <w:tab/>
      </w:r>
    </w:p>
    <w:p w14:paraId="7C327782" w14:textId="77777777" w:rsidR="002F4B49" w:rsidRDefault="002F4B49" w:rsidP="002F4B49">
      <w:pPr>
        <w:tabs>
          <w:tab w:val="left" w:pos="1701"/>
          <w:tab w:val="left" w:pos="1985"/>
        </w:tabs>
        <w:ind w:left="1980" w:hanging="1980"/>
      </w:pPr>
    </w:p>
    <w:p w14:paraId="371FB42F" w14:textId="77777777" w:rsidR="002F4B49" w:rsidRPr="006E32AF" w:rsidRDefault="002F4B49" w:rsidP="002F4B49">
      <w:pPr>
        <w:tabs>
          <w:tab w:val="left" w:pos="1701"/>
          <w:tab w:val="left" w:pos="1985"/>
        </w:tabs>
        <w:ind w:left="1980" w:hanging="1980"/>
        <w:rPr>
          <w:rFonts w:eastAsiaTheme="minorEastAsia"/>
        </w:rPr>
      </w:pPr>
      <w:r>
        <w:rPr>
          <w:noProof/>
          <w:lang w:eastAsia="de-DE"/>
        </w:rPr>
        <mc:AlternateContent>
          <mc:Choice Requires="wps">
            <w:drawing>
              <wp:inline distT="0" distB="0" distL="0" distR="0" wp14:anchorId="440C413D" wp14:editId="7DD747CA">
                <wp:extent cx="5873115" cy="809625"/>
                <wp:effectExtent l="0" t="0" r="13335" b="28575"/>
                <wp:docPr id="13"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809625"/>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EBAE435" w14:textId="0F530DEC" w:rsidR="002F4B49" w:rsidRPr="008360C0" w:rsidRDefault="002F4B49" w:rsidP="002F4B49">
                            <w:pPr>
                              <w:rPr>
                                <w:color w:val="auto"/>
                              </w:rPr>
                            </w:pPr>
                            <w:r>
                              <w:rPr>
                                <w:color w:val="auto"/>
                              </w:rPr>
                              <w:t>Bei diesem Versuch sollte darauf geachtet werden, dass die SuS die Versuchsanweisung genau befolgen. Vor allem bei der konzentrierten Ammoniaklösung sollte noch einmal die Gefahr der Verätzung besprochen werden.</w:t>
                            </w:r>
                          </w:p>
                        </w:txbxContent>
                      </wps:txbx>
                      <wps:bodyPr rot="0" vert="horz" wrap="square" lIns="91440" tIns="45720" rIns="91440" bIns="45720" anchor="t" anchorCtr="0" upright="1">
                        <a:noAutofit/>
                      </wps:bodyPr>
                    </wps:wsp>
                  </a:graphicData>
                </a:graphic>
              </wp:inline>
            </w:drawing>
          </mc:Choice>
          <mc:Fallback>
            <w:pict>
              <v:shape w14:anchorId="440C413D" id="_x0000_s1030" type="#_x0000_t202" style="width:462.45pt;height:6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" fillcolor="white [3201]" strokecolor="#c0504d [3205]" strokeweight="1pt">
                <v:stroke dashstyle="dash"/>
                <v:shadow color="#868686"/>
                <v:textbox>
                  <w:txbxContent>
                    <w:p w14:paraId="0EBAE435" w14:textId="0F530DEC" w:rsidR="002F4B49" w:rsidRPr="008360C0" w:rsidRDefault="002F4B49" w:rsidP="002F4B49">
                      <w:pPr>
                        <w:rPr>
                          <w:color w:val="auto"/>
                        </w:rPr>
                      </w:pPr>
                      <w:r>
                        <w:rPr>
                          <w:color w:val="auto"/>
                        </w:rPr>
                        <w:t>Bei diesem Versuch sollte darauf geachtet werden, dass die SuS die Versuchsanweisung genau befolgen. Vor allem bei der konzentrierten Ammoniaklösung sollte noch einmal die Gefahr der Verätzung besprochen werden.</w:t>
                      </w:r>
                    </w:p>
                  </w:txbxContent>
                </v:textbox>
                <w10:anchorlock/>
              </v:shape>
            </w:pict>
          </mc:Fallback>
        </mc:AlternateContent>
      </w:r>
    </w:p>
    <w:p w14:paraId="4467EF5E" w14:textId="77777777" w:rsidR="00A0582F" w:rsidRDefault="00A0582F" w:rsidP="007302FA">
      <w:pPr>
        <w:tabs>
          <w:tab w:val="left" w:pos="1701"/>
          <w:tab w:val="left" w:pos="1985"/>
        </w:tabs>
        <w:rPr>
          <w:color w:val="1F497D" w:themeColor="text2"/>
        </w:rPr>
      </w:pPr>
    </w:p>
    <w:p w14:paraId="1F000AF1" w14:textId="21ED98F4" w:rsidR="00A0582F" w:rsidRDefault="00D95AC5" w:rsidP="00A0582F">
      <w:pPr>
        <w:tabs>
          <w:tab w:val="left" w:pos="1701"/>
          <w:tab w:val="left" w:pos="1985"/>
        </w:tabs>
        <w:rPr>
          <w:b/>
          <w:sz w:val="28"/>
        </w:rPr>
      </w:pPr>
      <w:bookmarkStart w:id="12" w:name="_GoBack"/>
      <w:r>
        <w:rPr>
          <w:b/>
          <w:sz w:val="28"/>
        </w:rPr>
        <w:lastRenderedPageBreak/>
        <w:t xml:space="preserve">Arbeitsblatt - </w:t>
      </w:r>
      <w:r w:rsidR="0090681E">
        <w:rPr>
          <w:b/>
          <w:sz w:val="28"/>
        </w:rPr>
        <w:t>Enthärten von Wasser</w:t>
      </w:r>
    </w:p>
    <w:p w14:paraId="05D1DDBD" w14:textId="27CCCE87" w:rsidR="00D95AC5" w:rsidRDefault="00D95AC5" w:rsidP="00D95AC5">
      <w:pPr>
        <w:tabs>
          <w:tab w:val="left" w:pos="1701"/>
          <w:tab w:val="left" w:pos="1985"/>
        </w:tabs>
      </w:pPr>
      <w:r>
        <w:t xml:space="preserve">Jeder kennt es: Kalkflecken im Bad und in der Küche und auch der Wasserkocher verkalkt immer wieder. Schuld daran sind die Calcium- und </w:t>
      </w:r>
      <w:proofErr w:type="spellStart"/>
      <w:r>
        <w:t>Magnesiumionen</w:t>
      </w:r>
      <w:proofErr w:type="spellEnd"/>
      <w:r>
        <w:t xml:space="preserve">, welche im Wasser enthalten sind und als Calcium- und Magnesiumcarbonat Kalkrückstände verursachen. Je mehr Calcium- und </w:t>
      </w:r>
      <w:proofErr w:type="spellStart"/>
      <w:r>
        <w:t>Magnesiumionen</w:t>
      </w:r>
      <w:proofErr w:type="spellEnd"/>
      <w:r>
        <w:t xml:space="preserve"> im Wasser vorhanden sind, desto härter ist das Wasser und desto mehr Rückstände hinterlässt es. Im folgenden Versuch soll eine Möglichkeit gezeigt werden, wie Wasser enthärtet werden kann, sodass weniger Kalk entsteht.</w:t>
      </w:r>
    </w:p>
    <w:p w14:paraId="5F34494A" w14:textId="77777777" w:rsidR="00D95AC5" w:rsidRDefault="00D95AC5" w:rsidP="00D95AC5">
      <w:pPr>
        <w:tabs>
          <w:tab w:val="left" w:pos="1701"/>
          <w:tab w:val="left" w:pos="1985"/>
        </w:tabs>
        <w:spacing w:after="0"/>
      </w:pPr>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D95AC5" w:rsidRPr="00F31EBF" w14:paraId="54FC42E2" w14:textId="77777777" w:rsidTr="00952ADE">
        <w:tc>
          <w:tcPr>
            <w:tcW w:w="9322" w:type="dxa"/>
            <w:gridSpan w:val="9"/>
            <w:shd w:val="clear" w:color="auto" w:fill="4F81BD"/>
            <w:vAlign w:val="center"/>
          </w:tcPr>
          <w:p w14:paraId="73EC8D79" w14:textId="77777777" w:rsidR="00D95AC5" w:rsidRPr="00F31EBF" w:rsidRDefault="00D95AC5" w:rsidP="00952ADE">
            <w:pPr>
              <w:spacing w:after="0"/>
              <w:jc w:val="center"/>
              <w:rPr>
                <w:b/>
                <w:bCs/>
                <w:color w:val="FFFFFF" w:themeColor="background1"/>
              </w:rPr>
            </w:pPr>
            <w:r w:rsidRPr="00F31EBF">
              <w:rPr>
                <w:b/>
                <w:bCs/>
                <w:color w:val="FFFFFF" w:themeColor="background1"/>
              </w:rPr>
              <w:t>Gefahrenstoffe</w:t>
            </w:r>
          </w:p>
        </w:tc>
      </w:tr>
      <w:tr w:rsidR="00D95AC5" w:rsidRPr="007857DF" w14:paraId="7C69B68F" w14:textId="77777777" w:rsidTr="00952ADE">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14:paraId="6C9EAF8A" w14:textId="301B3F87" w:rsidR="00D95AC5" w:rsidRPr="007857DF" w:rsidRDefault="00D95AC5" w:rsidP="00D95AC5">
            <w:pPr>
              <w:spacing w:after="0" w:line="240" w:lineRule="auto"/>
              <w:jc w:val="center"/>
              <w:rPr>
                <w:bCs/>
                <w:sz w:val="20"/>
                <w:szCs w:val="20"/>
              </w:rPr>
            </w:pPr>
            <w:r>
              <w:rPr>
                <w:sz w:val="20"/>
              </w:rPr>
              <w:t>Natriumcarbonat, wasserfrei</w:t>
            </w:r>
          </w:p>
        </w:tc>
        <w:tc>
          <w:tcPr>
            <w:tcW w:w="3177" w:type="dxa"/>
            <w:gridSpan w:val="3"/>
            <w:tcBorders>
              <w:top w:val="single" w:sz="8" w:space="0" w:color="4F81BD"/>
              <w:bottom w:val="single" w:sz="8" w:space="0" w:color="4F81BD"/>
            </w:tcBorders>
            <w:shd w:val="clear" w:color="auto" w:fill="auto"/>
            <w:vAlign w:val="center"/>
          </w:tcPr>
          <w:p w14:paraId="1EC1405D" w14:textId="3ECB3C0C" w:rsidR="00D95AC5" w:rsidRPr="007857DF" w:rsidRDefault="00D95AC5" w:rsidP="00D95AC5">
            <w:pPr>
              <w:spacing w:after="0" w:line="240" w:lineRule="auto"/>
              <w:jc w:val="center"/>
              <w:rPr>
                <w:sz w:val="20"/>
                <w:szCs w:val="20"/>
              </w:rPr>
            </w:pPr>
            <w:r w:rsidRPr="009C5E28">
              <w:rPr>
                <w:sz w:val="20"/>
              </w:rPr>
              <w:t xml:space="preserve">H: </w:t>
            </w:r>
            <w:r>
              <w:t>319</w:t>
            </w:r>
          </w:p>
        </w:tc>
        <w:tc>
          <w:tcPr>
            <w:tcW w:w="3118" w:type="dxa"/>
            <w:gridSpan w:val="3"/>
            <w:tcBorders>
              <w:top w:val="single" w:sz="8" w:space="0" w:color="4F81BD"/>
              <w:bottom w:val="single" w:sz="4" w:space="0" w:color="auto"/>
              <w:right w:val="single" w:sz="8" w:space="0" w:color="4F81BD"/>
            </w:tcBorders>
            <w:shd w:val="clear" w:color="auto" w:fill="auto"/>
            <w:vAlign w:val="center"/>
          </w:tcPr>
          <w:p w14:paraId="76CEF3BE" w14:textId="386D45C3" w:rsidR="00D95AC5" w:rsidRPr="007857DF" w:rsidRDefault="00D95AC5" w:rsidP="00D95AC5">
            <w:pPr>
              <w:spacing w:after="0" w:line="240" w:lineRule="auto"/>
              <w:jc w:val="center"/>
              <w:rPr>
                <w:sz w:val="20"/>
                <w:szCs w:val="20"/>
              </w:rPr>
            </w:pPr>
            <w:r w:rsidRPr="009C5E28">
              <w:rPr>
                <w:sz w:val="20"/>
              </w:rPr>
              <w:t xml:space="preserve">P: </w:t>
            </w:r>
            <w:hyperlink r:id="rId30" w:anchor="P-S.C3.A4tze" w:tooltip="H- und P-Sätze" w:history="1">
              <w:r w:rsidRPr="009C5E28">
                <w:rPr>
                  <w:rStyle w:val="Hyperlink"/>
                  <w:color w:val="auto"/>
                  <w:sz w:val="20"/>
                  <w:u w:val="none"/>
                </w:rPr>
                <w:t>2</w:t>
              </w:r>
              <w:r>
                <w:rPr>
                  <w:rStyle w:val="Hyperlink"/>
                  <w:color w:val="auto"/>
                  <w:sz w:val="20"/>
                  <w:u w:val="none"/>
                </w:rPr>
                <w:t>60</w:t>
              </w:r>
            </w:hyperlink>
            <w:r>
              <w:rPr>
                <w:sz w:val="20"/>
              </w:rPr>
              <w:t xml:space="preserve">, </w:t>
            </w:r>
            <w:r w:rsidRPr="009C5E28">
              <w:rPr>
                <w:sz w:val="20"/>
              </w:rPr>
              <w:t>​</w:t>
            </w:r>
            <w:hyperlink r:id="rId31" w:anchor="P-S.C3.A4tze" w:tooltip="H- und P-Sätze" w:history="1">
              <w:r>
                <w:rPr>
                  <w:rStyle w:val="Hyperlink"/>
                  <w:color w:val="auto"/>
                  <w:sz w:val="20"/>
                  <w:u w:val="none"/>
                </w:rPr>
                <w:t>305+351</w:t>
              </w:r>
              <w:r w:rsidRPr="009C5E28">
                <w:rPr>
                  <w:rStyle w:val="Hyperlink"/>
                  <w:color w:val="auto"/>
                  <w:sz w:val="20"/>
                  <w:u w:val="none"/>
                </w:rPr>
                <w:t>+33</w:t>
              </w:r>
            </w:hyperlink>
            <w:r>
              <w:rPr>
                <w:rStyle w:val="Hyperlink"/>
                <w:color w:val="auto"/>
                <w:sz w:val="20"/>
                <w:u w:val="none"/>
              </w:rPr>
              <w:t>8</w:t>
            </w:r>
          </w:p>
        </w:tc>
      </w:tr>
      <w:tr w:rsidR="00D95AC5" w:rsidRPr="009C5E28" w14:paraId="4ECF59E0" w14:textId="77777777" w:rsidTr="00952ADE">
        <w:tc>
          <w:tcPr>
            <w:tcW w:w="1009" w:type="dxa"/>
            <w:tcBorders>
              <w:top w:val="single" w:sz="8" w:space="0" w:color="4F81BD"/>
              <w:left w:val="single" w:sz="8" w:space="0" w:color="4F81BD"/>
              <w:bottom w:val="single" w:sz="8" w:space="0" w:color="4F81BD"/>
            </w:tcBorders>
            <w:shd w:val="clear" w:color="auto" w:fill="auto"/>
            <w:vAlign w:val="center"/>
          </w:tcPr>
          <w:p w14:paraId="7E8D7392" w14:textId="77777777" w:rsidR="00D95AC5" w:rsidRPr="009C5E28" w:rsidRDefault="00D95AC5" w:rsidP="00952ADE">
            <w:pPr>
              <w:spacing w:after="0"/>
              <w:jc w:val="center"/>
              <w:rPr>
                <w:b/>
                <w:bCs/>
              </w:rPr>
            </w:pPr>
            <w:r>
              <w:rPr>
                <w:b/>
                <w:noProof/>
                <w:lang w:eastAsia="de-DE"/>
              </w:rPr>
              <w:drawing>
                <wp:inline distT="0" distB="0" distL="0" distR="0" wp14:anchorId="5B476956" wp14:editId="2A95D5E1">
                  <wp:extent cx="504190" cy="50419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14" cstate="print">
                            <a:extLst>
                              <a:ext uri="{28A0092B-C50C-407E-A947-70E740481C1C}">
                                <a14:useLocalDpi xmlns:a14="http://schemas.microsoft.com/office/drawing/2010/main"/>
                              </a:ext>
                            </a:extLst>
                          </a:blip>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1397B056" w14:textId="77777777" w:rsidR="00D95AC5" w:rsidRPr="009C5E28" w:rsidRDefault="00D95AC5" w:rsidP="00952ADE">
            <w:pPr>
              <w:spacing w:after="0"/>
              <w:jc w:val="center"/>
            </w:pPr>
            <w:r>
              <w:rPr>
                <w:noProof/>
                <w:lang w:eastAsia="de-DE"/>
              </w:rPr>
              <w:drawing>
                <wp:inline distT="0" distB="0" distL="0" distR="0" wp14:anchorId="015B824E" wp14:editId="2EA28BAE">
                  <wp:extent cx="504190" cy="504190"/>
                  <wp:effectExtent l="0" t="0" r="0" b="0"/>
                  <wp:docPr id="34" name="Grafi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15">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3D54964E" w14:textId="77777777" w:rsidR="00D95AC5" w:rsidRPr="009C5E28" w:rsidRDefault="00D95AC5" w:rsidP="00952ADE">
            <w:pPr>
              <w:spacing w:after="0"/>
              <w:jc w:val="center"/>
            </w:pPr>
            <w:r>
              <w:rPr>
                <w:noProof/>
                <w:lang w:eastAsia="de-DE"/>
              </w:rPr>
              <w:drawing>
                <wp:inline distT="0" distB="0" distL="0" distR="0" wp14:anchorId="2CD56589" wp14:editId="11A4F727">
                  <wp:extent cx="504190" cy="504190"/>
                  <wp:effectExtent l="0" t="0" r="0" b="0"/>
                  <wp:docPr id="35" name="Grafi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16">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7116F79D" w14:textId="77777777" w:rsidR="00D95AC5" w:rsidRPr="009C5E28" w:rsidRDefault="00D95AC5" w:rsidP="00952ADE">
            <w:pPr>
              <w:spacing w:after="0"/>
              <w:jc w:val="center"/>
            </w:pPr>
            <w:r>
              <w:rPr>
                <w:noProof/>
                <w:lang w:eastAsia="de-DE"/>
              </w:rPr>
              <w:drawing>
                <wp:inline distT="0" distB="0" distL="0" distR="0" wp14:anchorId="00AA3BBF" wp14:editId="1DC2BC6F">
                  <wp:extent cx="504190" cy="504190"/>
                  <wp:effectExtent l="0" t="0" r="0" b="0"/>
                  <wp:docPr id="36" name="Grafi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7">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14:paraId="1926349A" w14:textId="77777777" w:rsidR="00D95AC5" w:rsidRPr="009C5E28" w:rsidRDefault="00D95AC5" w:rsidP="00952ADE">
            <w:pPr>
              <w:spacing w:after="0"/>
              <w:jc w:val="center"/>
            </w:pPr>
            <w:r>
              <w:rPr>
                <w:noProof/>
                <w:lang w:eastAsia="de-DE"/>
              </w:rPr>
              <w:drawing>
                <wp:inline distT="0" distB="0" distL="0" distR="0" wp14:anchorId="52C3A655" wp14:editId="36D0FAD3">
                  <wp:extent cx="504190" cy="504190"/>
                  <wp:effectExtent l="0" t="0" r="0" b="0"/>
                  <wp:docPr id="37" name="Grafi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8">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14:paraId="69BCC771" w14:textId="77777777" w:rsidR="00D95AC5" w:rsidRPr="009C5E28" w:rsidRDefault="00D95AC5" w:rsidP="00952ADE">
            <w:pPr>
              <w:spacing w:after="0"/>
              <w:jc w:val="center"/>
            </w:pPr>
            <w:r>
              <w:rPr>
                <w:noProof/>
                <w:lang w:eastAsia="de-DE"/>
              </w:rPr>
              <w:drawing>
                <wp:inline distT="0" distB="0" distL="0" distR="0" wp14:anchorId="0A33325E" wp14:editId="691FFF16">
                  <wp:extent cx="504190" cy="504190"/>
                  <wp:effectExtent l="0" t="0" r="0" b="0"/>
                  <wp:docPr id="38" name="Grafi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9">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14:paraId="0A3C2F8B" w14:textId="77777777" w:rsidR="00D95AC5" w:rsidRPr="009C5E28" w:rsidRDefault="00D95AC5" w:rsidP="00952ADE">
            <w:pPr>
              <w:spacing w:after="0"/>
              <w:jc w:val="center"/>
            </w:pPr>
            <w:r>
              <w:rPr>
                <w:noProof/>
                <w:lang w:eastAsia="de-DE"/>
              </w:rPr>
              <w:drawing>
                <wp:inline distT="0" distB="0" distL="0" distR="0" wp14:anchorId="0B89DF03" wp14:editId="433D3EC5">
                  <wp:extent cx="504190" cy="504190"/>
                  <wp:effectExtent l="0" t="0" r="0" b="0"/>
                  <wp:docPr id="42" name="Grafik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20">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41F893C7" w14:textId="77777777" w:rsidR="00D95AC5" w:rsidRPr="009C5E28" w:rsidRDefault="00D95AC5" w:rsidP="00952ADE">
            <w:pPr>
              <w:spacing w:after="0"/>
              <w:jc w:val="center"/>
            </w:pPr>
            <w:r>
              <w:rPr>
                <w:noProof/>
                <w:lang w:eastAsia="de-DE"/>
              </w:rPr>
              <w:drawing>
                <wp:inline distT="0" distB="0" distL="0" distR="0" wp14:anchorId="1F9DECC0" wp14:editId="08904BC8">
                  <wp:extent cx="511175" cy="511175"/>
                  <wp:effectExtent l="0" t="0" r="0" b="0"/>
                  <wp:docPr id="43"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21" cstate="print">
                            <a:extLst>
                              <a:ext uri="{28A0092B-C50C-407E-A947-70E740481C1C}">
                                <a14:useLocalDpi xmlns:a14="http://schemas.microsoft.com/office/drawing/2010/main"/>
                              </a:ext>
                            </a:extLst>
                          </a:blip>
                          <a:srcRect/>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14:paraId="784A208B" w14:textId="77777777" w:rsidR="00D95AC5" w:rsidRPr="009C5E28" w:rsidRDefault="00D95AC5" w:rsidP="00952ADE">
            <w:pPr>
              <w:spacing w:after="0"/>
              <w:jc w:val="center"/>
            </w:pPr>
            <w:r>
              <w:rPr>
                <w:noProof/>
                <w:lang w:eastAsia="de-DE"/>
              </w:rPr>
              <w:drawing>
                <wp:inline distT="0" distB="0" distL="0" distR="0" wp14:anchorId="22B7FCD1" wp14:editId="076AAA82">
                  <wp:extent cx="504190" cy="504190"/>
                  <wp:effectExtent l="0" t="0" r="0" b="0"/>
                  <wp:docPr id="44" name="Grafik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22">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r>
    </w:tbl>
    <w:p w14:paraId="03B7B714" w14:textId="77777777" w:rsidR="00D95AC5" w:rsidRDefault="00D95AC5" w:rsidP="00D95AC5">
      <w:pPr>
        <w:tabs>
          <w:tab w:val="left" w:pos="1701"/>
          <w:tab w:val="left" w:pos="1985"/>
        </w:tabs>
        <w:spacing w:after="0"/>
      </w:pPr>
    </w:p>
    <w:p w14:paraId="39F71F6E" w14:textId="6BEDF05B" w:rsidR="00D95AC5" w:rsidRDefault="00D95AC5" w:rsidP="00D95AC5">
      <w:pPr>
        <w:tabs>
          <w:tab w:val="left" w:pos="1701"/>
          <w:tab w:val="left" w:pos="1985"/>
        </w:tabs>
        <w:ind w:left="1980" w:hanging="1980"/>
      </w:pPr>
      <w:r>
        <w:t xml:space="preserve">Materialien: </w:t>
      </w:r>
      <w:r>
        <w:tab/>
      </w:r>
      <w:r>
        <w:tab/>
        <w:t>Kunststoffflasche mit Verschluss, Filtriervorrichtung, Filterpapier</w:t>
      </w:r>
      <w:r w:rsidR="00231107">
        <w:t>, Tablettenreagenz zur Bestimmung der Wasserhärte</w:t>
      </w:r>
    </w:p>
    <w:p w14:paraId="587D9C65" w14:textId="21EE18EF" w:rsidR="00D95AC5" w:rsidRDefault="00D95AC5" w:rsidP="00D95AC5">
      <w:pPr>
        <w:tabs>
          <w:tab w:val="left" w:pos="1701"/>
          <w:tab w:val="left" w:pos="1985"/>
        </w:tabs>
        <w:ind w:left="1980" w:hanging="1980"/>
      </w:pPr>
      <w:r>
        <w:t>Chemikalien:</w:t>
      </w:r>
      <w:r>
        <w:tab/>
      </w:r>
      <w:r>
        <w:tab/>
        <w:t>Wasserproben, Natriumcarbonat</w:t>
      </w:r>
    </w:p>
    <w:p w14:paraId="7680E027" w14:textId="4636EADF" w:rsidR="003A3F7E" w:rsidRDefault="003A3F7E" w:rsidP="003A3F7E">
      <w:pPr>
        <w:tabs>
          <w:tab w:val="left" w:pos="1701"/>
          <w:tab w:val="left" w:pos="1985"/>
        </w:tabs>
        <w:ind w:left="1980" w:hanging="1980"/>
      </w:pPr>
      <w:r>
        <w:t xml:space="preserve">Durchführung: </w:t>
      </w:r>
      <w:r>
        <w:tab/>
      </w:r>
      <w:r>
        <w:tab/>
      </w:r>
      <w:r>
        <w:tab/>
        <w:t>Zunächst wird eine Wasserprobe des nicht enthärteten Leitungswassers</w:t>
      </w:r>
      <w:r w:rsidR="00351002">
        <w:t xml:space="preserve"> mit einer Tablettenreagenz zur Bestimmung der Wasserhärte</w:t>
      </w:r>
      <w:r>
        <w:t xml:space="preserve"> </w:t>
      </w:r>
      <w:r w:rsidR="008A7898">
        <w:t>nach bei</w:t>
      </w:r>
      <w:r w:rsidR="00164F19">
        <w:t>liegender</w:t>
      </w:r>
      <w:r w:rsidR="008A7898">
        <w:t xml:space="preserve"> Anleitung </w:t>
      </w:r>
      <w:r>
        <w:t>auf ihre Wasserhärte unt</w:t>
      </w:r>
      <w:r w:rsidR="007F7E27">
        <w:t>ersucht und diese</w:t>
      </w:r>
      <w:r w:rsidR="00147A44">
        <w:t xml:space="preserve"> notiert</w:t>
      </w:r>
      <w:r>
        <w:t xml:space="preserve">. </w:t>
      </w:r>
    </w:p>
    <w:p w14:paraId="52F4D5D3" w14:textId="610EDD0E" w:rsidR="003A3F7E" w:rsidRDefault="003A3F7E" w:rsidP="003A3F7E">
      <w:pPr>
        <w:tabs>
          <w:tab w:val="left" w:pos="1701"/>
          <w:tab w:val="left" w:pos="1985"/>
        </w:tabs>
        <w:ind w:left="1980" w:hanging="1980"/>
      </w:pPr>
      <w:r w:rsidRPr="004D4F93">
        <w:rPr>
          <w:rFonts w:ascii="Times New Roman" w:eastAsia="Times New Roman" w:hAnsi="Times New Roman"/>
          <w:noProof/>
          <w:color w:val="C00000"/>
          <w:sz w:val="24"/>
          <w:szCs w:val="24"/>
          <w:lang w:eastAsia="de-DE"/>
        </w:rPr>
        <mc:AlternateContent>
          <mc:Choice Requires="wps">
            <w:drawing>
              <wp:anchor distT="0" distB="0" distL="114300" distR="114300" simplePos="0" relativeHeight="251660800" behindDoc="0" locked="0" layoutInCell="1" allowOverlap="1" wp14:anchorId="221BE2C5" wp14:editId="6C818ADF">
                <wp:simplePos x="0" y="0"/>
                <wp:positionH relativeFrom="margin">
                  <wp:posOffset>-43815</wp:posOffset>
                </wp:positionH>
                <wp:positionV relativeFrom="paragraph">
                  <wp:posOffset>1030605</wp:posOffset>
                </wp:positionV>
                <wp:extent cx="5873115" cy="1917700"/>
                <wp:effectExtent l="0" t="0" r="13335" b="25400"/>
                <wp:wrapSquare wrapText="bothSides"/>
                <wp:docPr id="40" name="Textfeld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917700"/>
                        </a:xfrm>
                        <a:prstGeom prst="rect">
                          <a:avLst/>
                        </a:prstGeom>
                        <a:solidFill>
                          <a:srgbClr val="FFFFFF"/>
                        </a:solidFill>
                        <a:ln w="12700">
                          <a:solidFill>
                            <a:srgbClr val="4BACC6"/>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22559D3" w14:textId="77777777" w:rsidR="00D95AC5" w:rsidRDefault="00D95AC5" w:rsidP="00D95AC5">
                            <w:pPr>
                              <w:tabs>
                                <w:tab w:val="left" w:pos="1701"/>
                                <w:tab w:val="left" w:pos="1985"/>
                              </w:tabs>
                              <w:ind w:left="1980" w:hanging="1980"/>
                            </w:pPr>
                            <w:r>
                              <w:t>Beobachtung:</w:t>
                            </w:r>
                            <w:r>
                              <w:tab/>
                            </w:r>
                            <w:r>
                              <w:tab/>
                              <w:t>____________________________________________________________________________________</w:t>
                            </w:r>
                          </w:p>
                          <w:p w14:paraId="7DF3E64A" w14:textId="77777777" w:rsidR="00D95AC5" w:rsidRDefault="00D95AC5" w:rsidP="00D95AC5">
                            <w:pPr>
                              <w:tabs>
                                <w:tab w:val="left" w:pos="1701"/>
                                <w:tab w:val="left" w:pos="1985"/>
                              </w:tabs>
                              <w:ind w:left="1980" w:hanging="1980"/>
                            </w:pPr>
                            <w:r>
                              <w:tab/>
                            </w:r>
                            <w:r>
                              <w:tab/>
                              <w:t>____________________________________________________________________________________</w:t>
                            </w:r>
                          </w:p>
                          <w:p w14:paraId="10D6AD1B" w14:textId="77777777" w:rsidR="00D95AC5" w:rsidRDefault="00D95AC5" w:rsidP="00D95AC5">
                            <w:pPr>
                              <w:tabs>
                                <w:tab w:val="left" w:pos="1701"/>
                                <w:tab w:val="left" w:pos="1985"/>
                              </w:tabs>
                              <w:ind w:left="1980" w:hanging="1980"/>
                            </w:pPr>
                            <w:r>
                              <w:tab/>
                            </w:r>
                            <w:r>
                              <w:tab/>
                              <w:t>_____________________________________________________________________________________</w:t>
                            </w:r>
                          </w:p>
                          <w:p w14:paraId="16BBA0FB" w14:textId="77777777" w:rsidR="00D95AC5" w:rsidRDefault="00D95AC5" w:rsidP="00D95AC5">
                            <w:pPr>
                              <w:tabs>
                                <w:tab w:val="left" w:pos="1701"/>
                                <w:tab w:val="left" w:pos="1985"/>
                              </w:tabs>
                              <w:ind w:left="1980" w:hanging="1980"/>
                            </w:pPr>
                            <w:r>
                              <w:tab/>
                            </w:r>
                            <w:r>
                              <w:tab/>
                              <w:t>_____________________________________________________________________________________</w:t>
                            </w:r>
                          </w:p>
                          <w:p w14:paraId="371B6B31" w14:textId="77777777" w:rsidR="00D95AC5" w:rsidRDefault="00D95AC5" w:rsidP="00D95AC5">
                            <w:r>
                              <w:tab/>
                            </w:r>
                            <w:r>
                              <w:tab/>
                              <w:t xml:space="preserve">            _____________________________________________________________________________________</w:t>
                            </w:r>
                          </w:p>
                          <w:p w14:paraId="31EBFE82" w14:textId="77777777" w:rsidR="00D95AC5" w:rsidRDefault="00D95AC5" w:rsidP="00D95AC5"/>
                          <w:p w14:paraId="458F948C" w14:textId="77777777" w:rsidR="00D95AC5" w:rsidRDefault="00D95AC5" w:rsidP="00D95AC5">
                            <w:pPr>
                              <w:rPr>
                                <w:color w:val="auto"/>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21BE2C5" id="Textfeld 40" o:spid="_x0000_s1031" type="#_x0000_t202" style="position:absolute;left:0;text-align:left;margin-left:-3.45pt;margin-top:81.15pt;width:462.45pt;height:151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" strokecolor="#4bacc6" strokeweight="1pt">
                <v:stroke dashstyle="dash"/>
                <v:shadow color="#868686"/>
                <v:textbox>
                  <w:txbxContent>
                    <w:p w14:paraId="522559D3" w14:textId="77777777" w:rsidR="00D95AC5" w:rsidRDefault="00D95AC5" w:rsidP="00D95AC5">
                      <w:pPr>
                        <w:tabs>
                          <w:tab w:val="left" w:pos="1701"/>
                          <w:tab w:val="left" w:pos="1985"/>
                        </w:tabs>
                        <w:ind w:left="1980" w:hanging="1980"/>
                      </w:pPr>
                      <w:r>
                        <w:t>Beobachtung:</w:t>
                      </w:r>
                      <w:r>
                        <w:tab/>
                      </w:r>
                      <w:r>
                        <w:tab/>
                        <w:t>____________________________________________________________________________________</w:t>
                      </w:r>
                    </w:p>
                    <w:p w14:paraId="7DF3E64A" w14:textId="77777777" w:rsidR="00D95AC5" w:rsidRDefault="00D95AC5" w:rsidP="00D95AC5">
                      <w:pPr>
                        <w:tabs>
                          <w:tab w:val="left" w:pos="1701"/>
                          <w:tab w:val="left" w:pos="1985"/>
                        </w:tabs>
                        <w:ind w:left="1980" w:hanging="1980"/>
                      </w:pPr>
                      <w:r>
                        <w:tab/>
                      </w:r>
                      <w:r>
                        <w:tab/>
                        <w:t>____________________________________________________________________________________</w:t>
                      </w:r>
                    </w:p>
                    <w:p w14:paraId="10D6AD1B" w14:textId="77777777" w:rsidR="00D95AC5" w:rsidRDefault="00D95AC5" w:rsidP="00D95AC5">
                      <w:pPr>
                        <w:tabs>
                          <w:tab w:val="left" w:pos="1701"/>
                          <w:tab w:val="left" w:pos="1985"/>
                        </w:tabs>
                        <w:ind w:left="1980" w:hanging="1980"/>
                      </w:pPr>
                      <w:r>
                        <w:tab/>
                      </w:r>
                      <w:r>
                        <w:tab/>
                        <w:t>_____________________________________________________________________________________</w:t>
                      </w:r>
                    </w:p>
                    <w:p w14:paraId="16BBA0FB" w14:textId="77777777" w:rsidR="00D95AC5" w:rsidRDefault="00D95AC5" w:rsidP="00D95AC5">
                      <w:pPr>
                        <w:tabs>
                          <w:tab w:val="left" w:pos="1701"/>
                          <w:tab w:val="left" w:pos="1985"/>
                        </w:tabs>
                        <w:ind w:left="1980" w:hanging="1980"/>
                      </w:pPr>
                      <w:r>
                        <w:tab/>
                      </w:r>
                      <w:r>
                        <w:tab/>
                        <w:t>_____________________________________________________________________________________</w:t>
                      </w:r>
                    </w:p>
                    <w:p w14:paraId="371B6B31" w14:textId="77777777" w:rsidR="00D95AC5" w:rsidRDefault="00D95AC5" w:rsidP="00D95AC5">
                      <w:r>
                        <w:tab/>
                      </w:r>
                      <w:r>
                        <w:tab/>
                        <w:t xml:space="preserve">            _____________________________________________________________________________________</w:t>
                      </w:r>
                    </w:p>
                    <w:p w14:paraId="31EBFE82" w14:textId="77777777" w:rsidR="00D95AC5" w:rsidRDefault="00D95AC5" w:rsidP="00D95AC5"/>
                    <w:p w14:paraId="458F948C" w14:textId="77777777" w:rsidR="00D95AC5" w:rsidRDefault="00D95AC5" w:rsidP="00D95AC5">
                      <w:pPr>
                        <w:rPr>
                          <w:color w:val="auto"/>
                        </w:rPr>
                      </w:pPr>
                    </w:p>
                  </w:txbxContent>
                </v:textbox>
                <w10:wrap type="square" anchorx="margin"/>
              </v:shape>
            </w:pict>
          </mc:Fallback>
        </mc:AlternateContent>
      </w:r>
      <w:r>
        <w:tab/>
      </w:r>
      <w:r>
        <w:tab/>
        <w:t>Anschließend wird die enthärtete Wasserprobe, welche über Nacht mit Natriumcarbonat versetzt wurde, filtriert und ebenfalls die Wasserhä</w:t>
      </w:r>
      <w:r w:rsidR="00147A44">
        <w:t>rte untersucht und notiert</w:t>
      </w:r>
      <w:r>
        <w:t>.</w:t>
      </w:r>
    </w:p>
    <w:p w14:paraId="331182A3" w14:textId="494AA0BE" w:rsidR="00D95AC5" w:rsidRDefault="00D95AC5" w:rsidP="003A3F7E">
      <w:pPr>
        <w:tabs>
          <w:tab w:val="left" w:pos="1701"/>
          <w:tab w:val="left" w:pos="1985"/>
        </w:tabs>
        <w:ind w:left="1980" w:hanging="1980"/>
        <w:rPr>
          <w:b/>
          <w:sz w:val="28"/>
        </w:rPr>
      </w:pPr>
    </w:p>
    <w:p w14:paraId="6DEDBC1B" w14:textId="77777777" w:rsidR="000D0141" w:rsidRDefault="000D0141" w:rsidP="003A3F7E">
      <w:pPr>
        <w:tabs>
          <w:tab w:val="left" w:pos="1701"/>
          <w:tab w:val="left" w:pos="1985"/>
        </w:tabs>
        <w:ind w:left="1980" w:hanging="1980"/>
        <w:rPr>
          <w:b/>
          <w:sz w:val="28"/>
        </w:rPr>
      </w:pPr>
    </w:p>
    <w:p w14:paraId="54565024" w14:textId="77777777" w:rsidR="000D0141" w:rsidRDefault="000D0141" w:rsidP="003A3F7E">
      <w:pPr>
        <w:tabs>
          <w:tab w:val="left" w:pos="1701"/>
          <w:tab w:val="left" w:pos="1985"/>
        </w:tabs>
        <w:ind w:left="1980" w:hanging="1980"/>
        <w:rPr>
          <w:b/>
          <w:sz w:val="28"/>
        </w:rPr>
      </w:pPr>
    </w:p>
    <w:p w14:paraId="4AEB45A0" w14:textId="3EDAE0C5" w:rsidR="000D0141" w:rsidRDefault="000D0141" w:rsidP="003A3F7E">
      <w:pPr>
        <w:tabs>
          <w:tab w:val="left" w:pos="1701"/>
          <w:tab w:val="left" w:pos="1985"/>
        </w:tabs>
        <w:ind w:left="1980" w:hanging="1980"/>
        <w:rPr>
          <w:b/>
          <w:sz w:val="28"/>
        </w:rPr>
      </w:pPr>
      <w:r>
        <w:rPr>
          <w:b/>
          <w:sz w:val="28"/>
        </w:rPr>
        <w:t>Auswertung:</w:t>
      </w:r>
    </w:p>
    <w:p w14:paraId="5CC2231D" w14:textId="4BF0557D" w:rsidR="0090681E" w:rsidRPr="002E6CD6" w:rsidRDefault="0090681E" w:rsidP="0090681E">
      <w:pPr>
        <w:spacing w:after="0"/>
        <w:ind w:left="284"/>
        <w:rPr>
          <w:color w:val="auto"/>
        </w:rPr>
      </w:pPr>
      <w:r>
        <w:rPr>
          <w:b/>
          <w:color w:val="auto"/>
        </w:rPr>
        <w:t xml:space="preserve">Aufgabe </w:t>
      </w:r>
      <w:r w:rsidRPr="002E6CD6">
        <w:rPr>
          <w:b/>
          <w:color w:val="auto"/>
        </w:rPr>
        <w:t>1:</w:t>
      </w:r>
      <w:r w:rsidRPr="002E6CD6">
        <w:rPr>
          <w:color w:val="auto"/>
        </w:rPr>
        <w:t xml:space="preserve"> </w:t>
      </w:r>
      <w:r>
        <w:rPr>
          <w:color w:val="auto"/>
        </w:rPr>
        <w:t>Definiere, was unter dem Begriff „Wasserhärte“ verstanden wird.</w:t>
      </w:r>
    </w:p>
    <w:p w14:paraId="1EC9F152" w14:textId="77777777" w:rsidR="0090681E" w:rsidRDefault="0090681E" w:rsidP="0090681E">
      <w:pPr>
        <w:spacing w:after="0"/>
        <w:ind w:left="284"/>
        <w:rPr>
          <w:b/>
          <w:color w:val="auto"/>
        </w:rPr>
      </w:pPr>
    </w:p>
    <w:p w14:paraId="443B8BD7" w14:textId="77777777" w:rsidR="0090681E" w:rsidRDefault="0090681E" w:rsidP="0090681E">
      <w:pPr>
        <w:pBdr>
          <w:top w:val="single" w:sz="12" w:space="1" w:color="auto"/>
          <w:bottom w:val="single" w:sz="12" w:space="1" w:color="auto"/>
        </w:pBdr>
        <w:spacing w:after="0"/>
        <w:ind w:left="284"/>
        <w:rPr>
          <w:b/>
          <w:color w:val="auto"/>
        </w:rPr>
      </w:pPr>
    </w:p>
    <w:p w14:paraId="3B7081A9" w14:textId="77777777" w:rsidR="0090681E" w:rsidRDefault="0090681E" w:rsidP="0090681E">
      <w:pPr>
        <w:pBdr>
          <w:bottom w:val="single" w:sz="12" w:space="1" w:color="auto"/>
          <w:between w:val="single" w:sz="12" w:space="1" w:color="auto"/>
        </w:pBdr>
        <w:spacing w:after="0"/>
        <w:ind w:left="284"/>
        <w:rPr>
          <w:b/>
          <w:color w:val="auto"/>
        </w:rPr>
      </w:pPr>
    </w:p>
    <w:p w14:paraId="662AFFF7" w14:textId="77777777" w:rsidR="0090681E" w:rsidRDefault="0090681E" w:rsidP="0090681E">
      <w:pPr>
        <w:spacing w:after="0"/>
        <w:ind w:left="284"/>
        <w:rPr>
          <w:b/>
          <w:color w:val="auto"/>
        </w:rPr>
      </w:pPr>
    </w:p>
    <w:p w14:paraId="1AAAA330" w14:textId="77777777" w:rsidR="0090681E" w:rsidRDefault="0090681E" w:rsidP="0090681E">
      <w:pPr>
        <w:spacing w:after="0"/>
        <w:ind w:left="284"/>
        <w:rPr>
          <w:b/>
          <w:color w:val="auto"/>
        </w:rPr>
      </w:pPr>
    </w:p>
    <w:p w14:paraId="1F4336F7" w14:textId="12199D03" w:rsidR="0090681E" w:rsidRDefault="0090681E" w:rsidP="0090681E">
      <w:pPr>
        <w:pBdr>
          <w:bottom w:val="single" w:sz="12" w:space="1" w:color="auto"/>
        </w:pBdr>
        <w:spacing w:after="0"/>
        <w:ind w:left="284"/>
        <w:rPr>
          <w:b/>
          <w:color w:val="auto"/>
        </w:rPr>
      </w:pPr>
      <w:r>
        <w:rPr>
          <w:b/>
          <w:color w:val="auto"/>
        </w:rPr>
        <w:t xml:space="preserve">Aufgabe 2: </w:t>
      </w:r>
      <w:r>
        <w:rPr>
          <w:color w:val="auto"/>
        </w:rPr>
        <w:t>Formuliere die Reaktio</w:t>
      </w:r>
      <w:r w:rsidR="003C1E6C">
        <w:rPr>
          <w:color w:val="auto"/>
        </w:rPr>
        <w:t>nsgleichung für die Reaktion der Calcium-Ionen des</w:t>
      </w:r>
      <w:r>
        <w:rPr>
          <w:color w:val="auto"/>
        </w:rPr>
        <w:t xml:space="preserve"> Leitungswassers mit dem Natriumcarbonat.</w:t>
      </w:r>
    </w:p>
    <w:p w14:paraId="70A062FE" w14:textId="77777777" w:rsidR="0090681E" w:rsidRDefault="0090681E" w:rsidP="0090681E">
      <w:pPr>
        <w:pBdr>
          <w:bottom w:val="single" w:sz="12" w:space="1" w:color="auto"/>
        </w:pBdr>
        <w:spacing w:after="0"/>
        <w:ind w:left="284"/>
        <w:rPr>
          <w:b/>
          <w:color w:val="auto"/>
        </w:rPr>
      </w:pPr>
    </w:p>
    <w:p w14:paraId="54028C21" w14:textId="77777777" w:rsidR="0090681E" w:rsidRDefault="0090681E" w:rsidP="0090681E">
      <w:pPr>
        <w:spacing w:after="0"/>
        <w:ind w:left="284"/>
        <w:rPr>
          <w:b/>
          <w:color w:val="auto"/>
        </w:rPr>
      </w:pPr>
    </w:p>
    <w:p w14:paraId="00C6B086" w14:textId="77777777" w:rsidR="0090681E" w:rsidRDefault="0090681E" w:rsidP="0090681E">
      <w:pPr>
        <w:pBdr>
          <w:top w:val="single" w:sz="12" w:space="1" w:color="auto"/>
          <w:bottom w:val="single" w:sz="12" w:space="1" w:color="auto"/>
        </w:pBdr>
        <w:spacing w:after="0"/>
        <w:ind w:left="284"/>
        <w:rPr>
          <w:b/>
          <w:color w:val="auto"/>
        </w:rPr>
      </w:pPr>
    </w:p>
    <w:p w14:paraId="616EB2AF" w14:textId="77777777" w:rsidR="0090681E" w:rsidRDefault="0090681E" w:rsidP="0090681E">
      <w:pPr>
        <w:spacing w:after="0"/>
        <w:ind w:left="284"/>
        <w:rPr>
          <w:b/>
          <w:color w:val="auto"/>
        </w:rPr>
      </w:pPr>
    </w:p>
    <w:p w14:paraId="64B51E0C" w14:textId="77777777" w:rsidR="00B453F0" w:rsidRDefault="00B453F0" w:rsidP="0090681E">
      <w:pPr>
        <w:pBdr>
          <w:bottom w:val="single" w:sz="12" w:space="1" w:color="auto"/>
        </w:pBdr>
        <w:spacing w:after="0"/>
        <w:ind w:left="284"/>
        <w:rPr>
          <w:b/>
          <w:color w:val="auto"/>
        </w:rPr>
      </w:pPr>
    </w:p>
    <w:p w14:paraId="772301DD" w14:textId="638A40B1" w:rsidR="0090681E" w:rsidRDefault="0090681E" w:rsidP="0090681E">
      <w:pPr>
        <w:pBdr>
          <w:bottom w:val="single" w:sz="12" w:space="1" w:color="auto"/>
        </w:pBdr>
        <w:spacing w:after="0"/>
        <w:ind w:left="284"/>
        <w:rPr>
          <w:b/>
          <w:color w:val="auto"/>
        </w:rPr>
      </w:pPr>
      <w:r>
        <w:rPr>
          <w:b/>
          <w:color w:val="auto"/>
        </w:rPr>
        <w:t xml:space="preserve">Aufgabe 3: </w:t>
      </w:r>
      <w:r>
        <w:rPr>
          <w:color w:val="auto"/>
        </w:rPr>
        <w:t>Erkläre, warum das Leitungswasser nach der Reaktion weicher ist.</w:t>
      </w:r>
    </w:p>
    <w:p w14:paraId="150B7E90" w14:textId="77777777" w:rsidR="0090681E" w:rsidRDefault="0090681E" w:rsidP="0090681E">
      <w:pPr>
        <w:pBdr>
          <w:bottom w:val="single" w:sz="12" w:space="1" w:color="auto"/>
        </w:pBdr>
        <w:spacing w:after="0"/>
        <w:ind w:left="284"/>
        <w:rPr>
          <w:b/>
          <w:color w:val="auto"/>
        </w:rPr>
      </w:pPr>
    </w:p>
    <w:p w14:paraId="750316C7" w14:textId="77777777" w:rsidR="0090681E" w:rsidRDefault="0090681E" w:rsidP="0090681E">
      <w:pPr>
        <w:spacing w:after="0"/>
        <w:ind w:left="284"/>
        <w:rPr>
          <w:b/>
          <w:color w:val="auto"/>
        </w:rPr>
      </w:pPr>
    </w:p>
    <w:p w14:paraId="128DC08A" w14:textId="77777777" w:rsidR="0090681E" w:rsidRDefault="0090681E" w:rsidP="0090681E">
      <w:pPr>
        <w:pBdr>
          <w:top w:val="single" w:sz="12" w:space="1" w:color="auto"/>
          <w:bottom w:val="single" w:sz="12" w:space="1" w:color="auto"/>
        </w:pBdr>
        <w:spacing w:after="0"/>
        <w:ind w:left="284"/>
        <w:rPr>
          <w:b/>
          <w:color w:val="auto"/>
        </w:rPr>
      </w:pPr>
    </w:p>
    <w:p w14:paraId="63202581" w14:textId="77777777" w:rsidR="0090681E" w:rsidRDefault="0090681E" w:rsidP="0090681E">
      <w:pPr>
        <w:pBdr>
          <w:bottom w:val="single" w:sz="12" w:space="1" w:color="auto"/>
          <w:between w:val="single" w:sz="12" w:space="1" w:color="auto"/>
        </w:pBdr>
        <w:spacing w:after="0"/>
        <w:ind w:left="284"/>
        <w:rPr>
          <w:color w:val="auto"/>
        </w:rPr>
      </w:pPr>
    </w:p>
    <w:p w14:paraId="634BA89E" w14:textId="77777777" w:rsidR="0090681E" w:rsidRDefault="0090681E" w:rsidP="0090681E">
      <w:pPr>
        <w:pBdr>
          <w:bottom w:val="single" w:sz="12" w:space="1" w:color="auto"/>
        </w:pBdr>
        <w:spacing w:after="0"/>
        <w:ind w:left="284"/>
        <w:rPr>
          <w:b/>
          <w:color w:val="auto"/>
        </w:rPr>
      </w:pPr>
    </w:p>
    <w:p w14:paraId="134EAE38" w14:textId="77777777" w:rsidR="00B453F0" w:rsidRDefault="00B453F0" w:rsidP="0090681E">
      <w:pPr>
        <w:pBdr>
          <w:bottom w:val="single" w:sz="12" w:space="1" w:color="auto"/>
        </w:pBdr>
        <w:spacing w:after="0"/>
        <w:ind w:left="284"/>
        <w:rPr>
          <w:b/>
          <w:color w:val="auto"/>
        </w:rPr>
      </w:pPr>
    </w:p>
    <w:p w14:paraId="68909EAC" w14:textId="6A4A50B7" w:rsidR="0090681E" w:rsidRDefault="0090681E" w:rsidP="0090681E">
      <w:pPr>
        <w:pBdr>
          <w:bottom w:val="single" w:sz="12" w:space="1" w:color="auto"/>
        </w:pBdr>
        <w:spacing w:after="0"/>
        <w:ind w:left="284"/>
        <w:rPr>
          <w:color w:val="auto"/>
        </w:rPr>
      </w:pPr>
      <w:r>
        <w:rPr>
          <w:b/>
          <w:color w:val="auto"/>
        </w:rPr>
        <w:t xml:space="preserve">Aufgabe 4: </w:t>
      </w:r>
      <w:r w:rsidR="008A7898">
        <w:rPr>
          <w:color w:val="auto"/>
        </w:rPr>
        <w:t xml:space="preserve">Diskutiere </w:t>
      </w:r>
      <w:r w:rsidR="008565BB">
        <w:rPr>
          <w:color w:val="auto"/>
        </w:rPr>
        <w:t xml:space="preserve">2 weitere Möglichkeiten das Wasser zu enthärten. </w:t>
      </w:r>
    </w:p>
    <w:p w14:paraId="0F240E32" w14:textId="77777777" w:rsidR="0090681E" w:rsidRDefault="0090681E" w:rsidP="0090681E">
      <w:pPr>
        <w:pBdr>
          <w:bottom w:val="single" w:sz="12" w:space="1" w:color="auto"/>
        </w:pBdr>
        <w:spacing w:after="0"/>
        <w:ind w:left="284"/>
        <w:rPr>
          <w:color w:val="auto"/>
        </w:rPr>
      </w:pPr>
    </w:p>
    <w:p w14:paraId="7541423E" w14:textId="77777777" w:rsidR="0090681E" w:rsidRDefault="0090681E" w:rsidP="0090681E">
      <w:pPr>
        <w:spacing w:after="0"/>
        <w:ind w:left="284"/>
        <w:rPr>
          <w:color w:val="auto"/>
        </w:rPr>
      </w:pPr>
    </w:p>
    <w:p w14:paraId="6397398F" w14:textId="77777777" w:rsidR="0090681E" w:rsidRDefault="0090681E" w:rsidP="0090681E">
      <w:pPr>
        <w:pBdr>
          <w:top w:val="single" w:sz="12" w:space="1" w:color="auto"/>
          <w:bottom w:val="single" w:sz="12" w:space="1" w:color="auto"/>
        </w:pBdr>
        <w:spacing w:after="0"/>
        <w:ind w:left="284"/>
        <w:rPr>
          <w:color w:val="auto"/>
        </w:rPr>
      </w:pPr>
    </w:p>
    <w:p w14:paraId="3B8818AA" w14:textId="77777777" w:rsidR="0090681E" w:rsidRDefault="0090681E" w:rsidP="0090681E">
      <w:pPr>
        <w:pBdr>
          <w:bottom w:val="single" w:sz="12" w:space="1" w:color="auto"/>
        </w:pBdr>
        <w:spacing w:after="0"/>
        <w:ind w:left="284"/>
        <w:rPr>
          <w:b/>
          <w:color w:val="auto"/>
        </w:rPr>
      </w:pPr>
    </w:p>
    <w:p w14:paraId="6F26F2F1" w14:textId="77777777" w:rsidR="0090681E" w:rsidRDefault="0090681E" w:rsidP="0090681E">
      <w:pPr>
        <w:spacing w:after="0"/>
        <w:ind w:left="284"/>
        <w:rPr>
          <w:b/>
          <w:color w:val="auto"/>
        </w:rPr>
      </w:pPr>
    </w:p>
    <w:p w14:paraId="444308CD" w14:textId="77777777" w:rsidR="0090681E" w:rsidRDefault="0090681E" w:rsidP="0090681E">
      <w:pPr>
        <w:pBdr>
          <w:top w:val="single" w:sz="12" w:space="1" w:color="auto"/>
          <w:bottom w:val="single" w:sz="12" w:space="1" w:color="auto"/>
        </w:pBdr>
        <w:spacing w:after="0"/>
        <w:ind w:left="284"/>
        <w:rPr>
          <w:b/>
          <w:color w:val="auto"/>
        </w:rPr>
      </w:pPr>
    </w:p>
    <w:p w14:paraId="5AB5870C" w14:textId="77777777" w:rsidR="0090681E" w:rsidRDefault="0090681E" w:rsidP="0090681E">
      <w:pPr>
        <w:pBdr>
          <w:bottom w:val="single" w:sz="12" w:space="1" w:color="auto"/>
          <w:between w:val="single" w:sz="12" w:space="1" w:color="auto"/>
        </w:pBdr>
        <w:spacing w:after="0"/>
        <w:ind w:left="284"/>
        <w:rPr>
          <w:color w:val="auto"/>
        </w:rPr>
      </w:pPr>
    </w:p>
    <w:p w14:paraId="36E3E9E9" w14:textId="692DEB2A" w:rsidR="00A0582F" w:rsidRPr="005240FE" w:rsidRDefault="00A0582F" w:rsidP="00A0582F">
      <w:pPr>
        <w:sectPr w:rsidR="00A0582F" w:rsidRPr="005240FE" w:rsidSect="0049087A">
          <w:headerReference w:type="default" r:id="rId32"/>
          <w:pgSz w:w="11906" w:h="16838"/>
          <w:pgMar w:top="1417" w:right="1417" w:bottom="709" w:left="1417" w:header="708" w:footer="708" w:gutter="0"/>
          <w:pgNumType w:start="0"/>
          <w:cols w:space="708"/>
          <w:docGrid w:linePitch="360"/>
        </w:sectPr>
      </w:pPr>
    </w:p>
    <w:p w14:paraId="609152EE" w14:textId="672582B7" w:rsidR="00FB3D74" w:rsidRDefault="00FA486B" w:rsidP="00AA612B">
      <w:pPr>
        <w:pStyle w:val="berschrift1"/>
        <w:rPr>
          <w:color w:val="auto"/>
        </w:rPr>
      </w:pPr>
      <w:bookmarkStart w:id="13" w:name="_Toc427656950"/>
      <w:bookmarkEnd w:id="12"/>
      <w:r>
        <w:rPr>
          <w:color w:val="auto"/>
        </w:rPr>
        <w:lastRenderedPageBreak/>
        <w:t>Didaktischer Kommentar zum Schülerarbeitsblatt</w:t>
      </w:r>
      <w:bookmarkEnd w:id="13"/>
      <w:r>
        <w:rPr>
          <w:color w:val="auto"/>
        </w:rPr>
        <w:t xml:space="preserve"> </w:t>
      </w:r>
    </w:p>
    <w:p w14:paraId="3AA41685" w14:textId="06A8DD43" w:rsidR="00DF0CC3" w:rsidRPr="00DF0CC3" w:rsidRDefault="00F97D2B" w:rsidP="00DF0CC3">
      <w:r>
        <w:t>Das Arbeitsblatt behandelt die Enthärtung von Wasser mittels Natriumcarbonat und die anschließende Bestimmung der Wasserhärte. Die SuS sollen hier sowohl auf Stoff, als auch auf Teilchenebene beschreiben, warum das Wasser nach dem Enthärten mit Natriumcarb</w:t>
      </w:r>
      <w:r w:rsidR="00DF0CC3">
        <w:t xml:space="preserve">onat weicher ist. Hierzu </w:t>
      </w:r>
      <w:r>
        <w:t xml:space="preserve">führen </w:t>
      </w:r>
      <w:r w:rsidR="00DF0CC3">
        <w:t xml:space="preserve">sie </w:t>
      </w:r>
      <w:r>
        <w:t xml:space="preserve">eine Nachweisreaktion der Magnesium- und </w:t>
      </w:r>
      <w:proofErr w:type="spellStart"/>
      <w:r>
        <w:t>Calciumionen</w:t>
      </w:r>
      <w:proofErr w:type="spellEnd"/>
      <w:r>
        <w:t xml:space="preserve"> mit Hilfe </w:t>
      </w:r>
      <w:proofErr w:type="gramStart"/>
      <w:r w:rsidR="00DF0CC3">
        <w:t>einer</w:t>
      </w:r>
      <w:proofErr w:type="gramEnd"/>
      <w:r w:rsidR="00DF0CC3">
        <w:t xml:space="preserve"> </w:t>
      </w:r>
      <w:r w:rsidR="00DF0CC3" w:rsidRPr="00DF0CC3">
        <w:t>Tablettenreagenz zur Bestimmung der Wasserhärte</w:t>
      </w:r>
      <w:r w:rsidR="00DF0CC3">
        <w:t xml:space="preserve"> durch. Die SuS sollen für die Reaktion, die beim Enthärten stattfindet die Reaktionsgleichung aufstellen und so erkennen, dass </w:t>
      </w:r>
      <w:proofErr w:type="spellStart"/>
      <w:r w:rsidR="00DF0CC3">
        <w:t>Calciumionen</w:t>
      </w:r>
      <w:proofErr w:type="spellEnd"/>
      <w:r w:rsidR="00DF0CC3">
        <w:t xml:space="preserve"> gefällt wurden und dadurch die Wasserhärte sinkt. Zusätzlich sollen sie auch Bezüge zwischen Wasserenthärtung und ihrer Lebenswelt herstellen, indem sie Zusammenhänge beschreiben und diskutieren, in denen Wasserenthärtung auch sinnvoll wäre. Als Alternative für das Verwenden </w:t>
      </w:r>
      <w:proofErr w:type="gramStart"/>
      <w:r w:rsidR="00DF0CC3">
        <w:t>der</w:t>
      </w:r>
      <w:proofErr w:type="gramEnd"/>
      <w:r w:rsidR="00DF0CC3">
        <w:t xml:space="preserve"> Tablettenreagenz könnte hier auch eine </w:t>
      </w:r>
      <w:proofErr w:type="spellStart"/>
      <w:r w:rsidR="00DF0CC3">
        <w:t>komplexometrische</w:t>
      </w:r>
      <w:proofErr w:type="spellEnd"/>
      <w:r w:rsidR="00DF0CC3">
        <w:t xml:space="preserve"> Titration durchgeführt werden, welches allerdings zeitaufwendiger und komplizierter in der Erarbeitung wäre. Außerdem sollten die SuS hierfür auch bereits Vorwissen über Komplexe haben.</w:t>
      </w:r>
    </w:p>
    <w:p w14:paraId="173D0E29" w14:textId="77777777" w:rsidR="00DF0CC3" w:rsidRPr="00E54798" w:rsidRDefault="00DF0CC3" w:rsidP="00DF0CC3">
      <w:pPr>
        <w:pStyle w:val="berschrift2"/>
        <w:numPr>
          <w:ilvl w:val="1"/>
          <w:numId w:val="1"/>
        </w:numPr>
        <w:rPr>
          <w:color w:val="auto"/>
        </w:rPr>
      </w:pPr>
      <w:bookmarkStart w:id="14" w:name="_Toc425776598"/>
      <w:bookmarkStart w:id="15" w:name="_Toc427656951"/>
      <w:r w:rsidRPr="00E54798">
        <w:rPr>
          <w:color w:val="auto"/>
        </w:rPr>
        <w:t>Erwartungshorizont (Kerncurriculum)</w:t>
      </w:r>
      <w:bookmarkEnd w:id="14"/>
      <w:bookmarkEnd w:id="15"/>
    </w:p>
    <w:p w14:paraId="6E83F844" w14:textId="77777777" w:rsidR="00951A53" w:rsidRPr="00DF0CC3" w:rsidRDefault="00320562" w:rsidP="009C7AC3">
      <w:bookmarkStart w:id="16" w:name="_Toc425776599"/>
      <w:r w:rsidRPr="00DF0CC3">
        <w:t>Basiskonzept Stoff-Teilchen:</w:t>
      </w:r>
    </w:p>
    <w:p w14:paraId="57D830A1" w14:textId="02A63F42" w:rsidR="00951A53" w:rsidRPr="00DF0CC3" w:rsidRDefault="00320562" w:rsidP="009C7AC3">
      <w:r w:rsidRPr="00DF0CC3">
        <w:t>Fachwissen:</w:t>
      </w:r>
      <w:r w:rsidR="00DF0CC3">
        <w:tab/>
      </w:r>
      <w:r w:rsidR="00DF0CC3">
        <w:tab/>
      </w:r>
      <w:r w:rsidR="00DF0CC3">
        <w:tab/>
      </w:r>
      <w:r w:rsidRPr="00DF0CC3">
        <w:t xml:space="preserve">Die SuS führen Nachweisreaktionen auf das Vorhandensein von </w:t>
      </w:r>
      <w:proofErr w:type="spellStart"/>
      <w:r w:rsidRPr="00DF0CC3">
        <w:t>be</w:t>
      </w:r>
      <w:proofErr w:type="spellEnd"/>
      <w:r w:rsidR="00DF0CC3">
        <w:t>-</w:t>
      </w:r>
      <w:r w:rsidR="00DF0CC3">
        <w:tab/>
      </w:r>
      <w:r w:rsidR="00DF0CC3">
        <w:tab/>
      </w:r>
      <w:r w:rsidR="00DF0CC3">
        <w:tab/>
      </w:r>
      <w:r w:rsidR="00DF0CC3">
        <w:tab/>
      </w:r>
      <w:proofErr w:type="spellStart"/>
      <w:r w:rsidRPr="00DF0CC3">
        <w:t>stimmtenTeilchen</w:t>
      </w:r>
      <w:proofErr w:type="spellEnd"/>
      <w:r w:rsidRPr="00DF0CC3">
        <w:t xml:space="preserve"> zurück.</w:t>
      </w:r>
      <w:r w:rsidR="00DF0CC3">
        <w:t xml:space="preserve"> (Versuch, Aufgabe 2)</w:t>
      </w:r>
    </w:p>
    <w:p w14:paraId="1BCE67EF" w14:textId="3C1318F5" w:rsidR="00951A53" w:rsidRPr="00DF0CC3" w:rsidRDefault="00320562" w:rsidP="009C7AC3">
      <w:pPr>
        <w:rPr>
          <w:rFonts w:asciiTheme="majorHAnsi" w:hAnsiTheme="majorHAnsi"/>
        </w:rPr>
      </w:pPr>
      <w:r w:rsidRPr="00DF0CC3">
        <w:rPr>
          <w:rFonts w:asciiTheme="majorHAnsi" w:hAnsiTheme="majorHAnsi"/>
        </w:rPr>
        <w:t xml:space="preserve">Erkenntnisgewinnung: </w:t>
      </w:r>
      <w:r w:rsidR="00DF0CC3" w:rsidRPr="00DF0CC3">
        <w:rPr>
          <w:rFonts w:asciiTheme="majorHAnsi" w:hAnsiTheme="majorHAnsi"/>
        </w:rPr>
        <w:tab/>
      </w:r>
      <w:r w:rsidRPr="00DF0CC3">
        <w:rPr>
          <w:rFonts w:asciiTheme="majorHAnsi" w:hAnsiTheme="majorHAnsi"/>
        </w:rPr>
        <w:t>Die SuS führen qualitative Nachweisreaktionen durch.</w:t>
      </w:r>
      <w:r w:rsidR="00DF0CC3" w:rsidRPr="00DF0CC3">
        <w:rPr>
          <w:rFonts w:asciiTheme="majorHAnsi" w:hAnsiTheme="majorHAnsi"/>
        </w:rPr>
        <w:t xml:space="preserve"> (Versuch)</w:t>
      </w:r>
    </w:p>
    <w:p w14:paraId="3ED5767B" w14:textId="585448DD" w:rsidR="00DF0CC3" w:rsidRPr="00DF0CC3" w:rsidRDefault="00DF0CC3" w:rsidP="009C7AC3">
      <w:pPr>
        <w:rPr>
          <w:rFonts w:asciiTheme="majorHAnsi" w:hAnsiTheme="majorHAnsi" w:cs="Helvetica"/>
          <w:color w:val="auto"/>
        </w:rPr>
      </w:pPr>
      <w:r w:rsidRPr="00DF0CC3">
        <w:rPr>
          <w:rFonts w:asciiTheme="majorHAnsi" w:hAnsiTheme="majorHAnsi"/>
        </w:rPr>
        <w:t>Kommunikation:</w:t>
      </w:r>
      <w:r w:rsidRPr="00DF0CC3">
        <w:rPr>
          <w:rFonts w:asciiTheme="majorHAnsi" w:hAnsiTheme="majorHAnsi"/>
        </w:rPr>
        <w:tab/>
      </w:r>
      <w:r w:rsidRPr="00DF0CC3">
        <w:rPr>
          <w:rFonts w:asciiTheme="majorHAnsi" w:hAnsiTheme="majorHAnsi"/>
        </w:rPr>
        <w:tab/>
        <w:t xml:space="preserve">Die SuS </w:t>
      </w:r>
      <w:r w:rsidRPr="00DF0CC3">
        <w:rPr>
          <w:rFonts w:asciiTheme="majorHAnsi" w:hAnsiTheme="majorHAnsi" w:cs="Helvetica"/>
          <w:color w:val="auto"/>
        </w:rPr>
        <w:t>benutzen die chemische Symbolsprache. (Aufgabe 2)</w:t>
      </w:r>
    </w:p>
    <w:p w14:paraId="19E3520C" w14:textId="0D608D38" w:rsidR="00DF0CC3" w:rsidRPr="00DF0CC3" w:rsidRDefault="00DF0CC3" w:rsidP="009C7AC3">
      <w:pPr>
        <w:rPr>
          <w:rFonts w:asciiTheme="majorHAnsi" w:hAnsiTheme="majorHAnsi" w:cs="Helvetica"/>
          <w:color w:val="auto"/>
        </w:rPr>
      </w:pPr>
      <w:r w:rsidRPr="00DF0CC3">
        <w:rPr>
          <w:rFonts w:asciiTheme="majorHAnsi" w:hAnsiTheme="majorHAnsi" w:cs="Helvetica"/>
          <w:color w:val="auto"/>
        </w:rPr>
        <w:tab/>
      </w:r>
      <w:r w:rsidRPr="00DF0CC3">
        <w:rPr>
          <w:rFonts w:asciiTheme="majorHAnsi" w:hAnsiTheme="majorHAnsi" w:cs="Helvetica"/>
          <w:color w:val="auto"/>
        </w:rPr>
        <w:tab/>
      </w:r>
      <w:r w:rsidRPr="00DF0CC3">
        <w:rPr>
          <w:rFonts w:asciiTheme="majorHAnsi" w:hAnsiTheme="majorHAnsi" w:cs="Helvetica"/>
          <w:color w:val="auto"/>
        </w:rPr>
        <w:tab/>
      </w:r>
      <w:r w:rsidRPr="00DF0CC3">
        <w:rPr>
          <w:rFonts w:asciiTheme="majorHAnsi" w:hAnsiTheme="majorHAnsi" w:cs="Helvetica"/>
          <w:color w:val="auto"/>
        </w:rPr>
        <w:tab/>
        <w:t>Die SuS wählen aussagekräftige</w:t>
      </w:r>
      <w:r w:rsidR="00FB0A98">
        <w:rPr>
          <w:rFonts w:asciiTheme="majorHAnsi" w:hAnsiTheme="majorHAnsi" w:cs="Helvetica"/>
          <w:color w:val="auto"/>
        </w:rPr>
        <w:t xml:space="preserve"> </w:t>
      </w:r>
      <w:r w:rsidRPr="00DF0CC3">
        <w:rPr>
          <w:rFonts w:asciiTheme="majorHAnsi" w:hAnsiTheme="majorHAnsi" w:cs="Helvetica"/>
          <w:color w:val="auto"/>
        </w:rPr>
        <w:t xml:space="preserve">Informationen und Daten aus und </w:t>
      </w:r>
      <w:r>
        <w:rPr>
          <w:rFonts w:asciiTheme="majorHAnsi" w:hAnsiTheme="majorHAnsi" w:cs="Helvetica"/>
          <w:color w:val="auto"/>
        </w:rPr>
        <w:tab/>
      </w:r>
      <w:r>
        <w:rPr>
          <w:rFonts w:asciiTheme="majorHAnsi" w:hAnsiTheme="majorHAnsi" w:cs="Helvetica"/>
          <w:color w:val="auto"/>
        </w:rPr>
        <w:tab/>
      </w:r>
      <w:r>
        <w:rPr>
          <w:rFonts w:asciiTheme="majorHAnsi" w:hAnsiTheme="majorHAnsi" w:cs="Helvetica"/>
          <w:color w:val="auto"/>
        </w:rPr>
        <w:tab/>
      </w:r>
      <w:r>
        <w:rPr>
          <w:rFonts w:asciiTheme="majorHAnsi" w:hAnsiTheme="majorHAnsi" w:cs="Helvetica"/>
          <w:color w:val="auto"/>
        </w:rPr>
        <w:tab/>
      </w:r>
      <w:r w:rsidRPr="00DF0CC3">
        <w:rPr>
          <w:rFonts w:asciiTheme="majorHAnsi" w:hAnsiTheme="majorHAnsi" w:cs="Helvetica"/>
          <w:color w:val="auto"/>
        </w:rPr>
        <w:t>setzen sie einen</w:t>
      </w:r>
      <w:r w:rsidR="00FB0A98">
        <w:rPr>
          <w:rFonts w:asciiTheme="majorHAnsi" w:hAnsiTheme="majorHAnsi" w:cs="Helvetica"/>
          <w:color w:val="auto"/>
        </w:rPr>
        <w:t xml:space="preserve"> </w:t>
      </w:r>
      <w:r w:rsidRPr="00DF0CC3">
        <w:rPr>
          <w:rFonts w:asciiTheme="majorHAnsi" w:hAnsiTheme="majorHAnsi" w:cs="Helvetica"/>
          <w:color w:val="auto"/>
        </w:rPr>
        <w:t>Zusammenhang.</w:t>
      </w:r>
      <w:r>
        <w:rPr>
          <w:rFonts w:asciiTheme="majorHAnsi" w:hAnsiTheme="majorHAnsi" w:cs="Helvetica"/>
          <w:color w:val="auto"/>
        </w:rPr>
        <w:t xml:space="preserve"> (Aufgabe 3)</w:t>
      </w:r>
    </w:p>
    <w:p w14:paraId="5875EE53" w14:textId="699D4F5C" w:rsidR="00951A53" w:rsidRDefault="00320562" w:rsidP="009C7AC3">
      <w:r w:rsidRPr="00DF0CC3">
        <w:rPr>
          <w:rFonts w:asciiTheme="majorHAnsi" w:hAnsiTheme="majorHAnsi"/>
        </w:rPr>
        <w:t xml:space="preserve">Bewertung: </w:t>
      </w:r>
      <w:r w:rsidR="00DF0CC3" w:rsidRPr="00DF0CC3">
        <w:rPr>
          <w:rFonts w:asciiTheme="majorHAnsi" w:hAnsiTheme="majorHAnsi"/>
        </w:rPr>
        <w:tab/>
      </w:r>
      <w:r w:rsidR="00DF0CC3" w:rsidRPr="00DF0CC3">
        <w:rPr>
          <w:rFonts w:asciiTheme="majorHAnsi" w:hAnsiTheme="majorHAnsi"/>
        </w:rPr>
        <w:tab/>
      </w:r>
      <w:r w:rsidR="00DF0CC3" w:rsidRPr="00DF0CC3">
        <w:rPr>
          <w:rFonts w:asciiTheme="majorHAnsi" w:hAnsiTheme="majorHAnsi"/>
        </w:rPr>
        <w:tab/>
      </w:r>
      <w:r w:rsidRPr="00DF0CC3">
        <w:rPr>
          <w:rFonts w:asciiTheme="majorHAnsi" w:hAnsiTheme="majorHAnsi"/>
        </w:rPr>
        <w:t>Die</w:t>
      </w:r>
      <w:r w:rsidRPr="00DF0CC3">
        <w:t xml:space="preserve"> SuS zeigen Anwendungsbezüge und gesellschaftliche </w:t>
      </w:r>
      <w:proofErr w:type="spellStart"/>
      <w:r w:rsidRPr="00DF0CC3">
        <w:t>Bedeu</w:t>
      </w:r>
      <w:proofErr w:type="spellEnd"/>
      <w:r w:rsidR="00DF0CC3">
        <w:t>-</w:t>
      </w:r>
      <w:r w:rsidR="00DF0CC3">
        <w:tab/>
      </w:r>
      <w:r w:rsidR="00DF0CC3">
        <w:tab/>
      </w:r>
      <w:r w:rsidR="00DF0CC3">
        <w:tab/>
      </w:r>
      <w:r w:rsidR="00DF0CC3">
        <w:tab/>
      </w:r>
      <w:proofErr w:type="spellStart"/>
      <w:r w:rsidRPr="00DF0CC3">
        <w:t>tung</w:t>
      </w:r>
      <w:proofErr w:type="spellEnd"/>
      <w:r w:rsidRPr="00DF0CC3">
        <w:t xml:space="preserve"> auf.</w:t>
      </w:r>
      <w:r w:rsidR="00DF0CC3">
        <w:t xml:space="preserve"> (Aufgabe 4)</w:t>
      </w:r>
    </w:p>
    <w:p w14:paraId="26235BD0" w14:textId="20B580BA" w:rsidR="00656168" w:rsidRDefault="00656168" w:rsidP="00656168">
      <w:r>
        <w:t>Aufgabe 1 entspricht Anforderungsbereich 1, da die SuS hier lediglich ihr Vorwissen über die Wasserhärte anwenden müssen, um den Begriff zu definieren.</w:t>
      </w:r>
    </w:p>
    <w:p w14:paraId="40DAB098" w14:textId="476D7CC4" w:rsidR="00656168" w:rsidRDefault="00656168" w:rsidP="00656168">
      <w:r>
        <w:t>Aufgabe 2 kann der Anforderungsbereich 2 zugeschrieben werden, da die SuS hier aus ihrem Vorwissen und ihren Beobachtungen bzw. Messungen auf die Reaktionsgleichung der ablaufenden Reaktion schließen müssen.</w:t>
      </w:r>
    </w:p>
    <w:p w14:paraId="4E583E5F" w14:textId="44B4B184" w:rsidR="00656168" w:rsidRDefault="00656168" w:rsidP="00656168">
      <w:r>
        <w:t xml:space="preserve">Bei Aufgabe 3 handelt es sich ebenfalls um den Anforderungsbereich 2, da auch hier die SuS ihr Vorwissen über Wasserhärte anwenden müssen, um zu erklären, dass dieses durch ausfällen der </w:t>
      </w:r>
      <w:proofErr w:type="spellStart"/>
      <w:r>
        <w:t>Calciumionen</w:t>
      </w:r>
      <w:proofErr w:type="spellEnd"/>
      <w:r>
        <w:t xml:space="preserve"> mit dem Natriumcarbonat weicher wird.</w:t>
      </w:r>
    </w:p>
    <w:p w14:paraId="6AEAD71F" w14:textId="77777777" w:rsidR="006F7AE8" w:rsidRDefault="00656168" w:rsidP="000A5C79">
      <w:r>
        <w:lastRenderedPageBreak/>
        <w:t xml:space="preserve">Aufgabe 4 entspricht Anforderungsbereich 3, da die SuS hier ihr Wissen über </w:t>
      </w:r>
      <w:proofErr w:type="spellStart"/>
      <w:r w:rsidR="006F7AE8">
        <w:t>Wasserenthärtung</w:t>
      </w:r>
      <w:r>
        <w:t>auf</w:t>
      </w:r>
      <w:proofErr w:type="spellEnd"/>
      <w:r>
        <w:t xml:space="preserve"> </w:t>
      </w:r>
      <w:r w:rsidR="000A5C79">
        <w:t>andere Bereiche</w:t>
      </w:r>
      <w:r>
        <w:t xml:space="preserve"> übertragen müssen und </w:t>
      </w:r>
      <w:r w:rsidR="00CB2D6F">
        <w:t>weitere Möglichkeiten finden müssen, Wasser zu enthärten.</w:t>
      </w:r>
    </w:p>
    <w:p w14:paraId="0B17687E" w14:textId="4E4BAE68" w:rsidR="00DF0CC3" w:rsidRDefault="00DF0CC3" w:rsidP="006F7AE8">
      <w:pPr>
        <w:pStyle w:val="berschrift2"/>
      </w:pPr>
      <w:bookmarkStart w:id="17" w:name="_Toc427656952"/>
      <w:r w:rsidRPr="00E54798">
        <w:t>Erwartungshorizont (Inhaltlich)</w:t>
      </w:r>
      <w:bookmarkEnd w:id="16"/>
      <w:bookmarkEnd w:id="17"/>
    </w:p>
    <w:p w14:paraId="23AF1FCA" w14:textId="7DC64E04" w:rsidR="00656168" w:rsidRPr="002E6CD6" w:rsidRDefault="00656168" w:rsidP="00656168">
      <w:pPr>
        <w:spacing w:after="0"/>
        <w:ind w:left="284"/>
        <w:rPr>
          <w:color w:val="auto"/>
        </w:rPr>
      </w:pPr>
      <w:r>
        <w:rPr>
          <w:b/>
          <w:color w:val="auto"/>
        </w:rPr>
        <w:t xml:space="preserve">Aufgabe </w:t>
      </w:r>
      <w:r w:rsidRPr="002E6CD6">
        <w:rPr>
          <w:b/>
          <w:color w:val="auto"/>
        </w:rPr>
        <w:t>1:</w:t>
      </w:r>
      <w:r w:rsidRPr="002E6CD6">
        <w:rPr>
          <w:color w:val="auto"/>
        </w:rPr>
        <w:t xml:space="preserve"> </w:t>
      </w:r>
    </w:p>
    <w:p w14:paraId="3524235C" w14:textId="5D4F42C5" w:rsidR="00656168" w:rsidRPr="00656168" w:rsidRDefault="00656168" w:rsidP="00656168">
      <w:pPr>
        <w:spacing w:after="0"/>
        <w:ind w:left="284"/>
        <w:rPr>
          <w:color w:val="auto"/>
        </w:rPr>
      </w:pPr>
      <w:r>
        <w:rPr>
          <w:color w:val="auto"/>
        </w:rPr>
        <w:t xml:space="preserve">Die Wasserhärte ist als die </w:t>
      </w:r>
      <w:r w:rsidR="00320562" w:rsidRPr="00656168">
        <w:rPr>
          <w:color w:val="auto"/>
        </w:rPr>
        <w:t>Summe der im Wasser gelösten Calcium- und Magnesiumverbindungen in mmol/L</w:t>
      </w:r>
      <w:r>
        <w:rPr>
          <w:color w:val="auto"/>
        </w:rPr>
        <w:t xml:space="preserve"> definiert. Je mehr </w:t>
      </w:r>
      <w:r w:rsidRPr="00656168">
        <w:rPr>
          <w:color w:val="auto"/>
        </w:rPr>
        <w:t xml:space="preserve">Calcium- und </w:t>
      </w:r>
      <w:proofErr w:type="spellStart"/>
      <w:r w:rsidRPr="00656168">
        <w:rPr>
          <w:color w:val="auto"/>
        </w:rPr>
        <w:t>Magnesium</w:t>
      </w:r>
      <w:r>
        <w:rPr>
          <w:color w:val="auto"/>
        </w:rPr>
        <w:t>ionen</w:t>
      </w:r>
      <w:proofErr w:type="spellEnd"/>
      <w:r>
        <w:rPr>
          <w:color w:val="auto"/>
        </w:rPr>
        <w:t xml:space="preserve"> das Wasser enthält, desto härter ist dieses.</w:t>
      </w:r>
    </w:p>
    <w:p w14:paraId="466D5192" w14:textId="77777777" w:rsidR="00656168" w:rsidRDefault="00656168" w:rsidP="00656168">
      <w:pPr>
        <w:spacing w:after="0"/>
        <w:ind w:left="284"/>
        <w:rPr>
          <w:b/>
          <w:color w:val="auto"/>
        </w:rPr>
      </w:pPr>
    </w:p>
    <w:p w14:paraId="6ADF1D03" w14:textId="57AF5E6D" w:rsidR="00656168" w:rsidRPr="007302FA" w:rsidRDefault="00656168" w:rsidP="00656168">
      <w:pPr>
        <w:spacing w:after="0"/>
        <w:ind w:left="284"/>
        <w:rPr>
          <w:b/>
          <w:color w:val="auto"/>
          <w:lang w:val="es-ES"/>
        </w:rPr>
      </w:pPr>
      <w:r w:rsidRPr="007302FA">
        <w:rPr>
          <w:b/>
          <w:color w:val="auto"/>
          <w:lang w:val="es-ES"/>
        </w:rPr>
        <w:t xml:space="preserve">Aufgabe 2: </w:t>
      </w:r>
    </w:p>
    <w:p w14:paraId="6C8B8712" w14:textId="52B3F982" w:rsidR="00656168" w:rsidRPr="007302FA" w:rsidRDefault="00656168" w:rsidP="00656168">
      <w:pPr>
        <w:spacing w:after="0"/>
        <w:ind w:left="284"/>
        <w:rPr>
          <w:vertAlign w:val="subscript"/>
          <w:lang w:val="es-ES"/>
        </w:rPr>
      </w:pPr>
      <w:r w:rsidRPr="007302FA">
        <w:rPr>
          <w:lang w:val="es-ES"/>
        </w:rPr>
        <w:t>Ca</w:t>
      </w:r>
      <w:r w:rsidRPr="007302FA">
        <w:rPr>
          <w:vertAlign w:val="superscript"/>
          <w:lang w:val="es-ES"/>
        </w:rPr>
        <w:t>2+</w:t>
      </w:r>
      <w:r w:rsidRPr="007302FA">
        <w:rPr>
          <w:lang w:val="es-ES"/>
        </w:rPr>
        <w:t xml:space="preserve"> </w:t>
      </w:r>
      <w:r w:rsidRPr="007302FA">
        <w:rPr>
          <w:vertAlign w:val="subscript"/>
          <w:lang w:val="es-ES"/>
        </w:rPr>
        <w:t>(aq)</w:t>
      </w:r>
      <w:r w:rsidRPr="007302FA">
        <w:rPr>
          <w:lang w:val="es-ES"/>
        </w:rPr>
        <w:t xml:space="preserve"> + CO</w:t>
      </w:r>
      <w:r w:rsidRPr="007302FA">
        <w:rPr>
          <w:vertAlign w:val="subscript"/>
          <w:lang w:val="es-ES"/>
        </w:rPr>
        <w:t>3</w:t>
      </w:r>
      <w:r w:rsidRPr="007302FA">
        <w:rPr>
          <w:vertAlign w:val="superscript"/>
          <w:lang w:val="es-ES"/>
        </w:rPr>
        <w:t>2-</w:t>
      </w:r>
      <w:r w:rsidRPr="007302FA">
        <w:rPr>
          <w:lang w:val="es-ES"/>
        </w:rPr>
        <w:t xml:space="preserve"> </w:t>
      </w:r>
      <w:r w:rsidRPr="007302FA">
        <w:rPr>
          <w:vertAlign w:val="subscript"/>
          <w:lang w:val="es-ES"/>
        </w:rPr>
        <w:t>(aq)</w:t>
      </w:r>
      <w:r w:rsidRPr="007302FA">
        <w:rPr>
          <w:lang w:val="es-ES"/>
        </w:rPr>
        <w:t xml:space="preserve"> </w:t>
      </w:r>
      <w:r>
        <w:sym w:font="Wingdings" w:char="F0E0"/>
      </w:r>
      <w:r w:rsidRPr="007302FA">
        <w:rPr>
          <w:lang w:val="es-ES"/>
        </w:rPr>
        <w:t xml:space="preserve"> CaCO</w:t>
      </w:r>
      <w:r w:rsidRPr="007302FA">
        <w:rPr>
          <w:vertAlign w:val="subscript"/>
          <w:lang w:val="es-ES"/>
        </w:rPr>
        <w:t>3</w:t>
      </w:r>
      <w:r w:rsidRPr="007302FA">
        <w:rPr>
          <w:lang w:val="es-ES"/>
        </w:rPr>
        <w:t xml:space="preserve"> </w:t>
      </w:r>
      <w:r w:rsidRPr="007302FA">
        <w:rPr>
          <w:vertAlign w:val="subscript"/>
          <w:lang w:val="es-ES"/>
        </w:rPr>
        <w:t>(s)</w:t>
      </w:r>
    </w:p>
    <w:p w14:paraId="5D77CAE3" w14:textId="77777777" w:rsidR="00656168" w:rsidRPr="007302FA" w:rsidRDefault="00656168" w:rsidP="00656168">
      <w:pPr>
        <w:spacing w:after="0"/>
        <w:ind w:left="284"/>
        <w:rPr>
          <w:b/>
          <w:color w:val="auto"/>
          <w:lang w:val="es-ES"/>
        </w:rPr>
      </w:pPr>
    </w:p>
    <w:p w14:paraId="3FC9BE31" w14:textId="5265C700" w:rsidR="00656168" w:rsidRDefault="00656168" w:rsidP="00656168">
      <w:pPr>
        <w:spacing w:after="0"/>
        <w:ind w:left="284"/>
        <w:rPr>
          <w:b/>
          <w:color w:val="auto"/>
        </w:rPr>
      </w:pPr>
      <w:r>
        <w:rPr>
          <w:b/>
          <w:color w:val="auto"/>
        </w:rPr>
        <w:t xml:space="preserve">Aufgabe 3: </w:t>
      </w:r>
    </w:p>
    <w:p w14:paraId="774F7372" w14:textId="59B01014" w:rsidR="00656168" w:rsidRDefault="00656168" w:rsidP="00656168">
      <w:pPr>
        <w:spacing w:after="0"/>
        <w:ind w:left="284"/>
        <w:rPr>
          <w:color w:val="auto"/>
        </w:rPr>
      </w:pPr>
      <w:r w:rsidRPr="00656168">
        <w:rPr>
          <w:color w:val="auto"/>
        </w:rPr>
        <w:t xml:space="preserve">Bei der Reaktion mit dem Carbonat wurden </w:t>
      </w:r>
      <w:proofErr w:type="spellStart"/>
      <w:r w:rsidRPr="00656168">
        <w:rPr>
          <w:color w:val="auto"/>
        </w:rPr>
        <w:t>Calciumionen</w:t>
      </w:r>
      <w:proofErr w:type="spellEnd"/>
      <w:r w:rsidRPr="00656168">
        <w:rPr>
          <w:color w:val="auto"/>
        </w:rPr>
        <w:t xml:space="preserve"> als Calciumcarbonat ausgefällt. Da nun weniger </w:t>
      </w:r>
      <w:proofErr w:type="spellStart"/>
      <w:r w:rsidRPr="00656168">
        <w:rPr>
          <w:color w:val="auto"/>
        </w:rPr>
        <w:t>Calciumionen</w:t>
      </w:r>
      <w:proofErr w:type="spellEnd"/>
      <w:r w:rsidRPr="00656168">
        <w:rPr>
          <w:color w:val="auto"/>
        </w:rPr>
        <w:t xml:space="preserve"> im Wasser gelöst in, ist dieses weicher.</w:t>
      </w:r>
    </w:p>
    <w:p w14:paraId="5964E5F0" w14:textId="77777777" w:rsidR="00656168" w:rsidRPr="00656168" w:rsidRDefault="00656168" w:rsidP="00656168">
      <w:pPr>
        <w:spacing w:after="0"/>
        <w:ind w:left="284"/>
        <w:rPr>
          <w:color w:val="auto"/>
        </w:rPr>
      </w:pPr>
    </w:p>
    <w:p w14:paraId="0136BC05" w14:textId="77777777" w:rsidR="00656168" w:rsidRDefault="00656168" w:rsidP="00656168">
      <w:pPr>
        <w:spacing w:after="0"/>
        <w:ind w:left="284"/>
        <w:rPr>
          <w:b/>
          <w:color w:val="auto"/>
        </w:rPr>
      </w:pPr>
      <w:r>
        <w:rPr>
          <w:b/>
          <w:color w:val="auto"/>
        </w:rPr>
        <w:t xml:space="preserve">Aufgabe 4: </w:t>
      </w:r>
    </w:p>
    <w:p w14:paraId="0C1DB117" w14:textId="5C504CB9" w:rsidR="00656168" w:rsidRDefault="00CB2D6F" w:rsidP="00656168">
      <w:pPr>
        <w:spacing w:after="0"/>
        <w:ind w:left="284"/>
        <w:rPr>
          <w:color w:val="auto"/>
        </w:rPr>
      </w:pPr>
      <w:r>
        <w:rPr>
          <w:color w:val="auto"/>
        </w:rPr>
        <w:t>Eine weitere Möglichkeit Wasser zu enthärten ist, Torf hinzuzugeben, es über Nacht stehen zu lassen und wie im oben beschriebenen Versuch dieses anschließend abzufiltrieren.</w:t>
      </w:r>
    </w:p>
    <w:p w14:paraId="0F9C2C21" w14:textId="5EA3D57D" w:rsidR="00CB2D6F" w:rsidRDefault="00CB2D6F" w:rsidP="00656168">
      <w:pPr>
        <w:spacing w:after="0"/>
        <w:ind w:left="284"/>
        <w:rPr>
          <w:color w:val="auto"/>
        </w:rPr>
      </w:pPr>
      <w:r>
        <w:rPr>
          <w:color w:val="auto"/>
        </w:rPr>
        <w:t xml:space="preserve">Außerdem ist es möglich, das Wasser durch Kationentauscher zu enthärten, da hierbei die </w:t>
      </w:r>
      <w:proofErr w:type="spellStart"/>
      <w:r>
        <w:rPr>
          <w:color w:val="auto"/>
        </w:rPr>
        <w:t>Calciumionen</w:t>
      </w:r>
      <w:proofErr w:type="spellEnd"/>
      <w:r>
        <w:rPr>
          <w:color w:val="auto"/>
        </w:rPr>
        <w:t xml:space="preserve"> gegen Protonen ausgetauscht werden und das Wasser so auch weicher wird.</w:t>
      </w:r>
    </w:p>
    <w:p w14:paraId="4C16625A" w14:textId="77777777" w:rsidR="00FB0A98" w:rsidRPr="00FB0A98" w:rsidRDefault="00FB0A98" w:rsidP="00656168"/>
    <w:p w14:paraId="3419A5DB" w14:textId="627871A5" w:rsidR="00F97D2B" w:rsidRPr="00F97D2B" w:rsidRDefault="00F97D2B" w:rsidP="00F97D2B"/>
    <w:sectPr w:rsidR="00F97D2B" w:rsidRPr="00F97D2B" w:rsidSect="00A0582F">
      <w:headerReference w:type="default" r:id="rId33"/>
      <w:pgSz w:w="11906" w:h="16838"/>
      <w:pgMar w:top="1417" w:right="1417" w:bottom="709" w:left="1417" w:header="708" w:footer="708" w:gutter="0"/>
      <w:pgNumType w:start="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6BDAC5" w14:textId="77777777" w:rsidR="00CB6E33" w:rsidRDefault="00CB6E33" w:rsidP="0086227B">
      <w:pPr>
        <w:spacing w:after="0" w:line="240" w:lineRule="auto"/>
      </w:pPr>
      <w:r>
        <w:separator/>
      </w:r>
    </w:p>
  </w:endnote>
  <w:endnote w:type="continuationSeparator" w:id="0">
    <w:p w14:paraId="69839F42" w14:textId="77777777" w:rsidR="00CB6E33" w:rsidRDefault="00CB6E33" w:rsidP="008622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altName w:val="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Helvetica">
    <w:panose1 w:val="020B05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959E5B" w14:textId="77777777" w:rsidR="00CB6E33" w:rsidRDefault="00CB6E33" w:rsidP="0086227B">
      <w:pPr>
        <w:spacing w:after="0" w:line="240" w:lineRule="auto"/>
      </w:pPr>
      <w:r>
        <w:separator/>
      </w:r>
    </w:p>
  </w:footnote>
  <w:footnote w:type="continuationSeparator" w:id="0">
    <w:p w14:paraId="2423ABF4" w14:textId="77777777" w:rsidR="00CB6E33" w:rsidRDefault="00CB6E33" w:rsidP="008622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C086AC" w14:textId="330D21DF" w:rsidR="006A0F35" w:rsidRPr="00337B69" w:rsidRDefault="006A0F35" w:rsidP="005725C2">
    <w:pPr>
      <w:pStyle w:val="Kopfzeile"/>
      <w:tabs>
        <w:tab w:val="clear" w:pos="4536"/>
        <w:tab w:val="left" w:pos="0"/>
        <w:tab w:val="left" w:pos="284"/>
        <w:tab w:val="center" w:pos="9072"/>
      </w:tabs>
      <w:jc w:val="right"/>
      <w:rPr>
        <w:rFonts w:asciiTheme="majorHAnsi" w:hAnsiTheme="majorHAnsi"/>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hAnsiTheme="majorHAnsi"/>
        <w:sz w:val="20"/>
        <w:szCs w:val="20"/>
      </w:rPr>
      <w:id w:val="27211388"/>
      <w:docPartObj>
        <w:docPartGallery w:val="Page Numbers (Top of Page)"/>
        <w:docPartUnique/>
      </w:docPartObj>
    </w:sdtPr>
    <w:sdtEndPr/>
    <w:sdtContent>
      <w:p w14:paraId="27D77575" w14:textId="33125439" w:rsidR="006A0F35" w:rsidRPr="0080101C" w:rsidRDefault="00F85C0A" w:rsidP="00F97D2B">
        <w:pPr>
          <w:pStyle w:val="Kopfzeile"/>
          <w:tabs>
            <w:tab w:val="clear" w:pos="4536"/>
            <w:tab w:val="left" w:pos="0"/>
            <w:tab w:val="left" w:pos="284"/>
            <w:tab w:val="center" w:pos="7938"/>
          </w:tabs>
          <w:jc w:val="right"/>
          <w:rPr>
            <w:rFonts w:asciiTheme="majorHAnsi" w:hAnsiTheme="majorHAnsi"/>
            <w:sz w:val="20"/>
            <w:szCs w:val="20"/>
          </w:rPr>
        </w:pPr>
        <w:fldSimple w:instr=" STYLEREF  &quot;Überschrift 1&quot; \n  \* MERGEFORMAT ">
          <w:r w:rsidR="00EA5E7C" w:rsidRPr="00EA5E7C">
            <w:rPr>
              <w:b/>
              <w:bCs/>
              <w:noProof/>
              <w:sz w:val="20"/>
            </w:rPr>
            <w:t>5</w:t>
          </w:r>
        </w:fldSimple>
        <w:r w:rsidR="006A0F35" w:rsidRPr="00AA612B">
          <w:rPr>
            <w:rFonts w:asciiTheme="majorHAnsi" w:hAnsiTheme="majorHAnsi" w:cs="Arial"/>
            <w:sz w:val="20"/>
            <w:szCs w:val="20"/>
          </w:rPr>
          <w:t xml:space="preserve"> </w:t>
        </w:r>
        <w:r w:rsidR="00CB6E33">
          <w:fldChar w:fldCharType="begin"/>
        </w:r>
        <w:r w:rsidR="00CB6E33">
          <w:instrText xml:space="preserve"> STYLEREF  "Überschrift 1"  \* MERGEFORMAT </w:instrText>
        </w:r>
        <w:r w:rsidR="00CB6E33">
          <w:fldChar w:fldCharType="separate"/>
        </w:r>
        <w:r w:rsidR="00EA5E7C">
          <w:rPr>
            <w:noProof/>
          </w:rPr>
          <w:t>Didaktischer Kommentar zum Schülerarbeitsblatt</w:t>
        </w:r>
        <w:r w:rsidR="00CB6E33">
          <w:rPr>
            <w:noProof/>
          </w:rPr>
          <w:fldChar w:fldCharType="end"/>
        </w:r>
        <w:r w:rsidR="006A0F35" w:rsidRPr="0080101C">
          <w:rPr>
            <w:rFonts w:asciiTheme="majorHAnsi" w:hAnsiTheme="majorHAnsi"/>
            <w:sz w:val="20"/>
            <w:szCs w:val="20"/>
          </w:rPr>
          <w:tab/>
        </w:r>
        <w:r w:rsidR="006A0F35" w:rsidRPr="0080101C">
          <w:rPr>
            <w:rFonts w:asciiTheme="majorHAnsi" w:hAnsiTheme="majorHAnsi"/>
            <w:sz w:val="20"/>
            <w:szCs w:val="20"/>
          </w:rPr>
          <w:tab/>
        </w:r>
        <w:r w:rsidR="006A0F35" w:rsidRPr="0080101C">
          <w:rPr>
            <w:rFonts w:asciiTheme="majorHAnsi" w:hAnsiTheme="majorHAnsi" w:cs="Arial"/>
            <w:sz w:val="20"/>
            <w:szCs w:val="20"/>
          </w:rPr>
          <w:t xml:space="preserve"> </w:t>
        </w:r>
      </w:p>
    </w:sdtContent>
  </w:sdt>
  <w:p w14:paraId="0FC1DA34" w14:textId="05DE7DB1" w:rsidR="006A0F35" w:rsidRPr="0080101C" w:rsidRDefault="008360C0" w:rsidP="0049087A">
    <w:pPr>
      <w:pStyle w:val="Kopfzeile"/>
      <w:rPr>
        <w:rFonts w:asciiTheme="majorHAnsi" w:hAnsiTheme="majorHAnsi"/>
        <w:sz w:val="20"/>
        <w:szCs w:val="20"/>
      </w:rPr>
    </w:pPr>
    <w:r>
      <w:rPr>
        <w:rFonts w:asciiTheme="majorHAnsi" w:hAnsiTheme="majorHAnsi"/>
        <w:noProof/>
        <w:sz w:val="20"/>
        <w:szCs w:val="20"/>
        <w:lang w:eastAsia="de-DE"/>
      </w:rPr>
      <mc:AlternateContent>
        <mc:Choice Requires="wps">
          <w:drawing>
            <wp:anchor distT="0" distB="0" distL="114300" distR="114300" simplePos="0" relativeHeight="251657728" behindDoc="0" locked="0" layoutInCell="1" allowOverlap="1" wp14:anchorId="2E70AE87" wp14:editId="578AE0CA">
              <wp:simplePos x="0" y="0"/>
              <wp:positionH relativeFrom="column">
                <wp:posOffset>-42545</wp:posOffset>
              </wp:positionH>
              <wp:positionV relativeFrom="paragraph">
                <wp:posOffset>38735</wp:posOffset>
              </wp:positionV>
              <wp:extent cx="5867400" cy="635"/>
              <wp:effectExtent l="9525" t="13970" r="9525" b="1397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674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5AFD428" id="_x0000_t32" coordsize="21600,21600" o:spt="32" o:oned="t" path="m,l21600,21600e" filled="f">
              <v:path arrowok="t" fillok="f" o:connecttype="none"/>
              <o:lock v:ext="edit" shapetype="t"/>
            </v:shapetype>
            <v:shape id="AutoShape 4" o:spid="_x0000_s1026" type="#_x0000_t32" style="position:absolute;margin-left:-3.35pt;margin-top:3.05pt;width:462pt;height:.05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610DA"/>
    <w:multiLevelType w:val="hybridMultilevel"/>
    <w:tmpl w:val="3D4AC6E0"/>
    <w:lvl w:ilvl="0" w:tplc="4C781D6C">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9150BA5"/>
    <w:multiLevelType w:val="hybridMultilevel"/>
    <w:tmpl w:val="9048BE6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A1571E8"/>
    <w:multiLevelType w:val="hybridMultilevel"/>
    <w:tmpl w:val="6560B12C"/>
    <w:lvl w:ilvl="0" w:tplc="B810F786">
      <w:numFmt w:val="bullet"/>
      <w:lvlText w:val="&gt;"/>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F152D0B"/>
    <w:multiLevelType w:val="hybridMultilevel"/>
    <w:tmpl w:val="811480F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CFF6732"/>
    <w:multiLevelType w:val="hybridMultilevel"/>
    <w:tmpl w:val="4AFE7DFE"/>
    <w:lvl w:ilvl="0" w:tplc="DC006928">
      <w:start w:val="1"/>
      <w:numFmt w:val="bullet"/>
      <w:lvlText w:val=""/>
      <w:lvlJc w:val="left"/>
      <w:pPr>
        <w:tabs>
          <w:tab w:val="num" w:pos="720"/>
        </w:tabs>
        <w:ind w:left="720" w:hanging="360"/>
      </w:pPr>
      <w:rPr>
        <w:rFonts w:ascii="Wingdings 3" w:hAnsi="Wingdings 3" w:hint="default"/>
      </w:rPr>
    </w:lvl>
    <w:lvl w:ilvl="1" w:tplc="B9D804C0">
      <w:start w:val="1"/>
      <w:numFmt w:val="bullet"/>
      <w:lvlText w:val=""/>
      <w:lvlJc w:val="left"/>
      <w:pPr>
        <w:tabs>
          <w:tab w:val="num" w:pos="1440"/>
        </w:tabs>
        <w:ind w:left="1440" w:hanging="360"/>
      </w:pPr>
      <w:rPr>
        <w:rFonts w:ascii="Wingdings 3" w:hAnsi="Wingdings 3" w:hint="default"/>
      </w:rPr>
    </w:lvl>
    <w:lvl w:ilvl="2" w:tplc="8E7A5844" w:tentative="1">
      <w:start w:val="1"/>
      <w:numFmt w:val="bullet"/>
      <w:lvlText w:val=""/>
      <w:lvlJc w:val="left"/>
      <w:pPr>
        <w:tabs>
          <w:tab w:val="num" w:pos="2160"/>
        </w:tabs>
        <w:ind w:left="2160" w:hanging="360"/>
      </w:pPr>
      <w:rPr>
        <w:rFonts w:ascii="Wingdings 3" w:hAnsi="Wingdings 3" w:hint="default"/>
      </w:rPr>
    </w:lvl>
    <w:lvl w:ilvl="3" w:tplc="935A6E5C" w:tentative="1">
      <w:start w:val="1"/>
      <w:numFmt w:val="bullet"/>
      <w:lvlText w:val=""/>
      <w:lvlJc w:val="left"/>
      <w:pPr>
        <w:tabs>
          <w:tab w:val="num" w:pos="2880"/>
        </w:tabs>
        <w:ind w:left="2880" w:hanging="360"/>
      </w:pPr>
      <w:rPr>
        <w:rFonts w:ascii="Wingdings 3" w:hAnsi="Wingdings 3" w:hint="default"/>
      </w:rPr>
    </w:lvl>
    <w:lvl w:ilvl="4" w:tplc="1F08D2CE" w:tentative="1">
      <w:start w:val="1"/>
      <w:numFmt w:val="bullet"/>
      <w:lvlText w:val=""/>
      <w:lvlJc w:val="left"/>
      <w:pPr>
        <w:tabs>
          <w:tab w:val="num" w:pos="3600"/>
        </w:tabs>
        <w:ind w:left="3600" w:hanging="360"/>
      </w:pPr>
      <w:rPr>
        <w:rFonts w:ascii="Wingdings 3" w:hAnsi="Wingdings 3" w:hint="default"/>
      </w:rPr>
    </w:lvl>
    <w:lvl w:ilvl="5" w:tplc="B74EB474" w:tentative="1">
      <w:start w:val="1"/>
      <w:numFmt w:val="bullet"/>
      <w:lvlText w:val=""/>
      <w:lvlJc w:val="left"/>
      <w:pPr>
        <w:tabs>
          <w:tab w:val="num" w:pos="4320"/>
        </w:tabs>
        <w:ind w:left="4320" w:hanging="360"/>
      </w:pPr>
      <w:rPr>
        <w:rFonts w:ascii="Wingdings 3" w:hAnsi="Wingdings 3" w:hint="default"/>
      </w:rPr>
    </w:lvl>
    <w:lvl w:ilvl="6" w:tplc="66AA2104" w:tentative="1">
      <w:start w:val="1"/>
      <w:numFmt w:val="bullet"/>
      <w:lvlText w:val=""/>
      <w:lvlJc w:val="left"/>
      <w:pPr>
        <w:tabs>
          <w:tab w:val="num" w:pos="5040"/>
        </w:tabs>
        <w:ind w:left="5040" w:hanging="360"/>
      </w:pPr>
      <w:rPr>
        <w:rFonts w:ascii="Wingdings 3" w:hAnsi="Wingdings 3" w:hint="default"/>
      </w:rPr>
    </w:lvl>
    <w:lvl w:ilvl="7" w:tplc="1932071E" w:tentative="1">
      <w:start w:val="1"/>
      <w:numFmt w:val="bullet"/>
      <w:lvlText w:val=""/>
      <w:lvlJc w:val="left"/>
      <w:pPr>
        <w:tabs>
          <w:tab w:val="num" w:pos="5760"/>
        </w:tabs>
        <w:ind w:left="5760" w:hanging="360"/>
      </w:pPr>
      <w:rPr>
        <w:rFonts w:ascii="Wingdings 3" w:hAnsi="Wingdings 3" w:hint="default"/>
      </w:rPr>
    </w:lvl>
    <w:lvl w:ilvl="8" w:tplc="465228A2" w:tentative="1">
      <w:start w:val="1"/>
      <w:numFmt w:val="bullet"/>
      <w:lvlText w:val=""/>
      <w:lvlJc w:val="left"/>
      <w:pPr>
        <w:tabs>
          <w:tab w:val="num" w:pos="6480"/>
        </w:tabs>
        <w:ind w:left="6480" w:hanging="360"/>
      </w:pPr>
      <w:rPr>
        <w:rFonts w:ascii="Wingdings 3" w:hAnsi="Wingdings 3" w:hint="default"/>
      </w:rPr>
    </w:lvl>
  </w:abstractNum>
  <w:abstractNum w:abstractNumId="5" w15:restartNumberingAfterBreak="0">
    <w:nsid w:val="31844F23"/>
    <w:multiLevelType w:val="hybridMultilevel"/>
    <w:tmpl w:val="52563BBE"/>
    <w:lvl w:ilvl="0" w:tplc="47586E54">
      <w:start w:val="1"/>
      <w:numFmt w:val="bullet"/>
      <w:lvlText w:val="-"/>
      <w:lvlJc w:val="left"/>
      <w:pPr>
        <w:tabs>
          <w:tab w:val="num" w:pos="720"/>
        </w:tabs>
        <w:ind w:left="720" w:hanging="360"/>
      </w:pPr>
      <w:rPr>
        <w:rFonts w:ascii="Calibri" w:hAnsi="Calibri" w:hint="default"/>
      </w:rPr>
    </w:lvl>
    <w:lvl w:ilvl="1" w:tplc="232A57F0">
      <w:start w:val="1"/>
      <w:numFmt w:val="bullet"/>
      <w:lvlText w:val="-"/>
      <w:lvlJc w:val="left"/>
      <w:pPr>
        <w:tabs>
          <w:tab w:val="num" w:pos="1440"/>
        </w:tabs>
        <w:ind w:left="1440" w:hanging="360"/>
      </w:pPr>
      <w:rPr>
        <w:rFonts w:ascii="Calibri" w:hAnsi="Calibri" w:hint="default"/>
      </w:rPr>
    </w:lvl>
    <w:lvl w:ilvl="2" w:tplc="229C0C3C" w:tentative="1">
      <w:start w:val="1"/>
      <w:numFmt w:val="bullet"/>
      <w:lvlText w:val="-"/>
      <w:lvlJc w:val="left"/>
      <w:pPr>
        <w:tabs>
          <w:tab w:val="num" w:pos="2160"/>
        </w:tabs>
        <w:ind w:left="2160" w:hanging="360"/>
      </w:pPr>
      <w:rPr>
        <w:rFonts w:ascii="Calibri" w:hAnsi="Calibri" w:hint="default"/>
      </w:rPr>
    </w:lvl>
    <w:lvl w:ilvl="3" w:tplc="C0DA1EF6" w:tentative="1">
      <w:start w:val="1"/>
      <w:numFmt w:val="bullet"/>
      <w:lvlText w:val="-"/>
      <w:lvlJc w:val="left"/>
      <w:pPr>
        <w:tabs>
          <w:tab w:val="num" w:pos="2880"/>
        </w:tabs>
        <w:ind w:left="2880" w:hanging="360"/>
      </w:pPr>
      <w:rPr>
        <w:rFonts w:ascii="Calibri" w:hAnsi="Calibri" w:hint="default"/>
      </w:rPr>
    </w:lvl>
    <w:lvl w:ilvl="4" w:tplc="125A49B8" w:tentative="1">
      <w:start w:val="1"/>
      <w:numFmt w:val="bullet"/>
      <w:lvlText w:val="-"/>
      <w:lvlJc w:val="left"/>
      <w:pPr>
        <w:tabs>
          <w:tab w:val="num" w:pos="3600"/>
        </w:tabs>
        <w:ind w:left="3600" w:hanging="360"/>
      </w:pPr>
      <w:rPr>
        <w:rFonts w:ascii="Calibri" w:hAnsi="Calibri" w:hint="default"/>
      </w:rPr>
    </w:lvl>
    <w:lvl w:ilvl="5" w:tplc="6CCAE740" w:tentative="1">
      <w:start w:val="1"/>
      <w:numFmt w:val="bullet"/>
      <w:lvlText w:val="-"/>
      <w:lvlJc w:val="left"/>
      <w:pPr>
        <w:tabs>
          <w:tab w:val="num" w:pos="4320"/>
        </w:tabs>
        <w:ind w:left="4320" w:hanging="360"/>
      </w:pPr>
      <w:rPr>
        <w:rFonts w:ascii="Calibri" w:hAnsi="Calibri" w:hint="default"/>
      </w:rPr>
    </w:lvl>
    <w:lvl w:ilvl="6" w:tplc="2658662C" w:tentative="1">
      <w:start w:val="1"/>
      <w:numFmt w:val="bullet"/>
      <w:lvlText w:val="-"/>
      <w:lvlJc w:val="left"/>
      <w:pPr>
        <w:tabs>
          <w:tab w:val="num" w:pos="5040"/>
        </w:tabs>
        <w:ind w:left="5040" w:hanging="360"/>
      </w:pPr>
      <w:rPr>
        <w:rFonts w:ascii="Calibri" w:hAnsi="Calibri" w:hint="default"/>
      </w:rPr>
    </w:lvl>
    <w:lvl w:ilvl="7" w:tplc="2E609824" w:tentative="1">
      <w:start w:val="1"/>
      <w:numFmt w:val="bullet"/>
      <w:lvlText w:val="-"/>
      <w:lvlJc w:val="left"/>
      <w:pPr>
        <w:tabs>
          <w:tab w:val="num" w:pos="5760"/>
        </w:tabs>
        <w:ind w:left="5760" w:hanging="360"/>
      </w:pPr>
      <w:rPr>
        <w:rFonts w:ascii="Calibri" w:hAnsi="Calibri" w:hint="default"/>
      </w:rPr>
    </w:lvl>
    <w:lvl w:ilvl="8" w:tplc="079AE742" w:tentative="1">
      <w:start w:val="1"/>
      <w:numFmt w:val="bullet"/>
      <w:lvlText w:val="-"/>
      <w:lvlJc w:val="left"/>
      <w:pPr>
        <w:tabs>
          <w:tab w:val="num" w:pos="6480"/>
        </w:tabs>
        <w:ind w:left="6480" w:hanging="360"/>
      </w:pPr>
      <w:rPr>
        <w:rFonts w:ascii="Calibri" w:hAnsi="Calibri" w:hint="default"/>
      </w:rPr>
    </w:lvl>
  </w:abstractNum>
  <w:abstractNum w:abstractNumId="6" w15:restartNumberingAfterBreak="0">
    <w:nsid w:val="348C0A65"/>
    <w:multiLevelType w:val="hybridMultilevel"/>
    <w:tmpl w:val="DBAA8DC4"/>
    <w:lvl w:ilvl="0" w:tplc="4508BE40">
      <w:start w:val="1"/>
      <w:numFmt w:val="bullet"/>
      <w:lvlText w:val=""/>
      <w:lvlJc w:val="left"/>
      <w:pPr>
        <w:tabs>
          <w:tab w:val="num" w:pos="720"/>
        </w:tabs>
        <w:ind w:left="720" w:hanging="360"/>
      </w:pPr>
      <w:rPr>
        <w:rFonts w:ascii="Wingdings 3" w:hAnsi="Wingdings 3" w:hint="default"/>
      </w:rPr>
    </w:lvl>
    <w:lvl w:ilvl="1" w:tplc="29CCE4C2">
      <w:start w:val="180"/>
      <w:numFmt w:val="bullet"/>
      <w:lvlText w:val=""/>
      <w:lvlJc w:val="left"/>
      <w:pPr>
        <w:tabs>
          <w:tab w:val="num" w:pos="1440"/>
        </w:tabs>
        <w:ind w:left="1440" w:hanging="360"/>
      </w:pPr>
      <w:rPr>
        <w:rFonts w:ascii="Wingdings 3" w:hAnsi="Wingdings 3" w:hint="default"/>
      </w:rPr>
    </w:lvl>
    <w:lvl w:ilvl="2" w:tplc="67627566" w:tentative="1">
      <w:start w:val="1"/>
      <w:numFmt w:val="bullet"/>
      <w:lvlText w:val=""/>
      <w:lvlJc w:val="left"/>
      <w:pPr>
        <w:tabs>
          <w:tab w:val="num" w:pos="2160"/>
        </w:tabs>
        <w:ind w:left="2160" w:hanging="360"/>
      </w:pPr>
      <w:rPr>
        <w:rFonts w:ascii="Wingdings 3" w:hAnsi="Wingdings 3" w:hint="default"/>
      </w:rPr>
    </w:lvl>
    <w:lvl w:ilvl="3" w:tplc="43DA8BEA" w:tentative="1">
      <w:start w:val="1"/>
      <w:numFmt w:val="bullet"/>
      <w:lvlText w:val=""/>
      <w:lvlJc w:val="left"/>
      <w:pPr>
        <w:tabs>
          <w:tab w:val="num" w:pos="2880"/>
        </w:tabs>
        <w:ind w:left="2880" w:hanging="360"/>
      </w:pPr>
      <w:rPr>
        <w:rFonts w:ascii="Wingdings 3" w:hAnsi="Wingdings 3" w:hint="default"/>
      </w:rPr>
    </w:lvl>
    <w:lvl w:ilvl="4" w:tplc="F4B41F32" w:tentative="1">
      <w:start w:val="1"/>
      <w:numFmt w:val="bullet"/>
      <w:lvlText w:val=""/>
      <w:lvlJc w:val="left"/>
      <w:pPr>
        <w:tabs>
          <w:tab w:val="num" w:pos="3600"/>
        </w:tabs>
        <w:ind w:left="3600" w:hanging="360"/>
      </w:pPr>
      <w:rPr>
        <w:rFonts w:ascii="Wingdings 3" w:hAnsi="Wingdings 3" w:hint="default"/>
      </w:rPr>
    </w:lvl>
    <w:lvl w:ilvl="5" w:tplc="19B219D4" w:tentative="1">
      <w:start w:val="1"/>
      <w:numFmt w:val="bullet"/>
      <w:lvlText w:val=""/>
      <w:lvlJc w:val="left"/>
      <w:pPr>
        <w:tabs>
          <w:tab w:val="num" w:pos="4320"/>
        </w:tabs>
        <w:ind w:left="4320" w:hanging="360"/>
      </w:pPr>
      <w:rPr>
        <w:rFonts w:ascii="Wingdings 3" w:hAnsi="Wingdings 3" w:hint="default"/>
      </w:rPr>
    </w:lvl>
    <w:lvl w:ilvl="6" w:tplc="2DAC677E" w:tentative="1">
      <w:start w:val="1"/>
      <w:numFmt w:val="bullet"/>
      <w:lvlText w:val=""/>
      <w:lvlJc w:val="left"/>
      <w:pPr>
        <w:tabs>
          <w:tab w:val="num" w:pos="5040"/>
        </w:tabs>
        <w:ind w:left="5040" w:hanging="360"/>
      </w:pPr>
      <w:rPr>
        <w:rFonts w:ascii="Wingdings 3" w:hAnsi="Wingdings 3" w:hint="default"/>
      </w:rPr>
    </w:lvl>
    <w:lvl w:ilvl="7" w:tplc="AABEC640" w:tentative="1">
      <w:start w:val="1"/>
      <w:numFmt w:val="bullet"/>
      <w:lvlText w:val=""/>
      <w:lvlJc w:val="left"/>
      <w:pPr>
        <w:tabs>
          <w:tab w:val="num" w:pos="5760"/>
        </w:tabs>
        <w:ind w:left="5760" w:hanging="360"/>
      </w:pPr>
      <w:rPr>
        <w:rFonts w:ascii="Wingdings 3" w:hAnsi="Wingdings 3" w:hint="default"/>
      </w:rPr>
    </w:lvl>
    <w:lvl w:ilvl="8" w:tplc="2A1CE7BE" w:tentative="1">
      <w:start w:val="1"/>
      <w:numFmt w:val="bullet"/>
      <w:lvlText w:val=""/>
      <w:lvlJc w:val="left"/>
      <w:pPr>
        <w:tabs>
          <w:tab w:val="num" w:pos="6480"/>
        </w:tabs>
        <w:ind w:left="6480" w:hanging="360"/>
      </w:pPr>
      <w:rPr>
        <w:rFonts w:ascii="Wingdings 3" w:hAnsi="Wingdings 3" w:hint="default"/>
      </w:rPr>
    </w:lvl>
  </w:abstractNum>
  <w:abstractNum w:abstractNumId="7" w15:restartNumberingAfterBreak="0">
    <w:nsid w:val="371A2185"/>
    <w:multiLevelType w:val="hybridMultilevel"/>
    <w:tmpl w:val="7BBEAB4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9942227"/>
    <w:multiLevelType w:val="hybridMultilevel"/>
    <w:tmpl w:val="C1C886C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C6106B9"/>
    <w:multiLevelType w:val="hybridMultilevel"/>
    <w:tmpl w:val="1C8A56C0"/>
    <w:lvl w:ilvl="0" w:tplc="49F23CAC">
      <w:start w:val="2"/>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1" w15:restartNumberingAfterBreak="0">
    <w:nsid w:val="6A156AB2"/>
    <w:multiLevelType w:val="hybridMultilevel"/>
    <w:tmpl w:val="D382DCD6"/>
    <w:lvl w:ilvl="0" w:tplc="A29CB358">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3A67C76"/>
    <w:multiLevelType w:val="hybridMultilevel"/>
    <w:tmpl w:val="9942017A"/>
    <w:lvl w:ilvl="0" w:tplc="91028304">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0"/>
  </w:num>
  <w:num w:numId="2">
    <w:abstractNumId w:val="10"/>
  </w:num>
  <w:num w:numId="3">
    <w:abstractNumId w:val="10"/>
  </w:num>
  <w:num w:numId="4">
    <w:abstractNumId w:val="10"/>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7"/>
  </w:num>
  <w:num w:numId="12">
    <w:abstractNumId w:val="1"/>
  </w:num>
  <w:num w:numId="13">
    <w:abstractNumId w:val="9"/>
  </w:num>
  <w:num w:numId="14">
    <w:abstractNumId w:val="8"/>
  </w:num>
  <w:num w:numId="15">
    <w:abstractNumId w:val="11"/>
  </w:num>
  <w:num w:numId="16">
    <w:abstractNumId w:val="2"/>
  </w:num>
  <w:num w:numId="17">
    <w:abstractNumId w:val="12"/>
  </w:num>
  <w:num w:numId="18">
    <w:abstractNumId w:val="3"/>
  </w:num>
  <w:num w:numId="19">
    <w:abstractNumId w:val="0"/>
  </w:num>
  <w:num w:numId="20">
    <w:abstractNumId w:val="5"/>
  </w:num>
  <w:num w:numId="21">
    <w:abstractNumId w:val="6"/>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08"/>
  <w:autoHyphenation/>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27B"/>
    <w:rsid w:val="00007E3F"/>
    <w:rsid w:val="00011800"/>
    <w:rsid w:val="000137A3"/>
    <w:rsid w:val="00014E7D"/>
    <w:rsid w:val="00022871"/>
    <w:rsid w:val="00041562"/>
    <w:rsid w:val="00056798"/>
    <w:rsid w:val="0006287D"/>
    <w:rsid w:val="0006684E"/>
    <w:rsid w:val="00066DE1"/>
    <w:rsid w:val="00067AEC"/>
    <w:rsid w:val="00072812"/>
    <w:rsid w:val="00074A34"/>
    <w:rsid w:val="00074EAC"/>
    <w:rsid w:val="0007729E"/>
    <w:rsid w:val="000834DF"/>
    <w:rsid w:val="000972FF"/>
    <w:rsid w:val="000A5C79"/>
    <w:rsid w:val="000C4EB4"/>
    <w:rsid w:val="000C710F"/>
    <w:rsid w:val="000D0141"/>
    <w:rsid w:val="000D10FB"/>
    <w:rsid w:val="000D2C37"/>
    <w:rsid w:val="000D7381"/>
    <w:rsid w:val="000E0EBE"/>
    <w:rsid w:val="000E21A7"/>
    <w:rsid w:val="000E7DB1"/>
    <w:rsid w:val="000F5EEC"/>
    <w:rsid w:val="001022B4"/>
    <w:rsid w:val="0012481E"/>
    <w:rsid w:val="00125CEA"/>
    <w:rsid w:val="001342CC"/>
    <w:rsid w:val="001346C7"/>
    <w:rsid w:val="0013621E"/>
    <w:rsid w:val="001419E0"/>
    <w:rsid w:val="00147A44"/>
    <w:rsid w:val="00153EA8"/>
    <w:rsid w:val="00157F3D"/>
    <w:rsid w:val="00164F19"/>
    <w:rsid w:val="001746B9"/>
    <w:rsid w:val="0017510C"/>
    <w:rsid w:val="00191B25"/>
    <w:rsid w:val="001A2F9D"/>
    <w:rsid w:val="001A7524"/>
    <w:rsid w:val="001B46E0"/>
    <w:rsid w:val="001C5EFC"/>
    <w:rsid w:val="00206D6B"/>
    <w:rsid w:val="00216E3C"/>
    <w:rsid w:val="00231107"/>
    <w:rsid w:val="0023241F"/>
    <w:rsid w:val="002347FE"/>
    <w:rsid w:val="002375EF"/>
    <w:rsid w:val="00254F3F"/>
    <w:rsid w:val="00270289"/>
    <w:rsid w:val="0028080E"/>
    <w:rsid w:val="0028646F"/>
    <w:rsid w:val="002944CF"/>
    <w:rsid w:val="002A716F"/>
    <w:rsid w:val="002A7855"/>
    <w:rsid w:val="002B0B14"/>
    <w:rsid w:val="002E0F34"/>
    <w:rsid w:val="002E15DF"/>
    <w:rsid w:val="002E1FE0"/>
    <w:rsid w:val="002E2DD3"/>
    <w:rsid w:val="002E38A0"/>
    <w:rsid w:val="002E5FCC"/>
    <w:rsid w:val="002F25D2"/>
    <w:rsid w:val="002F38EE"/>
    <w:rsid w:val="002F4B49"/>
    <w:rsid w:val="003200C8"/>
    <w:rsid w:val="00320562"/>
    <w:rsid w:val="00322629"/>
    <w:rsid w:val="0033677B"/>
    <w:rsid w:val="00336B3B"/>
    <w:rsid w:val="00337B69"/>
    <w:rsid w:val="00344BB7"/>
    <w:rsid w:val="00345293"/>
    <w:rsid w:val="00345F54"/>
    <w:rsid w:val="00350F43"/>
    <w:rsid w:val="00351002"/>
    <w:rsid w:val="00357674"/>
    <w:rsid w:val="0038284A"/>
    <w:rsid w:val="003837C2"/>
    <w:rsid w:val="00384682"/>
    <w:rsid w:val="003A3F7E"/>
    <w:rsid w:val="003B49C6"/>
    <w:rsid w:val="003C1E6C"/>
    <w:rsid w:val="003C5747"/>
    <w:rsid w:val="003D08FC"/>
    <w:rsid w:val="003D529E"/>
    <w:rsid w:val="003E69AB"/>
    <w:rsid w:val="00401750"/>
    <w:rsid w:val="004102B8"/>
    <w:rsid w:val="0041565C"/>
    <w:rsid w:val="00434D4E"/>
    <w:rsid w:val="00434F30"/>
    <w:rsid w:val="00440BDD"/>
    <w:rsid w:val="00442EB1"/>
    <w:rsid w:val="00486C9F"/>
    <w:rsid w:val="0049087A"/>
    <w:rsid w:val="004944F3"/>
    <w:rsid w:val="004B200E"/>
    <w:rsid w:val="004B3E0E"/>
    <w:rsid w:val="004C64A6"/>
    <w:rsid w:val="004D2994"/>
    <w:rsid w:val="004F1A17"/>
    <w:rsid w:val="00503C6A"/>
    <w:rsid w:val="005115B1"/>
    <w:rsid w:val="00511B2E"/>
    <w:rsid w:val="005131C3"/>
    <w:rsid w:val="005228A9"/>
    <w:rsid w:val="005240FE"/>
    <w:rsid w:val="00526F69"/>
    <w:rsid w:val="00530A18"/>
    <w:rsid w:val="00532796"/>
    <w:rsid w:val="00532CD5"/>
    <w:rsid w:val="00540980"/>
    <w:rsid w:val="00544922"/>
    <w:rsid w:val="00546920"/>
    <w:rsid w:val="005650D4"/>
    <w:rsid w:val="005669B2"/>
    <w:rsid w:val="005725C2"/>
    <w:rsid w:val="00573704"/>
    <w:rsid w:val="00574063"/>
    <w:rsid w:val="005745F8"/>
    <w:rsid w:val="0057596C"/>
    <w:rsid w:val="00591AC1"/>
    <w:rsid w:val="00591B02"/>
    <w:rsid w:val="00595177"/>
    <w:rsid w:val="005978FA"/>
    <w:rsid w:val="005A2E89"/>
    <w:rsid w:val="005B1F71"/>
    <w:rsid w:val="005B23FC"/>
    <w:rsid w:val="005B60E3"/>
    <w:rsid w:val="005C76F4"/>
    <w:rsid w:val="005E1939"/>
    <w:rsid w:val="005E3970"/>
    <w:rsid w:val="005F2176"/>
    <w:rsid w:val="00626874"/>
    <w:rsid w:val="00631F0F"/>
    <w:rsid w:val="00635353"/>
    <w:rsid w:val="00637239"/>
    <w:rsid w:val="00640599"/>
    <w:rsid w:val="00654117"/>
    <w:rsid w:val="00656168"/>
    <w:rsid w:val="00672281"/>
    <w:rsid w:val="00681739"/>
    <w:rsid w:val="00690534"/>
    <w:rsid w:val="006943C9"/>
    <w:rsid w:val="006968E6"/>
    <w:rsid w:val="006A0F35"/>
    <w:rsid w:val="006B3EC2"/>
    <w:rsid w:val="006C5B0D"/>
    <w:rsid w:val="006C7B24"/>
    <w:rsid w:val="006E32AF"/>
    <w:rsid w:val="006E451C"/>
    <w:rsid w:val="006E6826"/>
    <w:rsid w:val="006F4715"/>
    <w:rsid w:val="006F7AE8"/>
    <w:rsid w:val="00707392"/>
    <w:rsid w:val="0072123D"/>
    <w:rsid w:val="007302FA"/>
    <w:rsid w:val="00743097"/>
    <w:rsid w:val="00746773"/>
    <w:rsid w:val="0076533E"/>
    <w:rsid w:val="00775EEC"/>
    <w:rsid w:val="0078071E"/>
    <w:rsid w:val="00790D3B"/>
    <w:rsid w:val="007A7FA8"/>
    <w:rsid w:val="007E586C"/>
    <w:rsid w:val="007E5CB2"/>
    <w:rsid w:val="007E7412"/>
    <w:rsid w:val="007F2348"/>
    <w:rsid w:val="007F7E27"/>
    <w:rsid w:val="00801678"/>
    <w:rsid w:val="008042F5"/>
    <w:rsid w:val="00815FB9"/>
    <w:rsid w:val="0082230A"/>
    <w:rsid w:val="008360C0"/>
    <w:rsid w:val="00837114"/>
    <w:rsid w:val="008565BB"/>
    <w:rsid w:val="0086227B"/>
    <w:rsid w:val="008664DF"/>
    <w:rsid w:val="00866A6A"/>
    <w:rsid w:val="00875E5B"/>
    <w:rsid w:val="0088451A"/>
    <w:rsid w:val="00896D5A"/>
    <w:rsid w:val="008A200B"/>
    <w:rsid w:val="008A5D98"/>
    <w:rsid w:val="008A7898"/>
    <w:rsid w:val="008B4DD0"/>
    <w:rsid w:val="008B5C95"/>
    <w:rsid w:val="008B7FD6"/>
    <w:rsid w:val="008C71EE"/>
    <w:rsid w:val="008D0ED6"/>
    <w:rsid w:val="008D67B2"/>
    <w:rsid w:val="008E12F8"/>
    <w:rsid w:val="008E1A25"/>
    <w:rsid w:val="008E345D"/>
    <w:rsid w:val="008E6FB6"/>
    <w:rsid w:val="008F3091"/>
    <w:rsid w:val="00905459"/>
    <w:rsid w:val="0090681E"/>
    <w:rsid w:val="009132DB"/>
    <w:rsid w:val="00913D97"/>
    <w:rsid w:val="009140F1"/>
    <w:rsid w:val="00924051"/>
    <w:rsid w:val="00930CD6"/>
    <w:rsid w:val="009354E0"/>
    <w:rsid w:val="00936DD7"/>
    <w:rsid w:val="00936F75"/>
    <w:rsid w:val="0094350A"/>
    <w:rsid w:val="00946F4E"/>
    <w:rsid w:val="00951A53"/>
    <w:rsid w:val="00954DC8"/>
    <w:rsid w:val="00961647"/>
    <w:rsid w:val="00961A34"/>
    <w:rsid w:val="00971E91"/>
    <w:rsid w:val="009735A3"/>
    <w:rsid w:val="00973F3F"/>
    <w:rsid w:val="009775D7"/>
    <w:rsid w:val="00977ED8"/>
    <w:rsid w:val="0098168E"/>
    <w:rsid w:val="00993407"/>
    <w:rsid w:val="00994634"/>
    <w:rsid w:val="009B0D3F"/>
    <w:rsid w:val="009C6F21"/>
    <w:rsid w:val="009C7687"/>
    <w:rsid w:val="009C7AC3"/>
    <w:rsid w:val="009C7FD7"/>
    <w:rsid w:val="009D150C"/>
    <w:rsid w:val="009D4BD9"/>
    <w:rsid w:val="009F0667"/>
    <w:rsid w:val="009F0CE9"/>
    <w:rsid w:val="009F5A39"/>
    <w:rsid w:val="009F61D4"/>
    <w:rsid w:val="00A006C3"/>
    <w:rsid w:val="00A012CE"/>
    <w:rsid w:val="00A0582F"/>
    <w:rsid w:val="00A05C2F"/>
    <w:rsid w:val="00A2136F"/>
    <w:rsid w:val="00A2301A"/>
    <w:rsid w:val="00A61671"/>
    <w:rsid w:val="00A7439F"/>
    <w:rsid w:val="00A75F0A"/>
    <w:rsid w:val="00A778C9"/>
    <w:rsid w:val="00A826E9"/>
    <w:rsid w:val="00A90BD6"/>
    <w:rsid w:val="00A917EB"/>
    <w:rsid w:val="00A9233D"/>
    <w:rsid w:val="00A96F52"/>
    <w:rsid w:val="00AA604B"/>
    <w:rsid w:val="00AA612B"/>
    <w:rsid w:val="00AC53A3"/>
    <w:rsid w:val="00AD0C24"/>
    <w:rsid w:val="00AD6CED"/>
    <w:rsid w:val="00AD7D1F"/>
    <w:rsid w:val="00AE1230"/>
    <w:rsid w:val="00AF42D6"/>
    <w:rsid w:val="00B02829"/>
    <w:rsid w:val="00B21F20"/>
    <w:rsid w:val="00B261AF"/>
    <w:rsid w:val="00B433C0"/>
    <w:rsid w:val="00B453F0"/>
    <w:rsid w:val="00B46C18"/>
    <w:rsid w:val="00B51643"/>
    <w:rsid w:val="00B51B39"/>
    <w:rsid w:val="00B571E6"/>
    <w:rsid w:val="00B619BB"/>
    <w:rsid w:val="00B901F6"/>
    <w:rsid w:val="00B93BBF"/>
    <w:rsid w:val="00B96C3C"/>
    <w:rsid w:val="00BA0E9B"/>
    <w:rsid w:val="00BC4F56"/>
    <w:rsid w:val="00BD1D31"/>
    <w:rsid w:val="00BE40AA"/>
    <w:rsid w:val="00BF2E3A"/>
    <w:rsid w:val="00BF7B08"/>
    <w:rsid w:val="00C0569E"/>
    <w:rsid w:val="00C10E22"/>
    <w:rsid w:val="00C12650"/>
    <w:rsid w:val="00C23319"/>
    <w:rsid w:val="00C364B2"/>
    <w:rsid w:val="00C428C7"/>
    <w:rsid w:val="00C460EB"/>
    <w:rsid w:val="00C51D56"/>
    <w:rsid w:val="00C66D91"/>
    <w:rsid w:val="00C70F1C"/>
    <w:rsid w:val="00CA6231"/>
    <w:rsid w:val="00CB2161"/>
    <w:rsid w:val="00CB2D6F"/>
    <w:rsid w:val="00CB6E33"/>
    <w:rsid w:val="00CE1F14"/>
    <w:rsid w:val="00CF0B61"/>
    <w:rsid w:val="00CF79FE"/>
    <w:rsid w:val="00D069A2"/>
    <w:rsid w:val="00D1194E"/>
    <w:rsid w:val="00D22DAB"/>
    <w:rsid w:val="00D365FD"/>
    <w:rsid w:val="00D407E8"/>
    <w:rsid w:val="00D54590"/>
    <w:rsid w:val="00D60010"/>
    <w:rsid w:val="00D6507F"/>
    <w:rsid w:val="00D76EE6"/>
    <w:rsid w:val="00D76F6F"/>
    <w:rsid w:val="00D81522"/>
    <w:rsid w:val="00D90F31"/>
    <w:rsid w:val="00D9170C"/>
    <w:rsid w:val="00D92822"/>
    <w:rsid w:val="00D95AC5"/>
    <w:rsid w:val="00DA6545"/>
    <w:rsid w:val="00DC0309"/>
    <w:rsid w:val="00DC12F5"/>
    <w:rsid w:val="00DD417B"/>
    <w:rsid w:val="00DD627D"/>
    <w:rsid w:val="00DE18A7"/>
    <w:rsid w:val="00DE2B81"/>
    <w:rsid w:val="00DF0CC3"/>
    <w:rsid w:val="00E17CDE"/>
    <w:rsid w:val="00E20559"/>
    <w:rsid w:val="00E22516"/>
    <w:rsid w:val="00E22D23"/>
    <w:rsid w:val="00E24354"/>
    <w:rsid w:val="00E26180"/>
    <w:rsid w:val="00E43C71"/>
    <w:rsid w:val="00E46AE5"/>
    <w:rsid w:val="00E51037"/>
    <w:rsid w:val="00E54798"/>
    <w:rsid w:val="00E84393"/>
    <w:rsid w:val="00E866D8"/>
    <w:rsid w:val="00E91F32"/>
    <w:rsid w:val="00E96AD6"/>
    <w:rsid w:val="00EA5E7C"/>
    <w:rsid w:val="00EB3DFE"/>
    <w:rsid w:val="00EB3EA7"/>
    <w:rsid w:val="00EB4EB6"/>
    <w:rsid w:val="00EB6DB7"/>
    <w:rsid w:val="00ED07C2"/>
    <w:rsid w:val="00ED1F5D"/>
    <w:rsid w:val="00EE1EFF"/>
    <w:rsid w:val="00EE79E0"/>
    <w:rsid w:val="00EF161C"/>
    <w:rsid w:val="00EF5479"/>
    <w:rsid w:val="00F17765"/>
    <w:rsid w:val="00F17797"/>
    <w:rsid w:val="00F2604C"/>
    <w:rsid w:val="00F26486"/>
    <w:rsid w:val="00F31EBF"/>
    <w:rsid w:val="00F3487A"/>
    <w:rsid w:val="00F618DA"/>
    <w:rsid w:val="00F74A95"/>
    <w:rsid w:val="00F83F9A"/>
    <w:rsid w:val="00F849B0"/>
    <w:rsid w:val="00F85C0A"/>
    <w:rsid w:val="00F90D23"/>
    <w:rsid w:val="00F97D2B"/>
    <w:rsid w:val="00F97DA8"/>
    <w:rsid w:val="00FA486B"/>
    <w:rsid w:val="00FA58C5"/>
    <w:rsid w:val="00FB0A98"/>
    <w:rsid w:val="00FB3D74"/>
    <w:rsid w:val="00FC02BE"/>
    <w:rsid w:val="00FD644E"/>
    <w:rsid w:val="00FE54D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D0B48F0"/>
  <w15:docId w15:val="{BC0DBBCF-C828-4CF6-B6AA-6FE3395CE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90F31"/>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971E91"/>
    <w:pPr>
      <w:keepNext/>
      <w:keepLines/>
      <w:numPr>
        <w:numId w:val="10"/>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971E91"/>
    <w:pPr>
      <w:keepNext/>
      <w:keepLines/>
      <w:numPr>
        <w:ilvl w:val="1"/>
        <w:numId w:val="10"/>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971E91"/>
    <w:pPr>
      <w:keepNext/>
      <w:keepLines/>
      <w:numPr>
        <w:ilvl w:val="2"/>
        <w:numId w:val="10"/>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971E91"/>
    <w:pPr>
      <w:keepNext/>
      <w:keepLines/>
      <w:numPr>
        <w:ilvl w:val="3"/>
        <w:numId w:val="10"/>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971E91"/>
    <w:pPr>
      <w:keepNext/>
      <w:keepLines/>
      <w:numPr>
        <w:ilvl w:val="4"/>
        <w:numId w:val="10"/>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971E91"/>
    <w:pPr>
      <w:keepNext/>
      <w:keepLines/>
      <w:numPr>
        <w:ilvl w:val="5"/>
        <w:numId w:val="10"/>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971E91"/>
    <w:pPr>
      <w:keepNext/>
      <w:keepLines/>
      <w:numPr>
        <w:ilvl w:val="6"/>
        <w:numId w:val="10"/>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971E91"/>
    <w:pPr>
      <w:keepNext/>
      <w:keepLines/>
      <w:numPr>
        <w:ilvl w:val="7"/>
        <w:numId w:val="10"/>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971E91"/>
    <w:pPr>
      <w:keepNext/>
      <w:keepLines/>
      <w:numPr>
        <w:ilvl w:val="8"/>
        <w:numId w:val="1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71E91"/>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8664DF"/>
    <w:rPr>
      <w:rFonts w:asciiTheme="majorHAnsi" w:eastAsiaTheme="majorEastAsia" w:hAnsiTheme="majorHAnsi" w:cstheme="majorBidi"/>
      <w:b/>
      <w:bCs/>
      <w:color w:val="1D1B11" w:themeColor="background2" w:themeShade="1A"/>
      <w:sz w:val="24"/>
      <w:szCs w:val="26"/>
    </w:rPr>
  </w:style>
  <w:style w:type="character" w:customStyle="1" w:styleId="berschrift3Zchn">
    <w:name w:val="Überschrift 3 Zchn"/>
    <w:basedOn w:val="Absatz-Standardschriftart"/>
    <w:link w:val="berschrift3"/>
    <w:uiPriority w:val="9"/>
    <w:rsid w:val="008664DF"/>
    <w:rPr>
      <w:rFonts w:asciiTheme="majorHAnsi" w:eastAsiaTheme="majorEastAsia" w:hAnsiTheme="majorHAnsi" w:cstheme="majorBidi"/>
      <w:b/>
      <w:bCs/>
      <w:i/>
      <w:color w:val="1D1B11" w:themeColor="background2" w:themeShade="1A"/>
      <w:sz w:val="24"/>
    </w:rPr>
  </w:style>
  <w:style w:type="character" w:customStyle="1" w:styleId="berschrift4Zchn">
    <w:name w:val="Überschrift 4 Zchn"/>
    <w:basedOn w:val="Absatz-Standardschriftart"/>
    <w:link w:val="berschrift4"/>
    <w:uiPriority w:val="9"/>
    <w:semiHidden/>
    <w:rsid w:val="008664DF"/>
    <w:rPr>
      <w:rFonts w:asciiTheme="majorHAnsi" w:eastAsiaTheme="majorEastAsia" w:hAnsiTheme="majorHAnsi" w:cstheme="majorBidi"/>
      <w:b/>
      <w:bCs/>
      <w:i/>
      <w:iCs/>
      <w:color w:val="4F81BD" w:themeColor="accent1"/>
      <w:sz w:val="24"/>
    </w:rPr>
  </w:style>
  <w:style w:type="character" w:customStyle="1" w:styleId="berschrift5Zchn">
    <w:name w:val="Überschrift 5 Zchn"/>
    <w:basedOn w:val="Absatz-Standardschriftart"/>
    <w:link w:val="berschrift5"/>
    <w:uiPriority w:val="9"/>
    <w:semiHidden/>
    <w:rsid w:val="008664DF"/>
    <w:rPr>
      <w:rFonts w:asciiTheme="majorHAnsi" w:eastAsiaTheme="majorEastAsia" w:hAnsiTheme="majorHAnsi" w:cstheme="majorBidi"/>
      <w:color w:val="243F60" w:themeColor="accent1" w:themeShade="7F"/>
      <w:sz w:val="24"/>
    </w:rPr>
  </w:style>
  <w:style w:type="character" w:customStyle="1" w:styleId="berschrift6Zchn">
    <w:name w:val="Überschrift 6 Zchn"/>
    <w:basedOn w:val="Absatz-Standardschriftart"/>
    <w:link w:val="berschrift6"/>
    <w:uiPriority w:val="9"/>
    <w:semiHidden/>
    <w:rsid w:val="008664DF"/>
    <w:rPr>
      <w:rFonts w:asciiTheme="majorHAnsi" w:eastAsiaTheme="majorEastAsia" w:hAnsiTheme="majorHAnsi" w:cstheme="majorBidi"/>
      <w:i/>
      <w:iCs/>
      <w:color w:val="243F60" w:themeColor="accent1" w:themeShade="7F"/>
      <w:sz w:val="24"/>
    </w:rPr>
  </w:style>
  <w:style w:type="character" w:customStyle="1" w:styleId="berschrift7Zchn">
    <w:name w:val="Überschrift 7 Zchn"/>
    <w:basedOn w:val="Absatz-Standardschriftart"/>
    <w:link w:val="berschrift7"/>
    <w:uiPriority w:val="9"/>
    <w:semiHidden/>
    <w:rsid w:val="008664DF"/>
    <w:rPr>
      <w:rFonts w:asciiTheme="majorHAnsi" w:eastAsiaTheme="majorEastAsia" w:hAnsiTheme="majorHAnsi" w:cstheme="majorBidi"/>
      <w:i/>
      <w:iCs/>
      <w:color w:val="404040" w:themeColor="text1" w:themeTint="BF"/>
      <w:sz w:val="24"/>
    </w:rPr>
  </w:style>
  <w:style w:type="character" w:customStyle="1" w:styleId="berschrift8Zchn">
    <w:name w:val="Überschrift 8 Zchn"/>
    <w:basedOn w:val="Absatz-Standardschriftart"/>
    <w:link w:val="berschrift8"/>
    <w:uiPriority w:val="9"/>
    <w:semiHidden/>
    <w:rsid w:val="008664DF"/>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8664DF"/>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007E3F"/>
    <w:pPr>
      <w:spacing w:line="240" w:lineRule="auto"/>
    </w:pPr>
    <w:rPr>
      <w:bCs/>
      <w:color w:val="auto"/>
      <w:sz w:val="18"/>
      <w:szCs w:val="18"/>
    </w:rPr>
  </w:style>
  <w:style w:type="paragraph" w:styleId="KeinLeerraum">
    <w:name w:val="No Spacing"/>
    <w:aliases w:val="Quote"/>
    <w:basedOn w:val="Standard"/>
    <w:next w:val="berschrift2"/>
    <w:link w:val="KeinLeerraumZchn"/>
    <w:autoRedefine/>
    <w:uiPriority w:val="1"/>
    <w:qFormat/>
    <w:rsid w:val="00971E91"/>
    <w:pPr>
      <w:spacing w:before="120"/>
      <w:ind w:left="284" w:right="284"/>
    </w:pPr>
    <w:rPr>
      <w:rFonts w:asciiTheme="majorHAnsi" w:hAnsiTheme="majorHAnsi" w:cs="Arial"/>
      <w:sz w:val="20"/>
      <w:lang w:val="fr-FR"/>
    </w:rPr>
  </w:style>
  <w:style w:type="character" w:customStyle="1" w:styleId="KeinLeerraumZchn">
    <w:name w:val="Kein Leerraum Zchn"/>
    <w:aliases w:val="Quote Zchn"/>
    <w:basedOn w:val="Absatz-Standardschriftart"/>
    <w:link w:val="KeinLeerraum"/>
    <w:uiPriority w:val="1"/>
    <w:rsid w:val="00971E91"/>
    <w:rPr>
      <w:rFonts w:asciiTheme="majorHAnsi" w:hAnsiTheme="majorHAnsi" w:cs="Arial"/>
      <w:color w:val="1D1B11" w:themeColor="background2" w:themeShade="1A"/>
      <w:sz w:val="20"/>
      <w:lang w:val="fr-FR"/>
    </w:rPr>
  </w:style>
  <w:style w:type="paragraph" w:styleId="Listenabsatz">
    <w:name w:val="List Paragraph"/>
    <w:basedOn w:val="Standard"/>
    <w:uiPriority w:val="34"/>
    <w:qFormat/>
    <w:rsid w:val="008664DF"/>
    <w:pPr>
      <w:spacing w:line="276" w:lineRule="auto"/>
      <w:ind w:left="720"/>
      <w:contextualSpacing/>
    </w:pPr>
    <w:rPr>
      <w:rFonts w:asciiTheme="minorHAnsi" w:hAnsiTheme="minorHAnsi"/>
      <w:color w:val="000000"/>
    </w:rPr>
  </w:style>
  <w:style w:type="paragraph" w:styleId="Inhaltsverzeichnisberschrift">
    <w:name w:val="TOC Heading"/>
    <w:basedOn w:val="berschrift1"/>
    <w:next w:val="Standard"/>
    <w:uiPriority w:val="39"/>
    <w:unhideWhenUsed/>
    <w:qFormat/>
    <w:rsid w:val="008664DF"/>
    <w:pPr>
      <w:numPr>
        <w:numId w:val="0"/>
      </w:numPr>
      <w:spacing w:after="0" w:line="276" w:lineRule="auto"/>
      <w:jc w:val="left"/>
      <w:outlineLvl w:val="9"/>
    </w:pPr>
    <w:rPr>
      <w:color w:val="365F91" w:themeColor="accent1" w:themeShade="BF"/>
    </w:rPr>
  </w:style>
  <w:style w:type="paragraph" w:styleId="Kopfzeile">
    <w:name w:val="header"/>
    <w:basedOn w:val="Standard"/>
    <w:link w:val="KopfzeileZchn"/>
    <w:uiPriority w:val="99"/>
    <w:unhideWhenUsed/>
    <w:rsid w:val="0086227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6227B"/>
    <w:rPr>
      <w:rFonts w:ascii="Cambria" w:hAnsi="Cambria"/>
      <w:color w:val="1D1B11" w:themeColor="background2" w:themeShade="1A"/>
    </w:rPr>
  </w:style>
  <w:style w:type="paragraph" w:styleId="Fuzeile">
    <w:name w:val="footer"/>
    <w:basedOn w:val="Standard"/>
    <w:link w:val="FuzeileZchn"/>
    <w:uiPriority w:val="99"/>
    <w:unhideWhenUsed/>
    <w:rsid w:val="0086227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6227B"/>
    <w:rPr>
      <w:rFonts w:ascii="Cambria" w:hAnsi="Cambria"/>
      <w:color w:val="1D1B11" w:themeColor="background2" w:themeShade="1A"/>
    </w:rPr>
  </w:style>
  <w:style w:type="paragraph" w:styleId="Sprechblasentext">
    <w:name w:val="Balloon Text"/>
    <w:basedOn w:val="Standard"/>
    <w:link w:val="SprechblasentextZchn"/>
    <w:uiPriority w:val="99"/>
    <w:semiHidden/>
    <w:unhideWhenUsed/>
    <w:rsid w:val="0086227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6227B"/>
    <w:rPr>
      <w:rFonts w:ascii="Tahoma" w:hAnsi="Tahoma" w:cs="Tahoma"/>
      <w:color w:val="1D1B11" w:themeColor="background2" w:themeShade="1A"/>
      <w:sz w:val="16"/>
      <w:szCs w:val="16"/>
    </w:rPr>
  </w:style>
  <w:style w:type="character" w:styleId="Hyperlink">
    <w:name w:val="Hyperlink"/>
    <w:basedOn w:val="Absatz-Standardschriftart"/>
    <w:uiPriority w:val="99"/>
    <w:unhideWhenUsed/>
    <w:rsid w:val="009C7687"/>
    <w:rPr>
      <w:color w:val="0000FF" w:themeColor="hyperlink"/>
      <w:u w:val="single"/>
    </w:rPr>
  </w:style>
  <w:style w:type="character" w:customStyle="1" w:styleId="ipa">
    <w:name w:val="ipa"/>
    <w:basedOn w:val="Absatz-Standardschriftart"/>
    <w:rsid w:val="00790D3B"/>
  </w:style>
  <w:style w:type="table" w:styleId="Tabellenraster">
    <w:name w:val="Table Grid"/>
    <w:basedOn w:val="NormaleTabelle"/>
    <w:uiPriority w:val="59"/>
    <w:rsid w:val="00913D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Schattierung-Akzent5">
    <w:name w:val="Light Shading Accent 5"/>
    <w:basedOn w:val="NormaleTabelle"/>
    <w:uiPriority w:val="60"/>
    <w:rsid w:val="00E866D8"/>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BesuchterHyperlink">
    <w:name w:val="FollowedHyperlink"/>
    <w:basedOn w:val="Absatz-Standardschriftart"/>
    <w:uiPriority w:val="99"/>
    <w:semiHidden/>
    <w:unhideWhenUsed/>
    <w:rsid w:val="007A7FA8"/>
    <w:rPr>
      <w:color w:val="800080" w:themeColor="followedHyperlink"/>
      <w:u w:val="single"/>
    </w:rPr>
  </w:style>
  <w:style w:type="paragraph" w:styleId="Literaturverzeichnis">
    <w:name w:val="Bibliography"/>
    <w:basedOn w:val="Standard"/>
    <w:next w:val="Standard"/>
    <w:uiPriority w:val="37"/>
    <w:unhideWhenUsed/>
    <w:rsid w:val="007A7FA8"/>
  </w:style>
  <w:style w:type="character" w:styleId="Platzhaltertext">
    <w:name w:val="Placeholder Text"/>
    <w:basedOn w:val="Absatz-Standardschriftart"/>
    <w:uiPriority w:val="99"/>
    <w:semiHidden/>
    <w:rsid w:val="0072123D"/>
    <w:rPr>
      <w:color w:val="808080"/>
    </w:rPr>
  </w:style>
  <w:style w:type="table" w:customStyle="1" w:styleId="HelleSchattierung-Akzent11">
    <w:name w:val="Helle Schattierung - Akzent 11"/>
    <w:basedOn w:val="NormaleTabelle"/>
    <w:uiPriority w:val="60"/>
    <w:rsid w:val="00486C9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Endnotentext">
    <w:name w:val="endnote text"/>
    <w:basedOn w:val="Standard"/>
    <w:link w:val="EndnotentextZchn"/>
    <w:uiPriority w:val="99"/>
    <w:semiHidden/>
    <w:unhideWhenUsed/>
    <w:rsid w:val="00AA612B"/>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AA612B"/>
    <w:rPr>
      <w:rFonts w:ascii="Cambria" w:hAnsi="Cambria"/>
      <w:color w:val="1D1B11" w:themeColor="background2" w:themeShade="1A"/>
      <w:sz w:val="20"/>
      <w:szCs w:val="20"/>
    </w:rPr>
  </w:style>
  <w:style w:type="character" w:styleId="Endnotenzeichen">
    <w:name w:val="endnote reference"/>
    <w:basedOn w:val="Absatz-Standardschriftart"/>
    <w:uiPriority w:val="99"/>
    <w:semiHidden/>
    <w:unhideWhenUsed/>
    <w:rsid w:val="00AA612B"/>
    <w:rPr>
      <w:vertAlign w:val="superscript"/>
    </w:rPr>
  </w:style>
  <w:style w:type="table" w:styleId="MittlereSchattierung1-Akzent5">
    <w:name w:val="Medium Shading 1 Accent 5"/>
    <w:basedOn w:val="NormaleTabelle"/>
    <w:uiPriority w:val="63"/>
    <w:rsid w:val="00153EA8"/>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ittlereListe1-Akzent11">
    <w:name w:val="Mittlere Liste 1 - Akzent 11"/>
    <w:basedOn w:val="NormaleTabelle"/>
    <w:uiPriority w:val="65"/>
    <w:rsid w:val="00153EA8"/>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HelleSchattierung-Akzent12">
    <w:name w:val="Helle Schattierung - Akzent 12"/>
    <w:basedOn w:val="NormaleTabelle"/>
    <w:uiPriority w:val="60"/>
    <w:rsid w:val="00CA6231"/>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tandardWeb">
    <w:name w:val="Normal (Web)"/>
    <w:basedOn w:val="Standard"/>
    <w:uiPriority w:val="99"/>
    <w:semiHidden/>
    <w:unhideWhenUsed/>
    <w:rsid w:val="00434D4E"/>
    <w:pPr>
      <w:spacing w:before="100" w:beforeAutospacing="1" w:after="100" w:afterAutospacing="1" w:line="240" w:lineRule="auto"/>
      <w:jc w:val="left"/>
    </w:pPr>
    <w:rPr>
      <w:rFonts w:ascii="Times New Roman" w:eastAsia="Times New Roman" w:hAnsi="Times New Roman" w:cs="Times New Roman"/>
      <w:color w:val="auto"/>
      <w:sz w:val="24"/>
      <w:szCs w:val="24"/>
      <w:lang w:eastAsia="de-DE"/>
    </w:rPr>
  </w:style>
  <w:style w:type="paragraph" w:styleId="Verzeichnis1">
    <w:name w:val="toc 1"/>
    <w:basedOn w:val="Standard"/>
    <w:next w:val="Standard"/>
    <w:autoRedefine/>
    <w:uiPriority w:val="39"/>
    <w:unhideWhenUsed/>
    <w:rsid w:val="00E26180"/>
    <w:pPr>
      <w:spacing w:after="100"/>
    </w:pPr>
  </w:style>
  <w:style w:type="paragraph" w:styleId="Verzeichnis2">
    <w:name w:val="toc 2"/>
    <w:basedOn w:val="Standard"/>
    <w:next w:val="Standard"/>
    <w:autoRedefine/>
    <w:uiPriority w:val="39"/>
    <w:unhideWhenUsed/>
    <w:rsid w:val="00E26180"/>
    <w:pPr>
      <w:spacing w:after="100"/>
      <w:ind w:left="220"/>
    </w:pPr>
  </w:style>
  <w:style w:type="character" w:styleId="Kommentarzeichen">
    <w:name w:val="annotation reference"/>
    <w:basedOn w:val="Absatz-Standardschriftart"/>
    <w:uiPriority w:val="99"/>
    <w:semiHidden/>
    <w:unhideWhenUsed/>
    <w:rsid w:val="002E1FE0"/>
    <w:rPr>
      <w:sz w:val="16"/>
      <w:szCs w:val="16"/>
    </w:rPr>
  </w:style>
  <w:style w:type="paragraph" w:styleId="Kommentartext">
    <w:name w:val="annotation text"/>
    <w:basedOn w:val="Standard"/>
    <w:link w:val="KommentartextZchn"/>
    <w:uiPriority w:val="99"/>
    <w:semiHidden/>
    <w:unhideWhenUsed/>
    <w:rsid w:val="002E1FE0"/>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2E1FE0"/>
    <w:rPr>
      <w:rFonts w:ascii="Cambria" w:hAnsi="Cambria"/>
      <w:color w:val="1D1B11" w:themeColor="background2" w:themeShade="1A"/>
      <w:sz w:val="20"/>
      <w:szCs w:val="20"/>
    </w:rPr>
  </w:style>
  <w:style w:type="paragraph" w:styleId="Kommentarthema">
    <w:name w:val="annotation subject"/>
    <w:basedOn w:val="Kommentartext"/>
    <w:next w:val="Kommentartext"/>
    <w:link w:val="KommentarthemaZchn"/>
    <w:uiPriority w:val="99"/>
    <w:semiHidden/>
    <w:unhideWhenUsed/>
    <w:rsid w:val="002E1FE0"/>
    <w:rPr>
      <w:b/>
      <w:bCs/>
    </w:rPr>
  </w:style>
  <w:style w:type="character" w:customStyle="1" w:styleId="KommentarthemaZchn">
    <w:name w:val="Kommentarthema Zchn"/>
    <w:basedOn w:val="KommentartextZchn"/>
    <w:link w:val="Kommentarthema"/>
    <w:uiPriority w:val="99"/>
    <w:semiHidden/>
    <w:rsid w:val="002E1FE0"/>
    <w:rPr>
      <w:rFonts w:ascii="Cambria" w:hAnsi="Cambria"/>
      <w:b/>
      <w:bCs/>
      <w:color w:val="1D1B11" w:themeColor="background2" w:themeShade="1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0371956">
      <w:bodyDiv w:val="1"/>
      <w:marLeft w:val="0"/>
      <w:marRight w:val="0"/>
      <w:marTop w:val="0"/>
      <w:marBottom w:val="0"/>
      <w:divBdr>
        <w:top w:val="none" w:sz="0" w:space="0" w:color="auto"/>
        <w:left w:val="none" w:sz="0" w:space="0" w:color="auto"/>
        <w:bottom w:val="none" w:sz="0" w:space="0" w:color="auto"/>
        <w:right w:val="none" w:sz="0" w:space="0" w:color="auto"/>
      </w:divBdr>
      <w:divsChild>
        <w:div w:id="866867177">
          <w:marLeft w:val="1166"/>
          <w:marRight w:val="0"/>
          <w:marTop w:val="200"/>
          <w:marBottom w:val="0"/>
          <w:divBdr>
            <w:top w:val="none" w:sz="0" w:space="0" w:color="auto"/>
            <w:left w:val="none" w:sz="0" w:space="0" w:color="auto"/>
            <w:bottom w:val="none" w:sz="0" w:space="0" w:color="auto"/>
            <w:right w:val="none" w:sz="0" w:space="0" w:color="auto"/>
          </w:divBdr>
        </w:div>
      </w:divsChild>
    </w:div>
    <w:div w:id="873344198">
      <w:bodyDiv w:val="1"/>
      <w:marLeft w:val="0"/>
      <w:marRight w:val="0"/>
      <w:marTop w:val="0"/>
      <w:marBottom w:val="0"/>
      <w:divBdr>
        <w:top w:val="none" w:sz="0" w:space="0" w:color="auto"/>
        <w:left w:val="none" w:sz="0" w:space="0" w:color="auto"/>
        <w:bottom w:val="none" w:sz="0" w:space="0" w:color="auto"/>
        <w:right w:val="none" w:sz="0" w:space="0" w:color="auto"/>
      </w:divBdr>
      <w:divsChild>
        <w:div w:id="2043747282">
          <w:marLeft w:val="547"/>
          <w:marRight w:val="0"/>
          <w:marTop w:val="200"/>
          <w:marBottom w:val="0"/>
          <w:divBdr>
            <w:top w:val="none" w:sz="0" w:space="0" w:color="auto"/>
            <w:left w:val="none" w:sz="0" w:space="0" w:color="auto"/>
            <w:bottom w:val="none" w:sz="0" w:space="0" w:color="auto"/>
            <w:right w:val="none" w:sz="0" w:space="0" w:color="auto"/>
          </w:divBdr>
        </w:div>
        <w:div w:id="722212347">
          <w:marLeft w:val="1166"/>
          <w:marRight w:val="0"/>
          <w:marTop w:val="200"/>
          <w:marBottom w:val="0"/>
          <w:divBdr>
            <w:top w:val="none" w:sz="0" w:space="0" w:color="auto"/>
            <w:left w:val="none" w:sz="0" w:space="0" w:color="auto"/>
            <w:bottom w:val="none" w:sz="0" w:space="0" w:color="auto"/>
            <w:right w:val="none" w:sz="0" w:space="0" w:color="auto"/>
          </w:divBdr>
        </w:div>
        <w:div w:id="2072534507">
          <w:marLeft w:val="1166"/>
          <w:marRight w:val="0"/>
          <w:marTop w:val="200"/>
          <w:marBottom w:val="0"/>
          <w:divBdr>
            <w:top w:val="none" w:sz="0" w:space="0" w:color="auto"/>
            <w:left w:val="none" w:sz="0" w:space="0" w:color="auto"/>
            <w:bottom w:val="none" w:sz="0" w:space="0" w:color="auto"/>
            <w:right w:val="none" w:sz="0" w:space="0" w:color="auto"/>
          </w:divBdr>
        </w:div>
        <w:div w:id="774788834">
          <w:marLeft w:val="1166"/>
          <w:marRight w:val="0"/>
          <w:marTop w:val="200"/>
          <w:marBottom w:val="0"/>
          <w:divBdr>
            <w:top w:val="none" w:sz="0" w:space="0" w:color="auto"/>
            <w:left w:val="none" w:sz="0" w:space="0" w:color="auto"/>
            <w:bottom w:val="none" w:sz="0" w:space="0" w:color="auto"/>
            <w:right w:val="none" w:sz="0" w:space="0" w:color="auto"/>
          </w:divBdr>
        </w:div>
      </w:divsChild>
    </w:div>
    <w:div w:id="1180973201">
      <w:bodyDiv w:val="1"/>
      <w:marLeft w:val="0"/>
      <w:marRight w:val="0"/>
      <w:marTop w:val="0"/>
      <w:marBottom w:val="0"/>
      <w:divBdr>
        <w:top w:val="none" w:sz="0" w:space="0" w:color="auto"/>
        <w:left w:val="none" w:sz="0" w:space="0" w:color="auto"/>
        <w:bottom w:val="none" w:sz="0" w:space="0" w:color="auto"/>
        <w:right w:val="none" w:sz="0" w:space="0" w:color="auto"/>
      </w:divBdr>
      <w:divsChild>
        <w:div w:id="1876887429">
          <w:marLeft w:val="1267"/>
          <w:marRight w:val="0"/>
          <w:marTop w:val="0"/>
          <w:marBottom w:val="0"/>
          <w:divBdr>
            <w:top w:val="none" w:sz="0" w:space="0" w:color="auto"/>
            <w:left w:val="none" w:sz="0" w:space="0" w:color="auto"/>
            <w:bottom w:val="none" w:sz="0" w:space="0" w:color="auto"/>
            <w:right w:val="none" w:sz="0" w:space="0" w:color="auto"/>
          </w:divBdr>
        </w:div>
        <w:div w:id="1603998381">
          <w:marLeft w:val="1267"/>
          <w:marRight w:val="0"/>
          <w:marTop w:val="0"/>
          <w:marBottom w:val="0"/>
          <w:divBdr>
            <w:top w:val="none" w:sz="0" w:space="0" w:color="auto"/>
            <w:left w:val="none" w:sz="0" w:space="0" w:color="auto"/>
            <w:bottom w:val="none" w:sz="0" w:space="0" w:color="auto"/>
            <w:right w:val="none" w:sz="0" w:space="0" w:color="auto"/>
          </w:divBdr>
        </w:div>
        <w:div w:id="805465768">
          <w:marLeft w:val="1267"/>
          <w:marRight w:val="0"/>
          <w:marTop w:val="0"/>
          <w:marBottom w:val="0"/>
          <w:divBdr>
            <w:top w:val="none" w:sz="0" w:space="0" w:color="auto"/>
            <w:left w:val="none" w:sz="0" w:space="0" w:color="auto"/>
            <w:bottom w:val="none" w:sz="0" w:space="0" w:color="auto"/>
            <w:right w:val="none" w:sz="0" w:space="0" w:color="auto"/>
          </w:divBdr>
        </w:div>
      </w:divsChild>
    </w:div>
    <w:div w:id="1546602996">
      <w:bodyDiv w:val="1"/>
      <w:marLeft w:val="0"/>
      <w:marRight w:val="0"/>
      <w:marTop w:val="0"/>
      <w:marBottom w:val="0"/>
      <w:divBdr>
        <w:top w:val="none" w:sz="0" w:space="0" w:color="auto"/>
        <w:left w:val="none" w:sz="0" w:space="0" w:color="auto"/>
        <w:bottom w:val="none" w:sz="0" w:space="0" w:color="auto"/>
        <w:right w:val="none" w:sz="0" w:space="0" w:color="auto"/>
      </w:divBdr>
    </w:div>
    <w:div w:id="191708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de.wikipedia.org/wiki/H-_und_P-S%C3%A4tze" TargetMode="External"/><Relationship Id="rId18" Type="http://schemas.openxmlformats.org/officeDocument/2006/relationships/image" Target="media/image9.jpeg"/><Relationship Id="rId26" Type="http://schemas.openxmlformats.org/officeDocument/2006/relationships/image" Target="media/image15.png"/><Relationship Id="rId3" Type="http://schemas.openxmlformats.org/officeDocument/2006/relationships/styles" Target="styles.xml"/><Relationship Id="rId21" Type="http://schemas.openxmlformats.org/officeDocument/2006/relationships/image" Target="media/image12.pn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de.wikipedia.org/wiki/H-_und_P-S%C3%A4tze" TargetMode="External"/><Relationship Id="rId17" Type="http://schemas.openxmlformats.org/officeDocument/2006/relationships/image" Target="media/image8.jpeg"/><Relationship Id="rId25" Type="http://schemas.openxmlformats.org/officeDocument/2006/relationships/hyperlink" Target="http://de.wikipedia.org/wiki/H-_und_P-S%C3%A4tze" TargetMode="External"/><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1.jpeg"/><Relationship Id="rId29" Type="http://schemas.openxmlformats.org/officeDocument/2006/relationships/image" Target="media/image1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de.wikipedia.org/wiki/H-_und_P-S%C3%A4tze"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image" Target="media/image14.jpeg"/><Relationship Id="rId28" Type="http://schemas.openxmlformats.org/officeDocument/2006/relationships/image" Target="media/image17.jpeg"/><Relationship Id="rId10" Type="http://schemas.openxmlformats.org/officeDocument/2006/relationships/image" Target="media/image3.jpeg"/><Relationship Id="rId19" Type="http://schemas.openxmlformats.org/officeDocument/2006/relationships/image" Target="media/image10.jpeg"/><Relationship Id="rId31" Type="http://schemas.openxmlformats.org/officeDocument/2006/relationships/hyperlink" Target="http://de.wikipedia.org/wiki/H-_und_P-S%C3%A4tz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png"/><Relationship Id="rId22" Type="http://schemas.openxmlformats.org/officeDocument/2006/relationships/image" Target="media/image13.jpeg"/><Relationship Id="rId27" Type="http://schemas.openxmlformats.org/officeDocument/2006/relationships/image" Target="media/image16.png"/><Relationship Id="rId30" Type="http://schemas.openxmlformats.org/officeDocument/2006/relationships/hyperlink" Target="http://de.wikipedia.org/wiki/H-_und_P-S%C3%A4tze" TargetMode="External"/><Relationship Id="rId35"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Sch111</b:Tag>
    <b:SourceType>Book</b:SourceType>
    <b:Guid>{0A815575-574C-48BD-886F-8834AA84ED39}</b:Guid>
    <b:Author>
      <b:Author>
        <b:NameList>
          <b:Person>
            <b:Last>Schmidkunz</b:Last>
            <b:First>Heinz</b:First>
          </b:Person>
        </b:NameList>
      </b:Author>
    </b:Author>
    <b:Title>Chemische Freihandversuche Band 1</b:Title>
    <b:Year>2011</b:Year>
    <b:City>Hallbergmoos</b:City>
    <b:Publisher>Aulis-Verlag</b:Publisher>
    <b:RefOrder>1</b:RefOrder>
  </b:Source>
  <b:Source>
    <b:Tag>Nor09</b:Tag>
    <b:SourceType>Book</b:SourceType>
    <b:Guid>{4AA0530B-19E0-4FCD-A209-D28A3F109DB3}</b:Guid>
    <b:Title>Skript zum anorganisch-chemischen Grundpraktikum für Lehramtskandidaten</b:Title>
    <b:Year>2009</b:Year>
    <b:Author>
      <b:Author>
        <b:NameList>
          <b:Person>
            <b:Last>Northolz</b:Last>
            <b:First>M.</b:First>
          </b:Person>
          <b:Person>
            <b:Last>Herbst-Irmer</b:Last>
            <b:First>R.</b:First>
          </b:Person>
        </b:NameList>
      </b:Author>
    </b:Author>
    <b:City>Göttingen</b:City>
    <b:Publisher>Universität Göttingen</b:Publisher>
    <b:RefOrder>3</b:RefOrder>
  </b:Source>
  <b:Source>
    <b:Tag>TUD08</b:Tag>
    <b:SourceType>DocumentFromInternetSite</b:SourceType>
    <b:Guid>{FB74C0C3-7B74-4A73-ABE7-B7F8F068AE23}</b:Guid>
    <b:Author>
      <b:Author>
        <b:Corporate>TU Darmstadt, FB Materialwissenschaften</b:Corporate>
      </b:Author>
    </b:Author>
    <b:Title>TU Darmstadt</b:Title>
    <b:Year>2008</b:Year>
    <b:Month>März</b:Month>
    <b:Day>10</b:Day>
    <b:YearAccessed>2011</b:YearAccessed>
    <b:MonthAccessed>September</b:MonthAccessed>
    <b:DayAccessed>07</b:DayAccessed>
    <b:URL>http://www1.tu-darmstadt.de/fb/ms/fg/sf/praktikum/Batterien.pdf</b:URL>
    <b:RefOrder>2</b:RefOrder>
  </b:Source>
  <b:Source>
    <b:Tag>www10</b:Tag>
    <b:SourceType>Misc</b:SourceType>
    <b:Guid>{2BFEAC24-2535-414B-A064-BDB0BE748CEA}</b:Guid>
    <b:Author>
      <b:Author>
        <b:Corporate>www.batterie-info.de</b:Corporate>
      </b:Author>
    </b:Author>
    <b:Title>Knopfzelle</b:Title>
    <b:Year>2010</b:Year>
    <b:Month>Februar</b:Month>
    <b:Day>03</b:Day>
    <b:RefOrder>5</b:RefOrder>
  </b:Source>
  <b:Source>
    <b:Tag>www05</b:Tag>
    <b:SourceType>Misc</b:SourceType>
    <b:Guid>{DE580AC7-712A-4B9A-AF94-C6C46C2675A6}</b:Guid>
    <b:Author>
      <b:Author>
        <b:Corporate>www.4teachers.de</b:Corporate>
      </b:Author>
    </b:Author>
    <b:Title>Erarbeitung des Aufbaus und der Funktionsweise einer Zink-Luft-Batterie als Beispiel für die Umsetzung elektrochemischer Reaktionen in eine technische Anwendung</b:Title>
    <b:Year>2005</b:Year>
    <b:RefOrder>4</b:RefOrder>
  </b:Source>
</b:Sources>
</file>

<file path=customXml/itemProps1.xml><?xml version="1.0" encoding="utf-8"?>
<ds:datastoreItem xmlns:ds="http://schemas.openxmlformats.org/officeDocument/2006/customXml" ds:itemID="{D2DF06CC-C0C8-4AF3-9797-93DC167B7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2153</Words>
  <Characters>13570</Characters>
  <Application>Microsoft Office Word</Application>
  <DocSecurity>0</DocSecurity>
  <Lines>113</Lines>
  <Paragraphs>31</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15692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Timm</dc:creator>
  <cp:lastModifiedBy>ASUS R556L</cp:lastModifiedBy>
  <cp:revision>3</cp:revision>
  <cp:lastPrinted>2015-08-26T18:30:00Z</cp:lastPrinted>
  <dcterms:created xsi:type="dcterms:W3CDTF">2015-08-26T18:30:00Z</dcterms:created>
  <dcterms:modified xsi:type="dcterms:W3CDTF">2015-08-26T18:33:00Z</dcterms:modified>
</cp:coreProperties>
</file>