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EC" w:rsidRPr="00DB66EC" w:rsidRDefault="00DB66EC" w:rsidP="00DB66EC">
      <w:pPr>
        <w:rPr>
          <w:b/>
        </w:rPr>
      </w:pPr>
      <w:r w:rsidRPr="00DB66EC">
        <w:rPr>
          <w:b/>
        </w:rPr>
        <w:t>Die Natriumbatterie</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B66EC" w:rsidRPr="009C5E28" w:rsidTr="00CF7379">
        <w:tc>
          <w:tcPr>
            <w:tcW w:w="9322" w:type="dxa"/>
            <w:gridSpan w:val="9"/>
            <w:shd w:val="clear" w:color="auto" w:fill="4F81BD"/>
            <w:vAlign w:val="center"/>
          </w:tcPr>
          <w:p w:rsidR="00DB66EC" w:rsidRPr="00F31EBF" w:rsidRDefault="00DB66EC" w:rsidP="00CF7379">
            <w:pPr>
              <w:spacing w:after="0"/>
              <w:jc w:val="center"/>
              <w:rPr>
                <w:b/>
                <w:bCs/>
                <w:color w:val="FFFFFF" w:themeColor="background1"/>
              </w:rPr>
            </w:pPr>
            <w:r w:rsidRPr="00F31EBF">
              <w:rPr>
                <w:b/>
                <w:bCs/>
                <w:color w:val="FFFFFF" w:themeColor="background1"/>
              </w:rPr>
              <w:t>Gefahrenstoffe</w:t>
            </w:r>
          </w:p>
        </w:tc>
      </w:tr>
      <w:tr w:rsidR="00DB66EC" w:rsidRPr="009C5E28" w:rsidTr="00CF737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B66EC" w:rsidRPr="005274CB" w:rsidRDefault="00DB66EC" w:rsidP="00CF7379">
            <w:pPr>
              <w:spacing w:after="0" w:line="276" w:lineRule="auto"/>
              <w:jc w:val="center"/>
              <w:rPr>
                <w:b/>
                <w:bCs/>
                <w:sz w:val="20"/>
                <w:szCs w:val="20"/>
              </w:rPr>
            </w:pPr>
            <w:r w:rsidRPr="005274CB">
              <w:rPr>
                <w:sz w:val="20"/>
                <w:szCs w:val="20"/>
              </w:rPr>
              <w:t>Natrium</w:t>
            </w:r>
          </w:p>
        </w:tc>
        <w:tc>
          <w:tcPr>
            <w:tcW w:w="3177" w:type="dxa"/>
            <w:gridSpan w:val="3"/>
            <w:tcBorders>
              <w:top w:val="single" w:sz="8" w:space="0" w:color="4F81BD"/>
              <w:bottom w:val="single" w:sz="8" w:space="0" w:color="4F81BD"/>
            </w:tcBorders>
            <w:shd w:val="clear" w:color="auto" w:fill="auto"/>
            <w:vAlign w:val="center"/>
          </w:tcPr>
          <w:p w:rsidR="00DB66EC" w:rsidRPr="005274CB" w:rsidRDefault="00DB66EC" w:rsidP="00CF7379">
            <w:pPr>
              <w:spacing w:after="0"/>
              <w:jc w:val="center"/>
              <w:rPr>
                <w:sz w:val="20"/>
                <w:szCs w:val="20"/>
              </w:rPr>
            </w:pPr>
            <w:r w:rsidRPr="005274CB">
              <w:rPr>
                <w:sz w:val="20"/>
                <w:szCs w:val="20"/>
              </w:rPr>
              <w:t>H: 260 –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B66EC" w:rsidRPr="005274CB" w:rsidRDefault="00DB66EC" w:rsidP="00CF7379">
            <w:pPr>
              <w:spacing w:after="0"/>
              <w:jc w:val="center"/>
              <w:rPr>
                <w:sz w:val="20"/>
                <w:szCs w:val="20"/>
              </w:rPr>
            </w:pPr>
            <w:r w:rsidRPr="005274CB">
              <w:rPr>
                <w:sz w:val="20"/>
                <w:szCs w:val="20"/>
              </w:rPr>
              <w:t xml:space="preserve">P: </w:t>
            </w:r>
            <w:r>
              <w:rPr>
                <w:sz w:val="20"/>
                <w:szCs w:val="20"/>
              </w:rPr>
              <w:t>280 – 301+331</w:t>
            </w:r>
            <w:r w:rsidRPr="005274CB">
              <w:rPr>
                <w:sz w:val="20"/>
                <w:szCs w:val="20"/>
              </w:rPr>
              <w:t xml:space="preserve"> – 305+</w:t>
            </w:r>
            <w:r>
              <w:rPr>
                <w:sz w:val="20"/>
                <w:szCs w:val="20"/>
              </w:rPr>
              <w:t>351+338 – 309+</w:t>
            </w:r>
            <w:r w:rsidRPr="005274CB">
              <w:rPr>
                <w:sz w:val="20"/>
                <w:szCs w:val="20"/>
              </w:rPr>
              <w:t xml:space="preserve">310 – </w:t>
            </w:r>
            <w:r>
              <w:rPr>
                <w:sz w:val="20"/>
                <w:szCs w:val="20"/>
              </w:rPr>
              <w:t>370+378 - 422</w:t>
            </w:r>
          </w:p>
        </w:tc>
      </w:tr>
      <w:tr w:rsidR="00DB66EC" w:rsidRPr="009C5E28" w:rsidTr="00CF737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B66EC" w:rsidRPr="005274CB" w:rsidRDefault="00DB66EC" w:rsidP="00CF7379">
            <w:pPr>
              <w:spacing w:after="0" w:line="276" w:lineRule="auto"/>
              <w:jc w:val="center"/>
              <w:rPr>
                <w:sz w:val="20"/>
                <w:szCs w:val="20"/>
              </w:rPr>
            </w:pPr>
            <w:r>
              <w:rPr>
                <w:sz w:val="20"/>
                <w:szCs w:val="20"/>
              </w:rPr>
              <w:t>Kupferblech</w:t>
            </w:r>
          </w:p>
        </w:tc>
        <w:tc>
          <w:tcPr>
            <w:tcW w:w="3177" w:type="dxa"/>
            <w:gridSpan w:val="3"/>
            <w:tcBorders>
              <w:top w:val="single" w:sz="8" w:space="0" w:color="4F81BD"/>
              <w:bottom w:val="single" w:sz="8" w:space="0" w:color="4F81BD"/>
            </w:tcBorders>
            <w:shd w:val="clear" w:color="auto" w:fill="auto"/>
            <w:vAlign w:val="center"/>
          </w:tcPr>
          <w:p w:rsidR="00DB66EC" w:rsidRPr="005274CB" w:rsidRDefault="00DB66EC" w:rsidP="00CF7379">
            <w:pPr>
              <w:spacing w:after="0"/>
              <w:jc w:val="center"/>
              <w:rPr>
                <w:sz w:val="20"/>
                <w:szCs w:val="20"/>
              </w:rPr>
            </w:pPr>
            <w:r>
              <w:rPr>
                <w:sz w:val="20"/>
                <w:szCs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B66EC" w:rsidRPr="005274CB" w:rsidRDefault="00DB66EC" w:rsidP="00CF7379">
            <w:pPr>
              <w:spacing w:after="0"/>
              <w:jc w:val="center"/>
              <w:rPr>
                <w:sz w:val="20"/>
                <w:szCs w:val="20"/>
              </w:rPr>
            </w:pPr>
            <w:r>
              <w:rPr>
                <w:sz w:val="20"/>
                <w:szCs w:val="20"/>
              </w:rPr>
              <w:t>P: -</w:t>
            </w:r>
          </w:p>
        </w:tc>
      </w:tr>
      <w:tr w:rsidR="00DB66EC" w:rsidRPr="009C5E28" w:rsidTr="00CF737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B66EC" w:rsidRDefault="00DB66EC" w:rsidP="00CF7379">
            <w:pPr>
              <w:spacing w:after="0" w:line="276" w:lineRule="auto"/>
              <w:jc w:val="center"/>
              <w:rPr>
                <w:sz w:val="20"/>
                <w:szCs w:val="20"/>
              </w:rPr>
            </w:pPr>
            <w:proofErr w:type="spellStart"/>
            <w:r>
              <w:rPr>
                <w:sz w:val="20"/>
                <w:szCs w:val="20"/>
              </w:rPr>
              <w:t>Kupfersulfatlösung</w:t>
            </w:r>
            <w:proofErr w:type="spellEnd"/>
            <w:r>
              <w:rPr>
                <w:sz w:val="20"/>
                <w:szCs w:val="20"/>
              </w:rPr>
              <w:t xml:space="preserve"> </w:t>
            </w:r>
          </w:p>
        </w:tc>
        <w:tc>
          <w:tcPr>
            <w:tcW w:w="3177" w:type="dxa"/>
            <w:gridSpan w:val="3"/>
            <w:tcBorders>
              <w:top w:val="single" w:sz="8" w:space="0" w:color="4F81BD"/>
              <w:bottom w:val="single" w:sz="8" w:space="0" w:color="4F81BD"/>
            </w:tcBorders>
            <w:shd w:val="clear" w:color="auto" w:fill="auto"/>
            <w:vAlign w:val="center"/>
          </w:tcPr>
          <w:p w:rsidR="00DB66EC" w:rsidRDefault="00DB66EC" w:rsidP="00CF7379">
            <w:pPr>
              <w:spacing w:after="0"/>
              <w:jc w:val="center"/>
              <w:rPr>
                <w:sz w:val="20"/>
                <w:szCs w:val="20"/>
              </w:rPr>
            </w:pPr>
            <w:r>
              <w:rPr>
                <w:sz w:val="20"/>
                <w:szCs w:val="20"/>
              </w:rPr>
              <w:t>H: 302 – 319 – 315 - 410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B66EC" w:rsidRDefault="00DB66EC" w:rsidP="00CF7379">
            <w:pPr>
              <w:spacing w:after="0"/>
              <w:jc w:val="center"/>
              <w:rPr>
                <w:sz w:val="20"/>
                <w:szCs w:val="20"/>
              </w:rPr>
            </w:pPr>
            <w:r>
              <w:rPr>
                <w:sz w:val="20"/>
                <w:szCs w:val="20"/>
              </w:rPr>
              <w:t xml:space="preserve">P: 273 – 302+352 - </w:t>
            </w:r>
            <w:r w:rsidRPr="005274CB">
              <w:rPr>
                <w:sz w:val="20"/>
                <w:szCs w:val="20"/>
              </w:rPr>
              <w:t>305+</w:t>
            </w:r>
            <w:r>
              <w:rPr>
                <w:sz w:val="20"/>
                <w:szCs w:val="20"/>
              </w:rPr>
              <w:t>351+338</w:t>
            </w:r>
          </w:p>
        </w:tc>
      </w:tr>
      <w:tr w:rsidR="00DB66EC" w:rsidRPr="009C5E28" w:rsidTr="00CF7379">
        <w:tc>
          <w:tcPr>
            <w:tcW w:w="1009" w:type="dxa"/>
            <w:tcBorders>
              <w:top w:val="single" w:sz="8" w:space="0" w:color="4F81BD"/>
              <w:left w:val="single" w:sz="8" w:space="0" w:color="4F81BD"/>
              <w:bottom w:val="single" w:sz="8" w:space="0" w:color="4F81BD"/>
            </w:tcBorders>
            <w:shd w:val="clear" w:color="auto" w:fill="auto"/>
            <w:vAlign w:val="center"/>
          </w:tcPr>
          <w:p w:rsidR="00DB66EC" w:rsidRPr="009C5E28" w:rsidRDefault="00DB66EC" w:rsidP="00CF7379">
            <w:pPr>
              <w:spacing w:after="0"/>
              <w:jc w:val="center"/>
              <w:rPr>
                <w:b/>
                <w:bCs/>
              </w:rPr>
            </w:pPr>
            <w:r>
              <w:rPr>
                <w:b/>
                <w:noProof/>
                <w:lang w:eastAsia="de-DE"/>
              </w:rPr>
              <w:drawing>
                <wp:inline distT="0" distB="0" distL="0" distR="0">
                  <wp:extent cx="504000" cy="504000"/>
                  <wp:effectExtent l="19050" t="0" r="0" b="0"/>
                  <wp:docPr id="8" name="Bild 4" descr="C:\Users\Dennis Roggenkämper\Desktop\Gefahrensymbol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Desktop\Gefahrensymbole\Piktogramme\Grau\Ätzend.png"/>
                          <pic:cNvPicPr>
                            <a:picLocks noChangeAspect="1" noChangeArrowheads="1"/>
                          </pic:cNvPicPr>
                        </pic:nvPicPr>
                        <pic:blipFill>
                          <a:blip r:embed="rId5"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66EC" w:rsidRPr="009C5E28" w:rsidRDefault="00DB66EC" w:rsidP="00CF7379">
            <w:pPr>
              <w:spacing w:after="0"/>
              <w:jc w:val="center"/>
            </w:pPr>
            <w:r>
              <w:rPr>
                <w:noProof/>
                <w:lang w:eastAsia="de-DE"/>
              </w:rPr>
              <w:drawing>
                <wp:inline distT="0" distB="0" distL="0" distR="0">
                  <wp:extent cx="504190" cy="504190"/>
                  <wp:effectExtent l="0" t="0" r="0" b="0"/>
                  <wp:docPr id="1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66EC" w:rsidRPr="009C5E28" w:rsidRDefault="00DB66EC" w:rsidP="00CF7379">
            <w:pPr>
              <w:spacing w:after="0"/>
              <w:jc w:val="center"/>
            </w:pPr>
            <w:r>
              <w:rPr>
                <w:noProof/>
                <w:lang w:eastAsia="de-DE"/>
              </w:rPr>
              <w:drawing>
                <wp:inline distT="0" distB="0" distL="0" distR="0">
                  <wp:extent cx="503496" cy="503496"/>
                  <wp:effectExtent l="19050" t="0" r="0" b="0"/>
                  <wp:docPr id="11" name="Bild 3" descr="C:\Users\Dennis Roggenkämper\Desktop\Gefahrensymbo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 Roggenkämper\Desktop\Gefahrensymbole\Piktogramme\Brennbar.png"/>
                          <pic:cNvPicPr>
                            <a:picLocks noChangeAspect="1" noChangeArrowheads="1"/>
                          </pic:cNvPicPr>
                        </pic:nvPicPr>
                        <pic:blipFill>
                          <a:blip r:embed="rId7" cstate="print"/>
                          <a:stretch>
                            <a:fillRect/>
                          </a:stretch>
                        </pic:blipFill>
                        <pic:spPr bwMode="auto">
                          <a:xfrm>
                            <a:off x="0" y="0"/>
                            <a:ext cx="503496" cy="50349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66EC" w:rsidRPr="009C5E28" w:rsidRDefault="00DB66EC" w:rsidP="00CF7379">
            <w:pPr>
              <w:spacing w:after="0"/>
              <w:jc w:val="center"/>
            </w:pPr>
            <w:r>
              <w:rPr>
                <w:noProof/>
                <w:lang w:eastAsia="de-DE"/>
              </w:rPr>
              <w:drawing>
                <wp:inline distT="0" distB="0" distL="0" distR="0">
                  <wp:extent cx="504190" cy="504190"/>
                  <wp:effectExtent l="0" t="0" r="0" b="0"/>
                  <wp:docPr id="1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B66EC" w:rsidRPr="009C5E28" w:rsidRDefault="00DB66EC" w:rsidP="00CF7379">
            <w:pPr>
              <w:spacing w:after="0"/>
              <w:jc w:val="center"/>
            </w:pPr>
            <w:r>
              <w:rPr>
                <w:noProof/>
                <w:lang w:eastAsia="de-DE"/>
              </w:rPr>
              <w:drawing>
                <wp:inline distT="0" distB="0" distL="0" distR="0">
                  <wp:extent cx="504190" cy="504190"/>
                  <wp:effectExtent l="0" t="0" r="0" b="0"/>
                  <wp:docPr id="2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B66EC" w:rsidRPr="009C5E28" w:rsidRDefault="00DB66EC" w:rsidP="00CF7379">
            <w:pPr>
              <w:spacing w:after="0"/>
              <w:jc w:val="center"/>
            </w:pPr>
            <w:r>
              <w:rPr>
                <w:noProof/>
                <w:lang w:eastAsia="de-DE"/>
              </w:rPr>
              <w:drawing>
                <wp:inline distT="0" distB="0" distL="0" distR="0">
                  <wp:extent cx="504000" cy="504000"/>
                  <wp:effectExtent l="19050" t="0" r="0" b="0"/>
                  <wp:docPr id="23" name="Bild 2" descr="C:\Users\Dennis Roggenkämper\Desktop\Gefahrensymbo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Gefahrensymbole\Piktogramme\Gesundheitsgefahr.png"/>
                          <pic:cNvPicPr>
                            <a:picLocks noChangeAspect="1" noChangeArrowheads="1"/>
                          </pic:cNvPicPr>
                        </pic:nvPicPr>
                        <pic:blipFill>
                          <a:blip r:embed="rId10"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B66EC" w:rsidRPr="009C5E28" w:rsidRDefault="00DB66EC" w:rsidP="00CF7379">
            <w:pPr>
              <w:spacing w:after="0"/>
              <w:jc w:val="center"/>
            </w:pPr>
            <w:r>
              <w:rPr>
                <w:noProof/>
                <w:lang w:eastAsia="de-DE"/>
              </w:rPr>
              <w:drawing>
                <wp:inline distT="0" distB="0" distL="0" distR="0">
                  <wp:extent cx="504190" cy="504190"/>
                  <wp:effectExtent l="0" t="0" r="0" b="0"/>
                  <wp:docPr id="2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B66EC" w:rsidRPr="009C5E28" w:rsidRDefault="00DB66EC" w:rsidP="00CF7379">
            <w:pPr>
              <w:spacing w:after="0"/>
              <w:jc w:val="center"/>
            </w:pPr>
            <w:r>
              <w:rPr>
                <w:noProof/>
                <w:lang w:eastAsia="de-DE"/>
              </w:rPr>
              <w:drawing>
                <wp:inline distT="0" distB="0" distL="0" distR="0">
                  <wp:extent cx="504000" cy="504000"/>
                  <wp:effectExtent l="19050" t="0" r="0" b="0"/>
                  <wp:docPr id="26" name="Bild 5" descr="C:\Users\Dennis Roggenkämper\Desktop\Gefahrensymbol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 Roggenkämper\Desktop\Gefahrensymbole\Piktogramme\Grau\Reizend.png"/>
                          <pic:cNvPicPr>
                            <a:picLocks noChangeAspect="1" noChangeArrowheads="1"/>
                          </pic:cNvPicPr>
                        </pic:nvPicPr>
                        <pic:blipFill>
                          <a:blip r:embed="rId12"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B66EC" w:rsidRPr="009C5E28" w:rsidRDefault="00DB66EC" w:rsidP="00CF7379">
            <w:pPr>
              <w:spacing w:after="0"/>
              <w:jc w:val="center"/>
            </w:pPr>
            <w:r>
              <w:rPr>
                <w:noProof/>
                <w:lang w:eastAsia="de-DE"/>
              </w:rPr>
              <w:drawing>
                <wp:inline distT="0" distB="0" distL="0" distR="0">
                  <wp:extent cx="504190" cy="504190"/>
                  <wp:effectExtent l="19050" t="0" r="0" b="0"/>
                  <wp:docPr id="2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r>
    </w:tbl>
    <w:p w:rsidR="00DB66EC" w:rsidRDefault="00DB66EC" w:rsidP="00DB66EC">
      <w:pPr>
        <w:tabs>
          <w:tab w:val="left" w:pos="1701"/>
          <w:tab w:val="left" w:pos="1985"/>
        </w:tabs>
        <w:ind w:left="1980" w:hanging="1980"/>
      </w:pPr>
    </w:p>
    <w:p w:rsidR="00DB66EC" w:rsidRDefault="00DB66EC" w:rsidP="00DB66EC">
      <w:pPr>
        <w:tabs>
          <w:tab w:val="left" w:pos="1701"/>
          <w:tab w:val="left" w:pos="1985"/>
        </w:tabs>
        <w:ind w:left="1980" w:hanging="1980"/>
      </w:pPr>
      <w:r>
        <w:t xml:space="preserve">Materialien: </w:t>
      </w:r>
      <w:r>
        <w:tab/>
      </w:r>
      <w:r>
        <w:tab/>
        <w:t>Stativ, Graphitelektrode, Filterpapier, Kabel, Spannungsmessgerät, Flügelmotor, Krokodilklemme.</w:t>
      </w:r>
    </w:p>
    <w:p w:rsidR="00DB66EC" w:rsidRPr="00ED07C2" w:rsidRDefault="00DB66EC" w:rsidP="00DB66EC">
      <w:pPr>
        <w:tabs>
          <w:tab w:val="left" w:pos="1701"/>
          <w:tab w:val="left" w:pos="1985"/>
        </w:tabs>
        <w:ind w:left="1980" w:hanging="1980"/>
      </w:pPr>
      <w:r>
        <w:t>Chemikalien:</w:t>
      </w:r>
      <w:r>
        <w:tab/>
      </w:r>
      <w:r>
        <w:tab/>
        <w:t xml:space="preserve">Natrium, Kupferblech, </w:t>
      </w:r>
      <w:proofErr w:type="spellStart"/>
      <w:r>
        <w:t>Kupfersulfatlösung</w:t>
      </w:r>
      <w:proofErr w:type="spellEnd"/>
      <w:r>
        <w:t>.</w:t>
      </w:r>
    </w:p>
    <w:p w:rsidR="00DB66EC" w:rsidRDefault="00DB66EC" w:rsidP="00DB66EC">
      <w:pPr>
        <w:tabs>
          <w:tab w:val="left" w:pos="1701"/>
          <w:tab w:val="left" w:pos="1985"/>
        </w:tabs>
        <w:ind w:left="1980" w:hanging="1980"/>
      </w:pPr>
      <w:r>
        <w:t>Durchführung:</w:t>
      </w:r>
      <w:r>
        <w:tab/>
      </w:r>
      <w:r>
        <w:tab/>
      </w:r>
      <w:r>
        <w:tab/>
        <w:t xml:space="preserve">Auf ein Kupferblech wird ein Filterpapiersteifen gelegt, der zuvor in einer 0,1 </w:t>
      </w:r>
      <w:proofErr w:type="gramStart"/>
      <w:r>
        <w:t>molaren</w:t>
      </w:r>
      <w:proofErr w:type="gramEnd"/>
      <w:r>
        <w:t xml:space="preserve"> </w:t>
      </w:r>
      <w:proofErr w:type="spellStart"/>
      <w:r>
        <w:t>Kupfersulfatlösung</w:t>
      </w:r>
      <w:proofErr w:type="spellEnd"/>
      <w:r>
        <w:t xml:space="preserve"> getränkt wurde. Darauf wird ein Stück Natrium gelegt. In das Stativ wird die Graphitelektrode geklemmt, so dass diese direkt mit dem Natrium verbunden ist. Der Stromkreis wird mit einer Krokodilklemme am Kupferblech geschlossen und die Spannung wird abgelesen. Alternativ zum Spannungsmessgerät kann auch ein Flügelmotor in Reihe geschaltet werden.</w:t>
      </w:r>
    </w:p>
    <w:p w:rsidR="00DB66EC" w:rsidRDefault="00DB66EC" w:rsidP="00DB66EC">
      <w:pPr>
        <w:tabs>
          <w:tab w:val="left" w:pos="1701"/>
          <w:tab w:val="left" w:pos="1985"/>
        </w:tabs>
        <w:ind w:left="1980" w:hanging="1980"/>
      </w:pPr>
      <w:r>
        <w:t>Beobachtung:</w:t>
      </w:r>
      <w:r>
        <w:tab/>
      </w:r>
      <w:r>
        <w:tab/>
        <w:t>Das Spannungsmessgerät zeigt eine Spannung von 2,22 V an. Der Flügelmotor dreht sich.</w:t>
      </w:r>
    </w:p>
    <w:p w:rsidR="00DB66EC" w:rsidRDefault="00DB66EC" w:rsidP="00DB66EC">
      <w:pPr>
        <w:keepNext/>
        <w:tabs>
          <w:tab w:val="left" w:pos="1701"/>
          <w:tab w:val="left" w:pos="1985"/>
        </w:tabs>
        <w:ind w:left="1980" w:hanging="1980"/>
        <w:jc w:val="center"/>
      </w:pPr>
      <w:r>
        <w:rPr>
          <w:noProof/>
          <w:lang w:eastAsia="de-DE"/>
        </w:rPr>
        <w:drawing>
          <wp:inline distT="0" distB="0" distL="0" distR="0">
            <wp:extent cx="1260000" cy="2340000"/>
            <wp:effectExtent l="19050" t="0" r="0" b="0"/>
            <wp:docPr id="31" name="Bild 17" descr="C:\Users\Dennis Roggenkämper\AppData\Local\Microsoft\Windows\Temporary Internet Files\Content.Word\IMG_2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nnis Roggenkämper\AppData\Local\Microsoft\Windows\Temporary Internet Files\Content.Word\IMG_2241.jpg"/>
                    <pic:cNvPicPr>
                      <a:picLocks noChangeAspect="1" noChangeArrowheads="1"/>
                    </pic:cNvPicPr>
                  </pic:nvPicPr>
                  <pic:blipFill>
                    <a:blip r:embed="rId14" cstate="print"/>
                    <a:srcRect l="12059" r="24412" b="11674"/>
                    <a:stretch>
                      <a:fillRect/>
                    </a:stretch>
                  </pic:blipFill>
                  <pic:spPr bwMode="auto">
                    <a:xfrm>
                      <a:off x="0" y="0"/>
                      <a:ext cx="1260000" cy="2340000"/>
                    </a:xfrm>
                    <a:prstGeom prst="rect">
                      <a:avLst/>
                    </a:prstGeom>
                    <a:noFill/>
                    <a:ln w="9525">
                      <a:noFill/>
                      <a:miter lim="800000"/>
                      <a:headEnd/>
                      <a:tailEnd/>
                    </a:ln>
                  </pic:spPr>
                </pic:pic>
              </a:graphicData>
            </a:graphic>
          </wp:inline>
        </w:drawing>
      </w:r>
      <w:r>
        <w:tab/>
      </w:r>
      <w:r>
        <w:rPr>
          <w:noProof/>
          <w:lang w:eastAsia="de-DE"/>
        </w:rPr>
        <w:drawing>
          <wp:inline distT="0" distB="0" distL="0" distR="0">
            <wp:extent cx="1777500" cy="2340000"/>
            <wp:effectExtent l="19050" t="0" r="0" b="0"/>
            <wp:docPr id="1" name="Bild 1" descr="C:\Users\Dennis Roggenkämper\Desktop\Energiespeicherung\IMG_2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nis Roggenkämper\Desktop\Energiespeicherung\IMG_2378.JPG"/>
                    <pic:cNvPicPr>
                      <a:picLocks noChangeAspect="1" noChangeArrowheads="1"/>
                    </pic:cNvPicPr>
                  </pic:nvPicPr>
                  <pic:blipFill>
                    <a:blip r:embed="rId15" cstate="print"/>
                    <a:srcRect l="9118" t="22907" r="19706" b="6828"/>
                    <a:stretch>
                      <a:fillRect/>
                    </a:stretch>
                  </pic:blipFill>
                  <pic:spPr bwMode="auto">
                    <a:xfrm>
                      <a:off x="0" y="0"/>
                      <a:ext cx="1777500" cy="2340000"/>
                    </a:xfrm>
                    <a:prstGeom prst="rect">
                      <a:avLst/>
                    </a:prstGeom>
                    <a:noFill/>
                    <a:ln w="9525">
                      <a:noFill/>
                      <a:miter lim="800000"/>
                      <a:headEnd/>
                      <a:tailEnd/>
                    </a:ln>
                  </pic:spPr>
                </pic:pic>
              </a:graphicData>
            </a:graphic>
          </wp:inline>
        </w:drawing>
      </w:r>
    </w:p>
    <w:p w:rsidR="00DB66EC" w:rsidRPr="00247452" w:rsidRDefault="00DB66EC" w:rsidP="00DB66EC">
      <w:pPr>
        <w:pStyle w:val="Beschriftung"/>
        <w:jc w:val="center"/>
      </w:pPr>
      <w:r w:rsidRPr="00247452">
        <w:t xml:space="preserve">Abb. 2 – </w:t>
      </w:r>
      <w:r>
        <w:rPr>
          <w:noProof/>
        </w:rPr>
        <w:t>Der Aufbau der Natriumbatterie</w:t>
      </w:r>
      <w:r w:rsidRPr="00247452">
        <w:rPr>
          <w:noProof/>
        </w:rPr>
        <w:t>.</w:t>
      </w:r>
    </w:p>
    <w:p w:rsidR="00DB66EC" w:rsidRDefault="00DB66EC" w:rsidP="00DB66EC">
      <w:pPr>
        <w:tabs>
          <w:tab w:val="left" w:pos="1701"/>
          <w:tab w:val="left" w:pos="1985"/>
        </w:tabs>
        <w:ind w:left="1985" w:hanging="1985"/>
      </w:pPr>
      <w:r>
        <w:lastRenderedPageBreak/>
        <w:t>Deutung:</w:t>
      </w:r>
      <w:r>
        <w:tab/>
      </w:r>
      <w:r>
        <w:tab/>
        <w:t>Bei dieser Redoxreaktion wird chemische in elektrische Energie umgewandelt, aufgrund der Potenzialdifferenz. Das Natrium wird oxidiert, und die Kupferionen werden reduziert. Folgende Reaktionen laufen ab:</w:t>
      </w:r>
    </w:p>
    <w:p w:rsidR="00DB66EC" w:rsidRPr="00DB66EC" w:rsidRDefault="00DB66EC" w:rsidP="00DB66EC">
      <w:pPr>
        <w:tabs>
          <w:tab w:val="left" w:pos="1701"/>
          <w:tab w:val="left" w:pos="1985"/>
        </w:tabs>
        <w:spacing w:after="0"/>
        <w:ind w:left="1985" w:hanging="1985"/>
        <w:rPr>
          <w:lang w:val="en-US"/>
        </w:rPr>
      </w:pPr>
      <w:r>
        <w:tab/>
      </w:r>
      <w:r>
        <w:tab/>
      </w:r>
      <w:r w:rsidRPr="00DB66EC">
        <w:rPr>
          <w:lang w:val="en-US"/>
        </w:rPr>
        <w:t>Anode:</w:t>
      </w:r>
      <w:r w:rsidRPr="00DB66EC">
        <w:rPr>
          <w:lang w:val="en-US"/>
        </w:rPr>
        <w:tab/>
      </w:r>
      <w:r w:rsidRPr="00DB66EC">
        <w:rPr>
          <w:lang w:val="en-US"/>
        </w:rPr>
        <w:tab/>
        <w:t xml:space="preserve">2 Na </w:t>
      </w:r>
      <w:r w:rsidRPr="00DB66EC">
        <w:rPr>
          <w:vertAlign w:val="subscript"/>
          <w:lang w:val="en-US"/>
        </w:rPr>
        <w:t>(s)</w:t>
      </w:r>
      <w:r w:rsidRPr="00DB66EC">
        <w:rPr>
          <w:lang w:val="en-US"/>
        </w:rPr>
        <w:t xml:space="preserve">   →   2 Na</w:t>
      </w:r>
      <w:r w:rsidRPr="00DB66EC">
        <w:rPr>
          <w:vertAlign w:val="superscript"/>
          <w:lang w:val="en-US"/>
        </w:rPr>
        <w:t xml:space="preserve">+ </w:t>
      </w:r>
      <w:r w:rsidRPr="00DB66EC">
        <w:rPr>
          <w:vertAlign w:val="subscript"/>
          <w:lang w:val="en-US"/>
        </w:rPr>
        <w:t>(</w:t>
      </w:r>
      <w:proofErr w:type="spellStart"/>
      <w:r w:rsidRPr="00DB66EC">
        <w:rPr>
          <w:vertAlign w:val="subscript"/>
          <w:lang w:val="en-US"/>
        </w:rPr>
        <w:t>aq</w:t>
      </w:r>
      <w:proofErr w:type="spellEnd"/>
      <w:r w:rsidRPr="00DB66EC">
        <w:rPr>
          <w:vertAlign w:val="subscript"/>
          <w:lang w:val="en-US"/>
        </w:rPr>
        <w:t>)</w:t>
      </w:r>
      <w:r w:rsidRPr="00DB66EC">
        <w:rPr>
          <w:lang w:val="en-US"/>
        </w:rPr>
        <w:t xml:space="preserve">   +   2 e</w:t>
      </w:r>
      <w:r w:rsidRPr="00DB66EC">
        <w:rPr>
          <w:vertAlign w:val="superscript"/>
          <w:lang w:val="en-US"/>
        </w:rPr>
        <w:t>-</w:t>
      </w:r>
    </w:p>
    <w:p w:rsidR="00DB66EC" w:rsidRPr="005B6D4A" w:rsidRDefault="00875163" w:rsidP="00DB66EC">
      <w:pPr>
        <w:tabs>
          <w:tab w:val="left" w:pos="1701"/>
          <w:tab w:val="left" w:pos="1985"/>
        </w:tabs>
        <w:spacing w:after="0"/>
        <w:ind w:left="1985" w:hanging="1985"/>
        <w:rPr>
          <w:lang w:val="en-US"/>
        </w:rPr>
      </w:pPr>
      <w:r>
        <w:rPr>
          <w:noProof/>
          <w:lang w:eastAsia="de-DE"/>
        </w:rPr>
        <w:pict>
          <v:shapetype id="_x0000_t32" coordsize="21600,21600" o:spt="32" o:oned="t" path="m,l21600,21600e" filled="f">
            <v:path arrowok="t" fillok="f" o:connecttype="none"/>
            <o:lock v:ext="edit" shapetype="t"/>
          </v:shapetype>
          <v:shape id="_x0000_s1026" type="#_x0000_t32" style="position:absolute;left:0;text-align:left;margin-left:168.15pt;margin-top:18.65pt;width:143.5pt;height:.05pt;z-index:251660288" o:connectortype="straight"/>
        </w:pict>
      </w:r>
      <w:r w:rsidR="00DB66EC" w:rsidRPr="005B6D4A">
        <w:rPr>
          <w:lang w:val="en-US"/>
        </w:rPr>
        <w:tab/>
      </w:r>
      <w:r w:rsidR="00DB66EC" w:rsidRPr="005B6D4A">
        <w:rPr>
          <w:lang w:val="en-US"/>
        </w:rPr>
        <w:tab/>
      </w:r>
      <w:proofErr w:type="spellStart"/>
      <w:r w:rsidR="00DB66EC" w:rsidRPr="005B6D4A">
        <w:rPr>
          <w:lang w:val="en-US"/>
        </w:rPr>
        <w:t>Kathode</w:t>
      </w:r>
      <w:proofErr w:type="spellEnd"/>
      <w:r w:rsidR="00DB66EC" w:rsidRPr="005B6D4A">
        <w:rPr>
          <w:lang w:val="en-US"/>
        </w:rPr>
        <w:t>:</w:t>
      </w:r>
      <w:r w:rsidR="00DB66EC" w:rsidRPr="005B6D4A">
        <w:rPr>
          <w:lang w:val="en-US"/>
        </w:rPr>
        <w:tab/>
      </w:r>
      <w:r w:rsidR="00DB66EC" w:rsidRPr="005B6D4A">
        <w:rPr>
          <w:lang w:val="en-US"/>
        </w:rPr>
        <w:tab/>
        <w:t>Cu</w:t>
      </w:r>
      <w:r w:rsidR="00DB66EC" w:rsidRPr="005B6D4A">
        <w:rPr>
          <w:vertAlign w:val="superscript"/>
          <w:lang w:val="en-US"/>
        </w:rPr>
        <w:t>2+</w:t>
      </w:r>
      <w:r w:rsidR="00DB66EC" w:rsidRPr="005B6D4A">
        <w:rPr>
          <w:lang w:val="en-US"/>
        </w:rPr>
        <w:t xml:space="preserve"> </w:t>
      </w:r>
      <w:r w:rsidR="00DB66EC" w:rsidRPr="005B6D4A">
        <w:rPr>
          <w:vertAlign w:val="subscript"/>
          <w:lang w:val="en-US"/>
        </w:rPr>
        <w:t>(</w:t>
      </w:r>
      <w:proofErr w:type="spellStart"/>
      <w:r w:rsidR="00DB66EC" w:rsidRPr="005B6D4A">
        <w:rPr>
          <w:vertAlign w:val="subscript"/>
          <w:lang w:val="en-US"/>
        </w:rPr>
        <w:t>aq</w:t>
      </w:r>
      <w:proofErr w:type="spellEnd"/>
      <w:r w:rsidR="00DB66EC" w:rsidRPr="005B6D4A">
        <w:rPr>
          <w:vertAlign w:val="subscript"/>
          <w:lang w:val="en-US"/>
        </w:rPr>
        <w:t xml:space="preserve">) </w:t>
      </w:r>
      <w:r w:rsidR="00DB66EC" w:rsidRPr="005B6D4A">
        <w:rPr>
          <w:lang w:val="en-US"/>
        </w:rPr>
        <w:t xml:space="preserve">  +   2 e</w:t>
      </w:r>
      <w:r w:rsidR="00DB66EC" w:rsidRPr="005B6D4A">
        <w:rPr>
          <w:vertAlign w:val="superscript"/>
          <w:lang w:val="en-US"/>
        </w:rPr>
        <w:t>-</w:t>
      </w:r>
      <w:r w:rsidR="00DB66EC" w:rsidRPr="005B6D4A">
        <w:rPr>
          <w:lang w:val="en-US"/>
        </w:rPr>
        <w:t xml:space="preserve">   →   Cu </w:t>
      </w:r>
      <w:r w:rsidR="00DB66EC" w:rsidRPr="005B6D4A">
        <w:rPr>
          <w:vertAlign w:val="subscript"/>
          <w:lang w:val="en-US"/>
        </w:rPr>
        <w:t>(s)</w:t>
      </w:r>
    </w:p>
    <w:p w:rsidR="00DB66EC" w:rsidRPr="005B6D4A" w:rsidRDefault="00DB66EC" w:rsidP="00DB66EC">
      <w:pPr>
        <w:tabs>
          <w:tab w:val="left" w:pos="1701"/>
          <w:tab w:val="left" w:pos="1985"/>
        </w:tabs>
        <w:ind w:left="1985" w:hanging="1985"/>
        <w:rPr>
          <w:rFonts w:eastAsiaTheme="minorEastAsia"/>
          <w:lang w:val="en-US"/>
        </w:rPr>
      </w:pPr>
      <w:r w:rsidRPr="005B6D4A">
        <w:rPr>
          <w:lang w:val="en-US"/>
        </w:rPr>
        <w:tab/>
      </w:r>
      <w:r w:rsidRPr="005B6D4A">
        <w:rPr>
          <w:lang w:val="en-US"/>
        </w:rPr>
        <w:tab/>
      </w:r>
      <w:r w:rsidRPr="005B6D4A">
        <w:rPr>
          <w:lang w:val="en-US"/>
        </w:rPr>
        <w:tab/>
      </w:r>
      <w:r w:rsidRPr="005B6D4A">
        <w:rPr>
          <w:lang w:val="en-US"/>
        </w:rPr>
        <w:tab/>
      </w:r>
      <w:r w:rsidRPr="005B6D4A">
        <w:rPr>
          <w:lang w:val="en-US"/>
        </w:rPr>
        <w:tab/>
      </w:r>
      <w:r>
        <w:rPr>
          <w:lang w:val="en-US"/>
        </w:rPr>
        <w:t xml:space="preserve">2 </w:t>
      </w:r>
      <w:r w:rsidRPr="005B6D4A">
        <w:rPr>
          <w:lang w:val="en-US"/>
        </w:rPr>
        <w:t xml:space="preserve">Na </w:t>
      </w:r>
      <w:r w:rsidRPr="005B6D4A">
        <w:rPr>
          <w:vertAlign w:val="subscript"/>
          <w:lang w:val="en-US"/>
        </w:rPr>
        <w:t>(s)</w:t>
      </w:r>
      <w:r w:rsidRPr="005B6D4A">
        <w:rPr>
          <w:lang w:val="en-US"/>
        </w:rPr>
        <w:t xml:space="preserve">   +   Cu</w:t>
      </w:r>
      <w:r w:rsidRPr="005B6D4A">
        <w:rPr>
          <w:vertAlign w:val="superscript"/>
          <w:lang w:val="en-US"/>
        </w:rPr>
        <w:t xml:space="preserve">2+ </w:t>
      </w:r>
      <w:r w:rsidRPr="005B6D4A">
        <w:rPr>
          <w:vertAlign w:val="subscript"/>
          <w:lang w:val="en-US"/>
        </w:rPr>
        <w:t>(</w:t>
      </w:r>
      <w:proofErr w:type="spellStart"/>
      <w:r w:rsidRPr="005B6D4A">
        <w:rPr>
          <w:vertAlign w:val="subscript"/>
          <w:lang w:val="en-US"/>
        </w:rPr>
        <w:t>aq</w:t>
      </w:r>
      <w:proofErr w:type="spellEnd"/>
      <w:r w:rsidRPr="005B6D4A">
        <w:rPr>
          <w:vertAlign w:val="subscript"/>
          <w:lang w:val="en-US"/>
        </w:rPr>
        <w:t>)</w:t>
      </w:r>
      <w:r w:rsidRPr="005B6D4A">
        <w:rPr>
          <w:lang w:val="en-US"/>
        </w:rPr>
        <w:t xml:space="preserve">   →   2 Na</w:t>
      </w:r>
      <w:r w:rsidRPr="005B6D4A">
        <w:rPr>
          <w:vertAlign w:val="superscript"/>
          <w:lang w:val="en-US"/>
        </w:rPr>
        <w:t xml:space="preserve">+ </w:t>
      </w:r>
      <w:r w:rsidRPr="005B6D4A">
        <w:rPr>
          <w:vertAlign w:val="subscript"/>
          <w:lang w:val="en-US"/>
        </w:rPr>
        <w:t>(</w:t>
      </w:r>
      <w:proofErr w:type="spellStart"/>
      <w:r w:rsidRPr="005B6D4A">
        <w:rPr>
          <w:vertAlign w:val="subscript"/>
          <w:lang w:val="en-US"/>
        </w:rPr>
        <w:t>aq</w:t>
      </w:r>
      <w:proofErr w:type="spellEnd"/>
      <w:r w:rsidRPr="005B6D4A">
        <w:rPr>
          <w:vertAlign w:val="subscript"/>
          <w:lang w:val="en-US"/>
        </w:rPr>
        <w:t>)</w:t>
      </w:r>
      <w:r w:rsidRPr="005B6D4A">
        <w:rPr>
          <w:lang w:val="en-US"/>
        </w:rPr>
        <w:t xml:space="preserve">   +   Cu </w:t>
      </w:r>
      <w:r w:rsidRPr="005B6D4A">
        <w:rPr>
          <w:vertAlign w:val="subscript"/>
          <w:lang w:val="en-US"/>
        </w:rPr>
        <w:t>(s)</w:t>
      </w:r>
    </w:p>
    <w:p w:rsidR="00DB66EC" w:rsidRDefault="00DB66EC" w:rsidP="00DB66EC">
      <w:pPr>
        <w:spacing w:line="276" w:lineRule="auto"/>
        <w:ind w:left="1985" w:hanging="1985"/>
        <w:jc w:val="left"/>
      </w:pPr>
      <w:r>
        <w:t>Entsorgung:</w:t>
      </w:r>
      <w:r>
        <w:tab/>
        <w:t>Das Natrium wird zerkleinert und in Ethanol gelöst, das mit Kupfersulfat getränkte Filterpapier wird in den Feststoffabfall gegeben.</w:t>
      </w:r>
    </w:p>
    <w:p w:rsidR="00DB66EC" w:rsidRPr="00D018F8" w:rsidRDefault="00DB66EC" w:rsidP="00DB66EC">
      <w:pPr>
        <w:ind w:left="1985" w:hanging="1985"/>
        <w:rPr>
          <w:rFonts w:asciiTheme="majorHAnsi" w:eastAsia="Times New Roman" w:hAnsiTheme="majorHAnsi" w:cs="Times New Roman"/>
          <w:color w:val="auto"/>
          <w:szCs w:val="24"/>
          <w:lang w:eastAsia="de-DE"/>
        </w:rPr>
      </w:pPr>
      <w:r>
        <w:t>Literatur:</w:t>
      </w:r>
      <w:r>
        <w:tab/>
        <w:t>-</w:t>
      </w:r>
    </w:p>
    <w:p w:rsidR="00DB66EC" w:rsidRDefault="00DB66EC" w:rsidP="00DB66EC">
      <w:pPr>
        <w:tabs>
          <w:tab w:val="left" w:pos="1701"/>
          <w:tab w:val="left" w:pos="1985"/>
        </w:tabs>
        <w:ind w:left="1980" w:hanging="1980"/>
        <w:rPr>
          <w:rFonts w:eastAsiaTheme="minorEastAsia"/>
        </w:rPr>
      </w:pPr>
    </w:p>
    <w:p w:rsidR="002D0ED9" w:rsidRDefault="002D0ED9"/>
    <w:sectPr w:rsidR="002D0ED9" w:rsidSect="002D0ED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123F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66EC"/>
    <w:rsid w:val="002D0ED9"/>
    <w:rsid w:val="003340D4"/>
    <w:rsid w:val="003514D8"/>
    <w:rsid w:val="00717EFF"/>
    <w:rsid w:val="007A4199"/>
    <w:rsid w:val="007E31DB"/>
    <w:rsid w:val="00875163"/>
    <w:rsid w:val="009B23A5"/>
    <w:rsid w:val="00DB66EC"/>
    <w:rsid w:val="00EE7E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mallCaps/>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66EC"/>
    <w:pPr>
      <w:spacing w:line="360" w:lineRule="auto"/>
      <w:jc w:val="both"/>
    </w:pPr>
    <w:rPr>
      <w:rFonts w:ascii="Cambria" w:hAnsi="Cambria" w:cstheme="minorBidi"/>
      <w:smallCaps w:val="0"/>
      <w:color w:val="1D1B11" w:themeColor="background2" w:themeShade="1A"/>
      <w:sz w:val="22"/>
      <w:szCs w:val="22"/>
    </w:rPr>
  </w:style>
  <w:style w:type="paragraph" w:styleId="berschrift1">
    <w:name w:val="heading 1"/>
    <w:basedOn w:val="Standard"/>
    <w:next w:val="Standard"/>
    <w:link w:val="berschrift1Zchn"/>
    <w:uiPriority w:val="9"/>
    <w:qFormat/>
    <w:rsid w:val="00EE7EF2"/>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7EF2"/>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EF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EF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7EF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7EF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7EF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7EF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E7EF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EF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E7EF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E7EF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EE7EF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E7EF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E7EF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E7EF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E7EF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E7EF2"/>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EE7EF2"/>
    <w:pPr>
      <w:spacing w:after="100"/>
    </w:pPr>
    <w:rPr>
      <w:rFonts w:eastAsiaTheme="minorEastAsia"/>
    </w:rPr>
  </w:style>
  <w:style w:type="paragraph" w:styleId="Verzeichnis2">
    <w:name w:val="toc 2"/>
    <w:basedOn w:val="Standard"/>
    <w:next w:val="Standard"/>
    <w:autoRedefine/>
    <w:uiPriority w:val="39"/>
    <w:unhideWhenUsed/>
    <w:qFormat/>
    <w:rsid w:val="00EE7EF2"/>
    <w:pPr>
      <w:spacing w:after="100"/>
      <w:ind w:left="220"/>
    </w:pPr>
    <w:rPr>
      <w:rFonts w:eastAsiaTheme="minorEastAsia"/>
    </w:rPr>
  </w:style>
  <w:style w:type="paragraph" w:styleId="Verzeichnis3">
    <w:name w:val="toc 3"/>
    <w:basedOn w:val="Standard"/>
    <w:next w:val="Standard"/>
    <w:autoRedefine/>
    <w:uiPriority w:val="39"/>
    <w:unhideWhenUsed/>
    <w:qFormat/>
    <w:rsid w:val="00EE7EF2"/>
    <w:pPr>
      <w:spacing w:after="100"/>
      <w:ind w:left="440"/>
    </w:pPr>
    <w:rPr>
      <w:rFonts w:eastAsiaTheme="minorEastAsia"/>
    </w:rPr>
  </w:style>
  <w:style w:type="paragraph" w:styleId="Listenabsatz">
    <w:name w:val="List Paragraph"/>
    <w:basedOn w:val="Standard"/>
    <w:uiPriority w:val="34"/>
    <w:qFormat/>
    <w:rsid w:val="00EE7EF2"/>
    <w:pPr>
      <w:ind w:left="720"/>
      <w:contextualSpacing/>
    </w:pPr>
  </w:style>
  <w:style w:type="paragraph" w:styleId="Inhaltsverzeichnisberschrift">
    <w:name w:val="TOC Heading"/>
    <w:basedOn w:val="berschrift1"/>
    <w:next w:val="Standard"/>
    <w:uiPriority w:val="39"/>
    <w:semiHidden/>
    <w:unhideWhenUsed/>
    <w:qFormat/>
    <w:rsid w:val="00EE7EF2"/>
    <w:pPr>
      <w:numPr>
        <w:numId w:val="0"/>
      </w:numPr>
      <w:outlineLvl w:val="9"/>
    </w:pPr>
  </w:style>
  <w:style w:type="paragraph" w:styleId="Beschriftung">
    <w:name w:val="caption"/>
    <w:basedOn w:val="Standard"/>
    <w:next w:val="Standard"/>
    <w:uiPriority w:val="35"/>
    <w:unhideWhenUsed/>
    <w:qFormat/>
    <w:rsid w:val="00DB66EC"/>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B66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66EC"/>
    <w:rPr>
      <w:rFonts w:ascii="Tahoma" w:hAnsi="Tahoma" w:cs="Tahoma"/>
      <w:smallCaps w:val="0"/>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1336</Characters>
  <Application>Microsoft Office Word</Application>
  <DocSecurity>0</DocSecurity>
  <Lines>11</Lines>
  <Paragraphs>3</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Roggenkämper</dc:creator>
  <cp:lastModifiedBy>Dennis Roggenkämper</cp:lastModifiedBy>
  <cp:revision>2</cp:revision>
  <dcterms:created xsi:type="dcterms:W3CDTF">2015-08-18T12:39:00Z</dcterms:created>
  <dcterms:modified xsi:type="dcterms:W3CDTF">2015-08-18T12:47:00Z</dcterms:modified>
</cp:coreProperties>
</file>