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72" w:rsidRPr="00957EB1" w:rsidRDefault="00052F72" w:rsidP="00052F72">
      <w:pPr>
        <w:tabs>
          <w:tab w:val="left" w:pos="1701"/>
          <w:tab w:val="left" w:pos="1985"/>
        </w:tabs>
        <w:rPr>
          <w:b/>
          <w:sz w:val="28"/>
        </w:rPr>
      </w:pPr>
      <w:r w:rsidRPr="00957EB1">
        <w:rPr>
          <w:b/>
          <w:sz w:val="28"/>
        </w:rPr>
        <w:t>Versuch: Löslichkeitsverhalten</w:t>
      </w:r>
    </w:p>
    <w:tbl>
      <w:tblPr>
        <w:tblStyle w:val="Tabellenraster"/>
        <w:tblW w:w="0" w:type="auto"/>
        <w:tblLook w:val="04A0" w:firstRow="1" w:lastRow="0" w:firstColumn="1" w:lastColumn="0" w:noHBand="0" w:noVBand="1"/>
      </w:tblPr>
      <w:tblGrid>
        <w:gridCol w:w="9062"/>
      </w:tblGrid>
      <w:tr w:rsidR="00052F72" w:rsidRPr="00957EB1" w:rsidTr="00BC7BC9">
        <w:trPr>
          <w:trHeight w:val="435"/>
        </w:trPr>
        <w:tc>
          <w:tcPr>
            <w:tcW w:w="9212" w:type="dxa"/>
            <w:vAlign w:val="center"/>
          </w:tcPr>
          <w:p w:rsidR="00052F72" w:rsidRPr="00957EB1" w:rsidRDefault="00052F72" w:rsidP="00BC7BC9">
            <w:pPr>
              <w:jc w:val="center"/>
              <w:rPr>
                <w:b/>
                <w:color w:val="auto"/>
              </w:rPr>
            </w:pPr>
            <w:r w:rsidRPr="00957EB1">
              <w:rPr>
                <w:b/>
                <w:color w:val="auto"/>
              </w:rPr>
              <w:t>Trage bei allen Versuchen deine Schutzbrille und halte dich an die Sicherheitsregeln!</w:t>
            </w:r>
          </w:p>
        </w:tc>
      </w:tr>
    </w:tbl>
    <w:p w:rsidR="00052F72" w:rsidRPr="00957EB1" w:rsidRDefault="00052F72" w:rsidP="00052F72">
      <w:pPr>
        <w:spacing w:line="240" w:lineRule="auto"/>
        <w:rPr>
          <w:b/>
          <w:color w:val="auto"/>
          <w:sz w:val="4"/>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52F72" w:rsidRPr="00957EB1" w:rsidTr="00BC7BC9">
        <w:tc>
          <w:tcPr>
            <w:tcW w:w="9322" w:type="dxa"/>
            <w:gridSpan w:val="9"/>
            <w:shd w:val="clear" w:color="auto" w:fill="4F81BD"/>
            <w:vAlign w:val="center"/>
          </w:tcPr>
          <w:p w:rsidR="00052F72" w:rsidRPr="00957EB1" w:rsidRDefault="00052F72" w:rsidP="00BC7BC9">
            <w:pPr>
              <w:spacing w:after="0"/>
              <w:jc w:val="center"/>
              <w:rPr>
                <w:b/>
                <w:bCs/>
                <w:color w:val="FFFFFF" w:themeColor="background1"/>
              </w:rPr>
            </w:pPr>
            <w:r w:rsidRPr="00957EB1">
              <w:rPr>
                <w:b/>
                <w:bCs/>
                <w:color w:val="FFFFFF" w:themeColor="background1"/>
              </w:rPr>
              <w:t>Gefahrenstoffe</w:t>
            </w:r>
          </w:p>
        </w:tc>
      </w:tr>
      <w:tr w:rsidR="00052F72" w:rsidRPr="00957EB1"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2F72" w:rsidRPr="00957EB1" w:rsidRDefault="00052F72" w:rsidP="00BC7BC9">
            <w:pPr>
              <w:spacing w:after="0" w:line="276" w:lineRule="auto"/>
              <w:jc w:val="center"/>
              <w:rPr>
                <w:b/>
                <w:bCs/>
              </w:rPr>
            </w:pPr>
            <w:r w:rsidRPr="00957EB1">
              <w:rPr>
                <w:sz w:val="20"/>
              </w:rPr>
              <w:t>Heptan</w:t>
            </w:r>
          </w:p>
        </w:tc>
        <w:tc>
          <w:tcPr>
            <w:tcW w:w="3177" w:type="dxa"/>
            <w:gridSpan w:val="3"/>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sz w:val="20"/>
              </w:rPr>
              <w:t>H: 225-304-315-336-140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2F72" w:rsidRPr="00957EB1" w:rsidRDefault="00052F72" w:rsidP="00BC7BC9">
            <w:pPr>
              <w:spacing w:after="0"/>
              <w:jc w:val="center"/>
            </w:pPr>
            <w:r w:rsidRPr="00957EB1">
              <w:rPr>
                <w:sz w:val="20"/>
              </w:rPr>
              <w:t>P: 210-273-301+310-331-302+352-403+235</w:t>
            </w:r>
          </w:p>
        </w:tc>
      </w:tr>
      <w:tr w:rsidR="00052F72" w:rsidRPr="00957EB1"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2F72" w:rsidRPr="00957EB1" w:rsidRDefault="00052F72" w:rsidP="00BC7BC9">
            <w:pPr>
              <w:spacing w:after="0" w:line="276" w:lineRule="auto"/>
              <w:jc w:val="center"/>
              <w:rPr>
                <w:sz w:val="20"/>
              </w:rPr>
            </w:pPr>
            <w:r w:rsidRPr="00957EB1">
              <w:rPr>
                <w:sz w:val="20"/>
              </w:rPr>
              <w:t>Ethanol</w:t>
            </w:r>
          </w:p>
        </w:tc>
        <w:tc>
          <w:tcPr>
            <w:tcW w:w="3177" w:type="dxa"/>
            <w:gridSpan w:val="3"/>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rPr>
                <w:sz w:val="20"/>
              </w:rPr>
            </w:pPr>
            <w:r w:rsidRPr="00957EB1">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2F72" w:rsidRPr="00957EB1" w:rsidRDefault="00052F72" w:rsidP="00BC7BC9">
            <w:pPr>
              <w:spacing w:after="0"/>
              <w:jc w:val="center"/>
              <w:rPr>
                <w:sz w:val="20"/>
              </w:rPr>
            </w:pPr>
            <w:r w:rsidRPr="00957EB1">
              <w:rPr>
                <w:sz w:val="20"/>
              </w:rPr>
              <w:t>P: 210</w:t>
            </w:r>
          </w:p>
        </w:tc>
      </w:tr>
      <w:tr w:rsidR="00052F72" w:rsidRPr="00957EB1" w:rsidTr="00BC7BC9">
        <w:tc>
          <w:tcPr>
            <w:tcW w:w="1009" w:type="dxa"/>
            <w:tcBorders>
              <w:top w:val="single" w:sz="8" w:space="0" w:color="4F81BD"/>
              <w:left w:val="single" w:sz="8" w:space="0" w:color="4F81BD"/>
              <w:bottom w:val="single" w:sz="8" w:space="0" w:color="4F81BD"/>
            </w:tcBorders>
            <w:shd w:val="clear" w:color="auto" w:fill="auto"/>
            <w:vAlign w:val="center"/>
          </w:tcPr>
          <w:p w:rsidR="00052F72" w:rsidRPr="00957EB1" w:rsidRDefault="00052F72" w:rsidP="00BC7BC9">
            <w:pPr>
              <w:spacing w:after="0"/>
              <w:jc w:val="center"/>
              <w:rPr>
                <w:b/>
                <w:bCs/>
              </w:rPr>
            </w:pPr>
            <w:r w:rsidRPr="00957EB1">
              <w:rPr>
                <w:b/>
                <w:noProof/>
                <w:lang w:eastAsia="de-DE"/>
              </w:rPr>
              <w:drawing>
                <wp:inline distT="0" distB="0" distL="0" distR="0" wp14:anchorId="445786FF" wp14:editId="6CE2B9AE">
                  <wp:extent cx="504190" cy="504190"/>
                  <wp:effectExtent l="19050" t="0" r="0" b="0"/>
                  <wp:docPr id="3"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50FA2845" wp14:editId="27E7B3D0">
                  <wp:extent cx="511200" cy="511200"/>
                  <wp:effectExtent l="19050" t="0" r="3150" b="0"/>
                  <wp:docPr id="1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7EE9F6BE" wp14:editId="70ABE276">
                  <wp:extent cx="511200" cy="511200"/>
                  <wp:effectExtent l="0" t="0" r="0" b="0"/>
                  <wp:docPr id="16"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0D1BCA6C" wp14:editId="7E3146F4">
                  <wp:extent cx="511200" cy="511200"/>
                  <wp:effectExtent l="19050" t="0" r="3150" b="0"/>
                  <wp:docPr id="21"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437C07E9" wp14:editId="0848467F">
                  <wp:extent cx="511200" cy="511200"/>
                  <wp:effectExtent l="19050" t="0" r="3150" b="0"/>
                  <wp:docPr id="22" name="Bild 25" descr="C:\Users\Friedrich.F\Desktop\SVP Chemie 2\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riedrich.F\Desktop\SVP Chemie 2\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1120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57C5293D" wp14:editId="41CBDE5B">
                  <wp:extent cx="511098" cy="511200"/>
                  <wp:effectExtent l="19050" t="0" r="3252" b="0"/>
                  <wp:docPr id="226" name="Bild 17"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Protokolle\Piktogramme\Gesundheitsgefahr.png"/>
                          <pic:cNvPicPr>
                            <a:picLocks noChangeAspect="1" noChangeArrowheads="1"/>
                          </pic:cNvPicPr>
                        </pic:nvPicPr>
                        <pic:blipFill>
                          <a:blip r:embed="rId12" cstate="print"/>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451E10B1" wp14:editId="2D7322A7">
                  <wp:extent cx="511200" cy="511200"/>
                  <wp:effectExtent l="19050" t="0" r="3150" b="0"/>
                  <wp:docPr id="27"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35053E08" wp14:editId="252978D2">
                  <wp:extent cx="511098" cy="511200"/>
                  <wp:effectExtent l="19050" t="0" r="3252" b="0"/>
                  <wp:docPr id="227" name="Bild 18" descr="C:\Users\Friedrich.F\Desktop\SVP Chemie 2\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 2\Protokolle\Piktogramme\Reizend.png"/>
                          <pic:cNvPicPr>
                            <a:picLocks noChangeAspect="1" noChangeArrowheads="1"/>
                          </pic:cNvPicPr>
                        </pic:nvPicPr>
                        <pic:blipFill>
                          <a:blip r:embed="rId14" cstate="print"/>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2F72" w:rsidRPr="00957EB1" w:rsidRDefault="00052F72" w:rsidP="00BC7BC9">
            <w:pPr>
              <w:spacing w:after="0"/>
              <w:jc w:val="center"/>
            </w:pPr>
            <w:r w:rsidRPr="00957EB1">
              <w:rPr>
                <w:noProof/>
                <w:lang w:eastAsia="de-DE"/>
              </w:rPr>
              <w:drawing>
                <wp:inline distT="0" distB="0" distL="0" distR="0" wp14:anchorId="430CE7CE" wp14:editId="6125A9AB">
                  <wp:extent cx="512457" cy="511200"/>
                  <wp:effectExtent l="19050" t="0" r="1893" b="0"/>
                  <wp:docPr id="228" name="Bild 19" descr="C:\Users\Friedrich.F\Desktop\SVP Chemie 2\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riedrich.F\Desktop\SVP Chemie 2\Protokolle\Piktogramme\Umweltgefahr.png"/>
                          <pic:cNvPicPr>
                            <a:picLocks noChangeAspect="1" noChangeArrowheads="1"/>
                          </pic:cNvPicPr>
                        </pic:nvPicPr>
                        <pic:blipFill>
                          <a:blip r:embed="rId15" cstate="print"/>
                          <a:srcRect/>
                          <a:stretch>
                            <a:fillRect/>
                          </a:stretch>
                        </pic:blipFill>
                        <pic:spPr bwMode="auto">
                          <a:xfrm>
                            <a:off x="0" y="0"/>
                            <a:ext cx="512457" cy="511200"/>
                          </a:xfrm>
                          <a:prstGeom prst="rect">
                            <a:avLst/>
                          </a:prstGeom>
                          <a:noFill/>
                          <a:ln w="9525">
                            <a:noFill/>
                            <a:miter lim="800000"/>
                            <a:headEnd/>
                            <a:tailEnd/>
                          </a:ln>
                        </pic:spPr>
                      </pic:pic>
                    </a:graphicData>
                  </a:graphic>
                </wp:inline>
              </w:drawing>
            </w:r>
          </w:p>
        </w:tc>
      </w:tr>
    </w:tbl>
    <w:p w:rsidR="00052F72" w:rsidRPr="00957EB1" w:rsidRDefault="00052F72" w:rsidP="00052F72">
      <w:pPr>
        <w:rPr>
          <w:b/>
          <w:color w:val="auto"/>
        </w:rPr>
      </w:pPr>
    </w:p>
    <w:p w:rsidR="00052F72" w:rsidRPr="00957EB1" w:rsidRDefault="00052F72" w:rsidP="00052F72">
      <w:pPr>
        <w:tabs>
          <w:tab w:val="left" w:pos="1701"/>
          <w:tab w:val="left" w:pos="1985"/>
        </w:tabs>
        <w:ind w:left="1980" w:hanging="1980"/>
      </w:pPr>
      <w:r w:rsidRPr="00957EB1">
        <w:t xml:space="preserve">Materialien: </w:t>
      </w:r>
      <w:r w:rsidRPr="00957EB1">
        <w:tab/>
      </w:r>
      <w:r w:rsidRPr="00957EB1">
        <w:tab/>
        <w:t>3 Reagenzgläser, Reagenzglashalter, Pipetten</w:t>
      </w:r>
    </w:p>
    <w:p w:rsidR="00052F72" w:rsidRPr="00957EB1" w:rsidRDefault="00052F72" w:rsidP="00052F72">
      <w:pPr>
        <w:tabs>
          <w:tab w:val="left" w:pos="1701"/>
          <w:tab w:val="left" w:pos="1985"/>
        </w:tabs>
        <w:ind w:left="1980" w:hanging="1980"/>
      </w:pPr>
      <w:r w:rsidRPr="00957EB1">
        <w:t>Chemikalien:</w:t>
      </w:r>
      <w:r w:rsidRPr="00957EB1">
        <w:tab/>
      </w:r>
      <w:r w:rsidRPr="00957EB1">
        <w:tab/>
        <w:t xml:space="preserve">Heptan, Ethanol, </w:t>
      </w:r>
      <w:proofErr w:type="spellStart"/>
      <w:r w:rsidRPr="00957EB1">
        <w:t>dest</w:t>
      </w:r>
      <w:proofErr w:type="spellEnd"/>
      <w:r w:rsidRPr="00957EB1">
        <w:t>. Wasser, Tinte</w:t>
      </w:r>
    </w:p>
    <w:p w:rsidR="00052F72" w:rsidRPr="00957EB1" w:rsidRDefault="00052F72" w:rsidP="00052F72">
      <w:pPr>
        <w:tabs>
          <w:tab w:val="left" w:pos="1701"/>
          <w:tab w:val="left" w:pos="1985"/>
        </w:tabs>
        <w:ind w:left="1980" w:hanging="1980"/>
      </w:pPr>
      <w:r w:rsidRPr="00957EB1">
        <w:t xml:space="preserve">Durchführung: </w:t>
      </w:r>
      <w:r w:rsidRPr="00957EB1">
        <w:tab/>
      </w:r>
      <w:r w:rsidRPr="00957EB1">
        <w:tab/>
      </w:r>
      <w:r w:rsidRPr="00957EB1">
        <w:tab/>
        <w:t>Es wird unter dem Abzug gearbeitet!</w:t>
      </w:r>
    </w:p>
    <w:p w:rsidR="00052F72" w:rsidRPr="00957EB1" w:rsidRDefault="00052F72" w:rsidP="00052F72">
      <w:pPr>
        <w:tabs>
          <w:tab w:val="left" w:pos="1701"/>
          <w:tab w:val="left" w:pos="1985"/>
        </w:tabs>
        <w:ind w:left="1980" w:hanging="1980"/>
      </w:pPr>
      <w:r w:rsidRPr="00957EB1">
        <w:tab/>
      </w:r>
      <w:r w:rsidRPr="00957EB1">
        <w:tab/>
        <w:t xml:space="preserve">(1) Pipettiere 2 ml </w:t>
      </w:r>
      <w:r w:rsidRPr="00957EB1">
        <w:rPr>
          <w:b/>
        </w:rPr>
        <w:t>Heptan</w:t>
      </w:r>
      <w:r w:rsidRPr="00957EB1">
        <w:t xml:space="preserve"> und 2 ml </w:t>
      </w:r>
      <w:r w:rsidRPr="00957EB1">
        <w:rPr>
          <w:b/>
        </w:rPr>
        <w:t>Wasser</w:t>
      </w:r>
      <w:r w:rsidRPr="00957EB1">
        <w:t xml:space="preserve"> in ein Reagenzglas. Das Wasser wird mit Tinte gefärbt.</w:t>
      </w:r>
    </w:p>
    <w:p w:rsidR="00052F72" w:rsidRPr="00957EB1" w:rsidRDefault="00052F72" w:rsidP="00052F72">
      <w:pPr>
        <w:tabs>
          <w:tab w:val="left" w:pos="1701"/>
          <w:tab w:val="left" w:pos="1985"/>
        </w:tabs>
        <w:ind w:left="1980" w:hanging="1980"/>
      </w:pPr>
      <w:r w:rsidRPr="00957EB1">
        <w:tab/>
      </w:r>
      <w:r w:rsidRPr="00957EB1">
        <w:tab/>
        <w:t xml:space="preserve">(2) Pipettiere 2 ml </w:t>
      </w:r>
      <w:r w:rsidRPr="00957EB1">
        <w:rPr>
          <w:b/>
        </w:rPr>
        <w:t>Ethanol</w:t>
      </w:r>
      <w:r w:rsidRPr="00957EB1">
        <w:t xml:space="preserve"> und 2 ml gefärbtes </w:t>
      </w:r>
      <w:r w:rsidRPr="00957EB1">
        <w:rPr>
          <w:b/>
        </w:rPr>
        <w:t>Wasser</w:t>
      </w:r>
      <w:r w:rsidRPr="00957EB1">
        <w:t xml:space="preserve"> in ein Reagenzglas.</w:t>
      </w:r>
    </w:p>
    <w:p w:rsidR="00052F72" w:rsidRPr="00957EB1" w:rsidRDefault="00052F72" w:rsidP="00052F72">
      <w:pPr>
        <w:tabs>
          <w:tab w:val="left" w:pos="1701"/>
          <w:tab w:val="left" w:pos="1985"/>
        </w:tabs>
        <w:ind w:left="1980" w:hanging="1980"/>
      </w:pPr>
      <w:r w:rsidRPr="00957EB1">
        <w:tab/>
      </w:r>
      <w:r w:rsidRPr="00957EB1">
        <w:tab/>
        <w:t xml:space="preserve">(3) Pipettiere 2 ml </w:t>
      </w:r>
      <w:r w:rsidRPr="00957EB1">
        <w:rPr>
          <w:b/>
        </w:rPr>
        <w:t>Ethanol</w:t>
      </w:r>
      <w:r w:rsidRPr="00957EB1">
        <w:t xml:space="preserve"> und 2 ml </w:t>
      </w:r>
      <w:r w:rsidRPr="00957EB1">
        <w:rPr>
          <w:b/>
        </w:rPr>
        <w:t>Heptan</w:t>
      </w:r>
      <w:r w:rsidRPr="00957EB1">
        <w:t xml:space="preserve"> in ein Reagenzglas.</w:t>
      </w:r>
    </w:p>
    <w:p w:rsidR="00052F72" w:rsidRPr="00957EB1" w:rsidRDefault="00052F72" w:rsidP="00052F72">
      <w:pPr>
        <w:tabs>
          <w:tab w:val="left" w:pos="1701"/>
          <w:tab w:val="left" w:pos="1985"/>
        </w:tabs>
        <w:spacing w:line="240" w:lineRule="auto"/>
        <w:ind w:left="1980" w:hanging="1980"/>
      </w:pPr>
      <w:r w:rsidRPr="00957EB1">
        <w:t>Beobachtung:</w:t>
      </w:r>
      <w:r w:rsidRPr="00957EB1">
        <w:tab/>
      </w:r>
      <w:r w:rsidRPr="00957EB1">
        <w:tab/>
      </w:r>
    </w:p>
    <w:tbl>
      <w:tblPr>
        <w:tblStyle w:val="Tabellenraster"/>
        <w:tblW w:w="7345" w:type="dxa"/>
        <w:tblInd w:w="1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9"/>
        <w:gridCol w:w="6836"/>
      </w:tblGrid>
      <w:tr w:rsidR="00052F72" w:rsidRPr="00957EB1" w:rsidTr="00BC7BC9">
        <w:trPr>
          <w:trHeight w:val="446"/>
        </w:trPr>
        <w:tc>
          <w:tcPr>
            <w:tcW w:w="509" w:type="dxa"/>
            <w:vAlign w:val="center"/>
          </w:tcPr>
          <w:p w:rsidR="00052F72" w:rsidRPr="00957EB1" w:rsidRDefault="00052F72" w:rsidP="00BC7BC9">
            <w:pPr>
              <w:tabs>
                <w:tab w:val="left" w:pos="1701"/>
                <w:tab w:val="left" w:pos="1985"/>
              </w:tabs>
              <w:jc w:val="left"/>
            </w:pPr>
            <w:r w:rsidRPr="00957EB1">
              <w:t>(1)</w:t>
            </w:r>
          </w:p>
        </w:tc>
        <w:tc>
          <w:tcPr>
            <w:tcW w:w="6836" w:type="dxa"/>
            <w:vAlign w:val="center"/>
          </w:tcPr>
          <w:p w:rsidR="00052F72" w:rsidRPr="00957EB1" w:rsidRDefault="00052F72" w:rsidP="00BC7BC9">
            <w:pPr>
              <w:tabs>
                <w:tab w:val="left" w:pos="1701"/>
                <w:tab w:val="left" w:pos="1985"/>
              </w:tabs>
              <w:jc w:val="left"/>
            </w:pPr>
          </w:p>
        </w:tc>
      </w:tr>
      <w:tr w:rsidR="00052F72" w:rsidRPr="00957EB1" w:rsidTr="00BC7BC9">
        <w:trPr>
          <w:trHeight w:val="424"/>
        </w:trPr>
        <w:tc>
          <w:tcPr>
            <w:tcW w:w="509" w:type="dxa"/>
            <w:vAlign w:val="center"/>
          </w:tcPr>
          <w:p w:rsidR="00052F72" w:rsidRPr="00957EB1" w:rsidRDefault="00052F72" w:rsidP="00BC7BC9">
            <w:pPr>
              <w:tabs>
                <w:tab w:val="left" w:pos="1701"/>
                <w:tab w:val="left" w:pos="1985"/>
              </w:tabs>
              <w:jc w:val="left"/>
            </w:pPr>
          </w:p>
        </w:tc>
        <w:tc>
          <w:tcPr>
            <w:tcW w:w="6836" w:type="dxa"/>
            <w:vAlign w:val="center"/>
          </w:tcPr>
          <w:p w:rsidR="00052F72" w:rsidRPr="00957EB1" w:rsidRDefault="00052F72" w:rsidP="00BC7BC9">
            <w:pPr>
              <w:tabs>
                <w:tab w:val="left" w:pos="1701"/>
                <w:tab w:val="left" w:pos="1985"/>
              </w:tabs>
              <w:jc w:val="left"/>
            </w:pPr>
          </w:p>
        </w:tc>
      </w:tr>
      <w:tr w:rsidR="00052F72" w:rsidRPr="00957EB1" w:rsidTr="00BC7BC9">
        <w:trPr>
          <w:trHeight w:val="446"/>
        </w:trPr>
        <w:tc>
          <w:tcPr>
            <w:tcW w:w="509" w:type="dxa"/>
            <w:vAlign w:val="center"/>
          </w:tcPr>
          <w:p w:rsidR="00052F72" w:rsidRPr="00957EB1" w:rsidRDefault="00052F72" w:rsidP="00BC7BC9">
            <w:pPr>
              <w:tabs>
                <w:tab w:val="left" w:pos="1701"/>
                <w:tab w:val="left" w:pos="1985"/>
              </w:tabs>
              <w:jc w:val="left"/>
            </w:pPr>
            <w:r w:rsidRPr="00957EB1">
              <w:t>(2)</w:t>
            </w:r>
          </w:p>
        </w:tc>
        <w:tc>
          <w:tcPr>
            <w:tcW w:w="6836" w:type="dxa"/>
            <w:vAlign w:val="center"/>
          </w:tcPr>
          <w:p w:rsidR="00052F72" w:rsidRPr="00957EB1" w:rsidRDefault="00052F72" w:rsidP="00BC7BC9">
            <w:pPr>
              <w:tabs>
                <w:tab w:val="left" w:pos="1701"/>
                <w:tab w:val="left" w:pos="1985"/>
              </w:tabs>
              <w:jc w:val="left"/>
            </w:pPr>
          </w:p>
        </w:tc>
      </w:tr>
      <w:tr w:rsidR="00052F72" w:rsidRPr="00957EB1" w:rsidTr="00BC7BC9">
        <w:trPr>
          <w:trHeight w:val="424"/>
        </w:trPr>
        <w:tc>
          <w:tcPr>
            <w:tcW w:w="509" w:type="dxa"/>
            <w:vAlign w:val="center"/>
          </w:tcPr>
          <w:p w:rsidR="00052F72" w:rsidRPr="00957EB1" w:rsidRDefault="00052F72" w:rsidP="00BC7BC9">
            <w:pPr>
              <w:tabs>
                <w:tab w:val="left" w:pos="1701"/>
                <w:tab w:val="left" w:pos="1985"/>
              </w:tabs>
              <w:jc w:val="left"/>
            </w:pPr>
          </w:p>
        </w:tc>
        <w:tc>
          <w:tcPr>
            <w:tcW w:w="6836" w:type="dxa"/>
            <w:vAlign w:val="center"/>
          </w:tcPr>
          <w:p w:rsidR="00052F72" w:rsidRPr="00957EB1" w:rsidRDefault="00052F72" w:rsidP="00BC7BC9">
            <w:pPr>
              <w:tabs>
                <w:tab w:val="left" w:pos="1701"/>
                <w:tab w:val="left" w:pos="1985"/>
              </w:tabs>
              <w:jc w:val="left"/>
            </w:pPr>
          </w:p>
        </w:tc>
      </w:tr>
      <w:tr w:rsidR="00052F72" w:rsidRPr="00957EB1" w:rsidTr="00BC7BC9">
        <w:trPr>
          <w:trHeight w:val="424"/>
        </w:trPr>
        <w:tc>
          <w:tcPr>
            <w:tcW w:w="509" w:type="dxa"/>
            <w:vAlign w:val="center"/>
          </w:tcPr>
          <w:p w:rsidR="00052F72" w:rsidRPr="00957EB1" w:rsidRDefault="00052F72" w:rsidP="00BC7BC9">
            <w:pPr>
              <w:tabs>
                <w:tab w:val="left" w:pos="1701"/>
                <w:tab w:val="left" w:pos="1985"/>
              </w:tabs>
              <w:jc w:val="left"/>
            </w:pPr>
            <w:r w:rsidRPr="00957EB1">
              <w:t>(3)</w:t>
            </w:r>
          </w:p>
        </w:tc>
        <w:tc>
          <w:tcPr>
            <w:tcW w:w="6836" w:type="dxa"/>
            <w:vAlign w:val="center"/>
          </w:tcPr>
          <w:p w:rsidR="00052F72" w:rsidRPr="00957EB1" w:rsidRDefault="00052F72" w:rsidP="00BC7BC9">
            <w:pPr>
              <w:tabs>
                <w:tab w:val="left" w:pos="1701"/>
                <w:tab w:val="left" w:pos="1985"/>
              </w:tabs>
              <w:jc w:val="left"/>
            </w:pPr>
          </w:p>
        </w:tc>
      </w:tr>
      <w:tr w:rsidR="00052F72" w:rsidRPr="00957EB1" w:rsidTr="00BC7BC9">
        <w:trPr>
          <w:trHeight w:val="446"/>
        </w:trPr>
        <w:tc>
          <w:tcPr>
            <w:tcW w:w="509" w:type="dxa"/>
            <w:vAlign w:val="center"/>
          </w:tcPr>
          <w:p w:rsidR="00052F72" w:rsidRPr="00957EB1" w:rsidRDefault="00052F72" w:rsidP="00BC7BC9">
            <w:pPr>
              <w:tabs>
                <w:tab w:val="left" w:pos="1701"/>
                <w:tab w:val="left" w:pos="1985"/>
              </w:tabs>
              <w:jc w:val="left"/>
            </w:pPr>
          </w:p>
        </w:tc>
        <w:tc>
          <w:tcPr>
            <w:tcW w:w="6836" w:type="dxa"/>
            <w:vAlign w:val="center"/>
          </w:tcPr>
          <w:p w:rsidR="00052F72" w:rsidRPr="00957EB1" w:rsidRDefault="00052F72" w:rsidP="00BC7BC9">
            <w:pPr>
              <w:tabs>
                <w:tab w:val="left" w:pos="1701"/>
                <w:tab w:val="left" w:pos="1985"/>
              </w:tabs>
              <w:jc w:val="left"/>
            </w:pPr>
          </w:p>
        </w:tc>
      </w:tr>
    </w:tbl>
    <w:p w:rsidR="00052F72" w:rsidRPr="00957EB1" w:rsidRDefault="00052F72" w:rsidP="00052F72">
      <w:pPr>
        <w:tabs>
          <w:tab w:val="left" w:pos="1701"/>
          <w:tab w:val="left" w:pos="1985"/>
        </w:tabs>
        <w:ind w:left="1980" w:hanging="1980"/>
      </w:pPr>
    </w:p>
    <w:p w:rsidR="00052F72" w:rsidRPr="00957EB1" w:rsidRDefault="00052F72" w:rsidP="00052F72">
      <w:pPr>
        <w:tabs>
          <w:tab w:val="left" w:pos="1701"/>
          <w:tab w:val="left" w:pos="1985"/>
        </w:tabs>
        <w:ind w:left="1980" w:hanging="1980"/>
      </w:pPr>
    </w:p>
    <w:p w:rsidR="00052F72" w:rsidRPr="00957EB1" w:rsidRDefault="00052F72" w:rsidP="00052F72">
      <w:pPr>
        <w:tabs>
          <w:tab w:val="left" w:pos="1701"/>
          <w:tab w:val="left" w:pos="1985"/>
        </w:tabs>
        <w:ind w:left="1980" w:hanging="1980"/>
      </w:pPr>
    </w:p>
    <w:p w:rsidR="00052F72" w:rsidRPr="00957EB1" w:rsidRDefault="00052F72" w:rsidP="00052F72">
      <w:pPr>
        <w:tabs>
          <w:tab w:val="left" w:pos="1701"/>
          <w:tab w:val="left" w:pos="1985"/>
        </w:tabs>
        <w:ind w:left="1980" w:hanging="1980"/>
        <w:sectPr w:rsidR="00052F72" w:rsidRPr="00957EB1" w:rsidSect="001E4471">
          <w:headerReference w:type="default" r:id="rId16"/>
          <w:pgSz w:w="11906" w:h="16838"/>
          <w:pgMar w:top="1417" w:right="1417" w:bottom="709" w:left="1417" w:header="708" w:footer="708" w:gutter="0"/>
          <w:pgNumType w:start="0"/>
          <w:cols w:space="708"/>
          <w:titlePg/>
          <w:docGrid w:linePitch="360"/>
        </w:sectPr>
      </w:pPr>
    </w:p>
    <w:p w:rsidR="00052F72" w:rsidRPr="00957EB1" w:rsidRDefault="00052F72" w:rsidP="00052F72">
      <w:pPr>
        <w:rPr>
          <w:b/>
          <w:sz w:val="28"/>
        </w:rPr>
      </w:pPr>
      <w:r w:rsidRPr="00957EB1">
        <w:rPr>
          <w:b/>
          <w:sz w:val="28"/>
        </w:rPr>
        <w:lastRenderedPageBreak/>
        <w:t>Arbeitsblatt zum Versuch: Löslichkeitsverhalten</w:t>
      </w:r>
    </w:p>
    <w:tbl>
      <w:tblPr>
        <w:tblStyle w:val="Tabellenraster"/>
        <w:tblW w:w="9364" w:type="dxa"/>
        <w:tblLayout w:type="fixed"/>
        <w:tblLook w:val="04A0" w:firstRow="1" w:lastRow="0" w:firstColumn="1" w:lastColumn="0" w:noHBand="0" w:noVBand="1"/>
      </w:tblPr>
      <w:tblGrid>
        <w:gridCol w:w="1857"/>
        <w:gridCol w:w="2769"/>
        <w:gridCol w:w="236"/>
        <w:gridCol w:w="2644"/>
        <w:gridCol w:w="1858"/>
      </w:tblGrid>
      <w:tr w:rsidR="00052F72" w:rsidRPr="00957EB1" w:rsidTr="00BC7BC9">
        <w:tc>
          <w:tcPr>
            <w:tcW w:w="4626" w:type="dxa"/>
            <w:gridSpan w:val="2"/>
          </w:tcPr>
          <w:p w:rsidR="00052F72" w:rsidRPr="00957EB1" w:rsidRDefault="00052F72" w:rsidP="00BC7BC9">
            <w:pPr>
              <w:jc w:val="center"/>
              <w:rPr>
                <w:b/>
                <w:color w:val="auto"/>
              </w:rPr>
            </w:pPr>
            <w:r w:rsidRPr="00957EB1">
              <w:rPr>
                <w:b/>
                <w:color w:val="auto"/>
              </w:rPr>
              <w:t>Eigenschaften</w:t>
            </w:r>
          </w:p>
        </w:tc>
        <w:tc>
          <w:tcPr>
            <w:tcW w:w="236" w:type="dxa"/>
            <w:vMerge w:val="restart"/>
            <w:tcBorders>
              <w:top w:val="nil"/>
            </w:tcBorders>
          </w:tcPr>
          <w:p w:rsidR="00052F72" w:rsidRPr="00957EB1" w:rsidRDefault="00052F72" w:rsidP="00BC7BC9">
            <w:pPr>
              <w:rPr>
                <w:b/>
                <w:color w:val="auto"/>
              </w:rPr>
            </w:pPr>
          </w:p>
        </w:tc>
        <w:tc>
          <w:tcPr>
            <w:tcW w:w="4502" w:type="dxa"/>
            <w:gridSpan w:val="2"/>
          </w:tcPr>
          <w:p w:rsidR="00052F72" w:rsidRPr="00957EB1" w:rsidRDefault="00052F72" w:rsidP="00BC7BC9">
            <w:pPr>
              <w:jc w:val="center"/>
              <w:rPr>
                <w:b/>
                <w:color w:val="auto"/>
              </w:rPr>
            </w:pPr>
            <w:r w:rsidRPr="00957EB1">
              <w:rPr>
                <w:b/>
                <w:color w:val="auto"/>
              </w:rPr>
              <w:t>Eigenschaften</w:t>
            </w:r>
          </w:p>
        </w:tc>
      </w:tr>
      <w:tr w:rsidR="00052F72" w:rsidRPr="00957EB1" w:rsidTr="00BC7BC9">
        <w:tc>
          <w:tcPr>
            <w:tcW w:w="1857" w:type="dxa"/>
          </w:tcPr>
          <w:p w:rsidR="00052F72" w:rsidRPr="00957EB1" w:rsidRDefault="00052F72" w:rsidP="00BC7BC9">
            <w:pPr>
              <w:rPr>
                <w:color w:val="auto"/>
              </w:rPr>
            </w:pPr>
          </w:p>
        </w:tc>
        <w:tc>
          <w:tcPr>
            <w:tcW w:w="2769" w:type="dxa"/>
            <w:vMerge w:val="restart"/>
          </w:tcPr>
          <w:p w:rsidR="00052F72" w:rsidRPr="00957EB1" w:rsidRDefault="00052F72" w:rsidP="00BC7BC9">
            <w:pPr>
              <w:rPr>
                <w:b/>
                <w:color w:val="auto"/>
              </w:rPr>
            </w:pPr>
            <w:r w:rsidRPr="00957EB1">
              <w:rPr>
                <w:b/>
                <w:color w:val="auto"/>
              </w:rPr>
              <w:t>Heptan</w:t>
            </w:r>
          </w:p>
        </w:tc>
        <w:tc>
          <w:tcPr>
            <w:tcW w:w="236" w:type="dxa"/>
            <w:vMerge/>
          </w:tcPr>
          <w:p w:rsidR="00052F72" w:rsidRPr="00957EB1" w:rsidRDefault="00052F72" w:rsidP="00BC7BC9">
            <w:pPr>
              <w:rPr>
                <w:color w:val="auto"/>
              </w:rPr>
            </w:pPr>
          </w:p>
        </w:tc>
        <w:tc>
          <w:tcPr>
            <w:tcW w:w="2644" w:type="dxa"/>
          </w:tcPr>
          <w:p w:rsidR="00052F72" w:rsidRPr="00957EB1" w:rsidRDefault="00052F72" w:rsidP="00BC7BC9">
            <w:pPr>
              <w:rPr>
                <w:color w:val="auto"/>
              </w:rPr>
            </w:pPr>
            <w:r w:rsidRPr="00957EB1">
              <w:rPr>
                <w:color w:val="auto"/>
              </w:rPr>
              <w:t>hydrophil</w:t>
            </w:r>
          </w:p>
        </w:tc>
        <w:tc>
          <w:tcPr>
            <w:tcW w:w="1858" w:type="dxa"/>
            <w:vMerge w:val="restart"/>
          </w:tcPr>
          <w:p w:rsidR="00052F72" w:rsidRPr="00957EB1" w:rsidRDefault="00052F72" w:rsidP="00BC7BC9">
            <w:pPr>
              <w:rPr>
                <w:b/>
                <w:color w:val="auto"/>
              </w:rPr>
            </w:pPr>
            <w:r w:rsidRPr="00957EB1">
              <w:rPr>
                <w:b/>
                <w:color w:val="auto"/>
              </w:rPr>
              <w:t>Wasser</w:t>
            </w:r>
          </w:p>
        </w:tc>
      </w:tr>
      <w:tr w:rsidR="00052F72" w:rsidRPr="00957EB1" w:rsidTr="00BC7BC9">
        <w:tc>
          <w:tcPr>
            <w:tcW w:w="1857" w:type="dxa"/>
          </w:tcPr>
          <w:p w:rsidR="00052F72" w:rsidRPr="00957EB1" w:rsidRDefault="00052F72" w:rsidP="00BC7BC9">
            <w:pPr>
              <w:rPr>
                <w:color w:val="auto"/>
              </w:rPr>
            </w:pPr>
          </w:p>
        </w:tc>
        <w:tc>
          <w:tcPr>
            <w:tcW w:w="2769" w:type="dxa"/>
            <w:vMerge/>
          </w:tcPr>
          <w:p w:rsidR="00052F72" w:rsidRPr="00957EB1" w:rsidRDefault="00052F72" w:rsidP="00BC7BC9">
            <w:pPr>
              <w:rPr>
                <w:color w:val="auto"/>
              </w:rPr>
            </w:pPr>
          </w:p>
        </w:tc>
        <w:tc>
          <w:tcPr>
            <w:tcW w:w="236" w:type="dxa"/>
            <w:vMerge/>
          </w:tcPr>
          <w:p w:rsidR="00052F72" w:rsidRPr="00957EB1" w:rsidRDefault="00052F72" w:rsidP="00BC7BC9">
            <w:pPr>
              <w:rPr>
                <w:color w:val="auto"/>
              </w:rPr>
            </w:pPr>
          </w:p>
        </w:tc>
        <w:tc>
          <w:tcPr>
            <w:tcW w:w="2644" w:type="dxa"/>
          </w:tcPr>
          <w:p w:rsidR="00052F72" w:rsidRPr="00957EB1" w:rsidRDefault="00052F72" w:rsidP="00BC7BC9">
            <w:pPr>
              <w:rPr>
                <w:color w:val="auto"/>
              </w:rPr>
            </w:pPr>
            <w:r w:rsidRPr="00957EB1">
              <w:rPr>
                <w:color w:val="auto"/>
              </w:rPr>
              <w:t>polar</w:t>
            </w:r>
          </w:p>
        </w:tc>
        <w:tc>
          <w:tcPr>
            <w:tcW w:w="1858" w:type="dxa"/>
            <w:vMerge/>
          </w:tcPr>
          <w:p w:rsidR="00052F72" w:rsidRPr="00957EB1" w:rsidRDefault="00052F72" w:rsidP="00BC7BC9">
            <w:pPr>
              <w:rPr>
                <w:color w:val="auto"/>
              </w:rPr>
            </w:pPr>
          </w:p>
        </w:tc>
      </w:tr>
      <w:tr w:rsidR="00052F72" w:rsidRPr="00957EB1" w:rsidTr="00BC7BC9">
        <w:trPr>
          <w:trHeight w:val="2081"/>
        </w:trPr>
        <w:tc>
          <w:tcPr>
            <w:tcW w:w="4626" w:type="dxa"/>
            <w:gridSpan w:val="2"/>
          </w:tcPr>
          <w:p w:rsidR="00052F72" w:rsidRPr="00957EB1" w:rsidRDefault="00052F72" w:rsidP="00BC7BC9">
            <w:pPr>
              <w:rPr>
                <w:color w:val="auto"/>
              </w:rPr>
            </w:pPr>
            <w:r w:rsidRPr="00957EB1">
              <w:rPr>
                <w:color w:val="auto"/>
              </w:rPr>
              <w:t>Wechselwirkung:</w:t>
            </w:r>
          </w:p>
          <w:p w:rsidR="00052F72" w:rsidRPr="00957EB1" w:rsidRDefault="00052F72" w:rsidP="00BC7BC9">
            <w:pPr>
              <w:rPr>
                <w:color w:val="auto"/>
              </w:rPr>
            </w:pPr>
          </w:p>
        </w:tc>
        <w:tc>
          <w:tcPr>
            <w:tcW w:w="236" w:type="dxa"/>
            <w:vMerge/>
          </w:tcPr>
          <w:p w:rsidR="00052F72" w:rsidRPr="00957EB1" w:rsidRDefault="00052F72" w:rsidP="00BC7BC9">
            <w:pPr>
              <w:rPr>
                <w:color w:val="auto"/>
              </w:rPr>
            </w:pPr>
          </w:p>
        </w:tc>
        <w:tc>
          <w:tcPr>
            <w:tcW w:w="4502" w:type="dxa"/>
            <w:gridSpan w:val="2"/>
          </w:tcPr>
          <w:p w:rsidR="00052F72" w:rsidRPr="00957EB1" w:rsidRDefault="00052F72" w:rsidP="00BC7BC9">
            <w:pPr>
              <w:rPr>
                <w:color w:val="auto"/>
              </w:rPr>
            </w:pPr>
            <w:r w:rsidRPr="00957EB1">
              <w:rPr>
                <w:color w:val="auto"/>
              </w:rPr>
              <w:t>Wechselwirkung</w:t>
            </w:r>
          </w:p>
        </w:tc>
      </w:tr>
      <w:tr w:rsidR="00052F72" w:rsidRPr="00957EB1" w:rsidTr="00BC7BC9">
        <w:tc>
          <w:tcPr>
            <w:tcW w:w="4626" w:type="dxa"/>
            <w:gridSpan w:val="2"/>
          </w:tcPr>
          <w:p w:rsidR="00052F72" w:rsidRPr="00957EB1" w:rsidRDefault="00052F72" w:rsidP="00BC7BC9">
            <w:pPr>
              <w:rPr>
                <w:color w:val="auto"/>
              </w:rPr>
            </w:pPr>
            <w:r w:rsidRPr="00957EB1">
              <w:rPr>
                <w:color w:val="auto"/>
              </w:rPr>
              <w:t>Name der Wechselwirkung:</w:t>
            </w:r>
          </w:p>
        </w:tc>
        <w:tc>
          <w:tcPr>
            <w:tcW w:w="236" w:type="dxa"/>
            <w:vMerge/>
            <w:tcBorders>
              <w:bottom w:val="nil"/>
            </w:tcBorders>
          </w:tcPr>
          <w:p w:rsidR="00052F72" w:rsidRPr="00957EB1" w:rsidRDefault="00052F72" w:rsidP="00BC7BC9">
            <w:pPr>
              <w:rPr>
                <w:color w:val="auto"/>
              </w:rPr>
            </w:pPr>
          </w:p>
        </w:tc>
        <w:tc>
          <w:tcPr>
            <w:tcW w:w="4502" w:type="dxa"/>
            <w:gridSpan w:val="2"/>
          </w:tcPr>
          <w:p w:rsidR="00052F72" w:rsidRPr="00957EB1" w:rsidRDefault="00052F72" w:rsidP="00BC7BC9">
            <w:pPr>
              <w:rPr>
                <w:color w:val="auto"/>
              </w:rPr>
            </w:pPr>
            <w:r w:rsidRPr="00957EB1">
              <w:rPr>
                <w:color w:val="auto"/>
              </w:rPr>
              <w:t>Name der Wechselwirkung:</w:t>
            </w:r>
          </w:p>
          <w:p w:rsidR="00052F72" w:rsidRPr="00957EB1" w:rsidRDefault="00052F72" w:rsidP="00BC7BC9">
            <w:pPr>
              <w:rPr>
                <w:color w:val="auto"/>
              </w:rPr>
            </w:pPr>
          </w:p>
        </w:tc>
      </w:tr>
    </w:tbl>
    <w:p w:rsidR="00052F72" w:rsidRPr="00957EB1" w:rsidRDefault="00052F72" w:rsidP="00052F72">
      <w:pPr>
        <w:rPr>
          <w:b/>
          <w:color w:val="auto"/>
        </w:rPr>
      </w:pPr>
    </w:p>
    <w:p w:rsidR="00052F72" w:rsidRPr="00957EB1" w:rsidRDefault="00052F72" w:rsidP="00052F72">
      <w:pPr>
        <w:rPr>
          <w:color w:val="auto"/>
        </w:rPr>
      </w:pPr>
      <w:r w:rsidRPr="00957EB1">
        <w:rPr>
          <w:b/>
          <w:color w:val="auto"/>
        </w:rPr>
        <w:t xml:space="preserve">Aufgabe 1: </w:t>
      </w:r>
      <w:r w:rsidRPr="00957EB1">
        <w:rPr>
          <w:color w:val="auto"/>
        </w:rPr>
        <w:t>Zeichne die Wechselwirkungen zwischen den Heptan-Molekülen und nenne, analog zum Wasser, die Eigenschaften von Heptan.</w:t>
      </w:r>
    </w:p>
    <w:p w:rsidR="00052F72" w:rsidRPr="00957EB1" w:rsidRDefault="00052F72" w:rsidP="00052F72">
      <w:pPr>
        <w:rPr>
          <w:b/>
          <w:color w:val="auto"/>
        </w:rPr>
      </w:pPr>
      <w:r w:rsidRPr="00957EB1">
        <w:rPr>
          <w:b/>
          <w:color w:val="auto"/>
        </w:rPr>
        <w:t xml:space="preserve">Aufgabe 2: </w:t>
      </w:r>
      <w:r w:rsidRPr="00957EB1">
        <w:rPr>
          <w:color w:val="auto"/>
        </w:rPr>
        <w:t>Nennt jeweils den Namen der Wechselwirkung von Heptan und Wasser.</w:t>
      </w:r>
    </w:p>
    <w:p w:rsidR="00052F72" w:rsidRPr="00957EB1" w:rsidRDefault="00052F72" w:rsidP="00052F72">
      <w:pPr>
        <w:rPr>
          <w:b/>
          <w:color w:val="auto"/>
        </w:rPr>
      </w:pPr>
      <w:r w:rsidRPr="00957EB1">
        <w:rPr>
          <w:b/>
          <w:color w:val="auto"/>
        </w:rPr>
        <w:t xml:space="preserve">Aufgabe 3: </w:t>
      </w:r>
      <w:r w:rsidRPr="00957EB1">
        <w:rPr>
          <w:color w:val="auto"/>
        </w:rPr>
        <w:t>Erkläre deine Beobachtung (1) anhand der Eigenschaftstabellen von Heptan und Wasser.</w:t>
      </w:r>
    </w:p>
    <w:p w:rsidR="00052F72" w:rsidRPr="00957EB1" w:rsidRDefault="00052F72" w:rsidP="00052F72">
      <w:pPr>
        <w:rPr>
          <w:color w:val="auto"/>
        </w:rPr>
      </w:pPr>
      <w:r w:rsidRPr="00957EB1">
        <w:rPr>
          <w:b/>
          <w:color w:val="auto"/>
        </w:rPr>
        <w:t xml:space="preserve">Aufgabe 4: </w:t>
      </w:r>
      <w:r w:rsidRPr="00957EB1">
        <w:rPr>
          <w:color w:val="auto"/>
        </w:rPr>
        <w:t>Erklärt das Löslichkeitsverhalten von Ethanol in Wasser bzw. in Heptan anhand deiner Beobachtungen.</w:t>
      </w:r>
    </w:p>
    <w:p w:rsidR="00052F72" w:rsidRPr="00957EB1" w:rsidRDefault="00052F72" w:rsidP="00052F72">
      <w:pPr>
        <w:rPr>
          <w:color w:val="auto"/>
        </w:rPr>
      </w:pPr>
      <w:r w:rsidRPr="00957EB1">
        <w:rPr>
          <w:b/>
          <w:color w:val="auto"/>
        </w:rPr>
        <w:t xml:space="preserve">Aufgabe 5: </w:t>
      </w:r>
      <w:r w:rsidRPr="00957EB1">
        <w:rPr>
          <w:color w:val="auto"/>
        </w:rPr>
        <w:t>Begründe anhand der Struktur des Ethanol-Moleküls deine Überlegungen. Du kannst dazu die Eigenschaften des Moleküls in der Strukturformel notieren.</w:t>
      </w:r>
    </w:p>
    <w:p w:rsidR="00052F72" w:rsidRPr="00957EB1" w:rsidRDefault="00052F72" w:rsidP="00052F72">
      <w:pPr>
        <w:jc w:val="center"/>
        <w:rPr>
          <w:color w:val="auto"/>
        </w:rPr>
      </w:pPr>
      <w:r w:rsidRPr="00957EB1">
        <w:object w:dxaOrig="220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96pt" o:ole="">
            <v:imagedata r:id="rId17" o:title=""/>
          </v:shape>
          <o:OLEObject Type="Embed" ProgID="ACD.ChemSketch.20" ShapeID="_x0000_i1025" DrawAspect="Content" ObjectID="_1532441564" r:id="rId18"/>
        </w:object>
      </w:r>
    </w:p>
    <w:p w:rsidR="00052F72" w:rsidRPr="00957EB1" w:rsidRDefault="00052F72" w:rsidP="00052F72">
      <w:pPr>
        <w:rPr>
          <w:color w:val="auto"/>
        </w:rPr>
      </w:pPr>
    </w:p>
    <w:p w:rsidR="00052F72" w:rsidRPr="00957EB1" w:rsidRDefault="00052F72" w:rsidP="00052F72">
      <w:pPr>
        <w:rPr>
          <w:color w:val="auto"/>
        </w:rPr>
      </w:pPr>
    </w:p>
    <w:p w:rsidR="00052F72" w:rsidRPr="00957EB1" w:rsidRDefault="00052F72" w:rsidP="00052F72">
      <w:pPr>
        <w:sectPr w:rsidR="00052F72" w:rsidRPr="00957EB1" w:rsidSect="001E4471">
          <w:pgSz w:w="11906" w:h="16838"/>
          <w:pgMar w:top="1417" w:right="1417" w:bottom="709" w:left="1417" w:header="708" w:footer="708" w:gutter="0"/>
          <w:pgNumType w:start="0"/>
          <w:cols w:space="708"/>
          <w:titlePg/>
          <w:docGrid w:linePitch="360"/>
        </w:sectPr>
      </w:pPr>
    </w:p>
    <w:p w:rsidR="00052F72" w:rsidRPr="00957EB1" w:rsidRDefault="00052F72" w:rsidP="00052F72">
      <w:pPr>
        <w:pStyle w:val="berschrift1"/>
        <w:rPr>
          <w:rFonts w:ascii="Cambria" w:hAnsi="Cambria"/>
          <w:color w:val="auto"/>
        </w:rPr>
      </w:pPr>
      <w:bookmarkStart w:id="0" w:name="_Toc458062527"/>
      <w:r w:rsidRPr="00957EB1">
        <w:rPr>
          <w:rFonts w:ascii="Cambria" w:hAnsi="Cambria"/>
          <w:color w:val="auto"/>
        </w:rPr>
        <w:lastRenderedPageBreak/>
        <w:t>Didaktischer Kommentar zum Schülerarbeitsblatt</w:t>
      </w:r>
      <w:bookmarkEnd w:id="0"/>
    </w:p>
    <w:p w:rsidR="00052F72" w:rsidRPr="00957EB1" w:rsidRDefault="00052F72" w:rsidP="00052F72">
      <w:r w:rsidRPr="00957EB1">
        <w:t>In diesem Arbeitsblatt soll das Löslichkeitsverhalten von polaren und unpolaren Stoffen behandelt werden. Hierbei werden einfach</w:t>
      </w:r>
      <w:bookmarkStart w:id="1" w:name="_GoBack"/>
      <w:bookmarkEnd w:id="1"/>
      <w:r w:rsidRPr="00957EB1">
        <w:t xml:space="preserve">e organische Verbindungen, wie Heptan und Ethanol, diskutiert. Mit Hilfe des Schülerversuchs wird das Ergebnis </w:t>
      </w:r>
      <w:r w:rsidRPr="00957EB1">
        <w:rPr>
          <w:i/>
        </w:rPr>
        <w:t>Polares löst sich im Polarem</w:t>
      </w:r>
      <w:r w:rsidRPr="00957EB1">
        <w:t xml:space="preserve"> bzw. </w:t>
      </w:r>
      <w:r w:rsidRPr="00957EB1">
        <w:rPr>
          <w:i/>
        </w:rPr>
        <w:t>Unpolares löst sich in Unpolarem</w:t>
      </w:r>
      <w:r w:rsidRPr="00957EB1">
        <w:t xml:space="preserve"> erarbeitet und diese auf die Stoffklasse </w:t>
      </w:r>
      <w:r w:rsidRPr="00957EB1">
        <w:rPr>
          <w:i/>
        </w:rPr>
        <w:t>Alkohole</w:t>
      </w:r>
      <w:r w:rsidRPr="00957EB1">
        <w:t xml:space="preserve"> übertragen. Hierbei werden die intermolekularen Kräfte, Wasserstoffbrücken-Wechselwirkungen und Van-der-Waals-Wechselwirkungen, thematisiert. Die Bearbeitung des Themas </w:t>
      </w:r>
      <w:r w:rsidRPr="00957EB1">
        <w:rPr>
          <w:i/>
        </w:rPr>
        <w:t>Löslichkeitsverhalten</w:t>
      </w:r>
      <w:r w:rsidRPr="00957EB1">
        <w:t xml:space="preserve"> bietet sich der Vergleich von Alkanen und Alkoholen an. Die </w:t>
      </w:r>
      <w:proofErr w:type="spellStart"/>
      <w:r w:rsidRPr="00957EB1">
        <w:t>SuS</w:t>
      </w:r>
      <w:proofErr w:type="spellEnd"/>
      <w:r w:rsidRPr="00957EB1">
        <w:t xml:space="preserve"> besitzen noch kein tiefgehendes Verständnis dieser Stoffklassen. Die Eigenschaften und den molekularen Aufbau der Stoffklassen werden hierbei erst erarbeitet.</w:t>
      </w:r>
    </w:p>
    <w:p w:rsidR="00052F72" w:rsidRPr="00957EB1" w:rsidRDefault="00052F72" w:rsidP="00052F72">
      <w:pPr>
        <w:pStyle w:val="berschrift2"/>
        <w:rPr>
          <w:rFonts w:ascii="Cambria" w:hAnsi="Cambria"/>
          <w:color w:val="auto"/>
        </w:rPr>
      </w:pPr>
      <w:bookmarkStart w:id="2" w:name="_Toc458062528"/>
      <w:r w:rsidRPr="00957EB1">
        <w:rPr>
          <w:rFonts w:ascii="Cambria" w:hAnsi="Cambria"/>
          <w:color w:val="auto"/>
        </w:rPr>
        <w:t>Erwartungshorizont (Kerncurriculum)</w:t>
      </w:r>
      <w:bookmarkEnd w:id="2"/>
    </w:p>
    <w:p w:rsidR="00052F72" w:rsidRPr="00957EB1" w:rsidRDefault="00052F72" w:rsidP="00052F72">
      <w:pPr>
        <w:tabs>
          <w:tab w:val="left" w:pos="0"/>
        </w:tabs>
        <w:rPr>
          <w:color w:val="FF0000"/>
        </w:rPr>
      </w:pPr>
      <w:r w:rsidRPr="00957EB1">
        <w:t xml:space="preserve">Das Arbeitsblatt bezieht sich auf das Basiskonzept Struktur und Eigenschaft für die Schuljahrgänge 9 und 10 aus dem Kerncurriculum, da dort vorgesehen ist, dass Stoffeigenschaften sich mithilfe von Bindungsmodellen deuten lassen. Durch den Schülerversuch sollen sie zwischen unpolaren, polaren Atombindungen differenzieren können. Sie sollen ihre Kenntnisse über zwischenmolekulare Wechselwirkungen anwenden, um damit Stoffeigenschaften zu erklären. Dadurch wird auch das Basiskonzept Stoff-Teilchen bedient, indem die </w:t>
      </w:r>
      <w:proofErr w:type="spellStart"/>
      <w:r w:rsidRPr="00957EB1">
        <w:t>SuS</w:t>
      </w:r>
      <w:proofErr w:type="spellEnd"/>
      <w:r w:rsidRPr="00957EB1">
        <w:t xml:space="preserve"> die Stoff- und die Teilchenebene verknüpfen. Obwohl erst im Kerncurriculum für die Oberstufe vorgesehen ist, dass die </w:t>
      </w:r>
      <w:proofErr w:type="spellStart"/>
      <w:r w:rsidRPr="00957EB1">
        <w:t>SuS</w:t>
      </w:r>
      <w:proofErr w:type="spellEnd"/>
      <w:r w:rsidRPr="00957EB1">
        <w:t xml:space="preserve"> die Molekülstruktur und die funktionellen Gruppen von Alkanen und Alkoholen beschreiben, kann es auf einem niedrigeren Niveau auch durchaus in dem 10. Jahrgang schon behandelt werden. Die</w:t>
      </w:r>
      <w:r w:rsidRPr="00957EB1">
        <w:rPr>
          <w:color w:val="auto"/>
        </w:rPr>
        <w:t xml:space="preserve"> Aufgaben 1 und 2 sind dem Anforderungsbereich I zuzuordnen, da sie Kenntnisse aus den vorherigen Stunden reproduzieren sollen. Sie nennen die Namen von Wechselwirkungen und zeichnen diese. Außerdem sollen sie die Eigenschaft </w:t>
      </w:r>
      <w:r w:rsidRPr="00957EB1">
        <w:rPr>
          <w:i/>
          <w:color w:val="auto"/>
        </w:rPr>
        <w:t>unpolar</w:t>
      </w:r>
      <w:r w:rsidRPr="00957EB1">
        <w:rPr>
          <w:color w:val="auto"/>
        </w:rPr>
        <w:t xml:space="preserve"> dem Heptan zuordnen können. Die Aufgabe 3 und 4 entsprechen dem Anforderungsbereich II. Sie </w:t>
      </w:r>
      <w:proofErr w:type="spellStart"/>
      <w:r w:rsidRPr="00957EB1">
        <w:rPr>
          <w:color w:val="auto"/>
        </w:rPr>
        <w:t>SuS</w:t>
      </w:r>
      <w:proofErr w:type="spellEnd"/>
      <w:r w:rsidRPr="00957EB1">
        <w:rPr>
          <w:color w:val="auto"/>
        </w:rPr>
        <w:t xml:space="preserve"> erklären ihre Beobachtungen anhand der Eigenschaftstabellen von Heptan und Wasser, die sie zuvor ausgefüllt hatten. Außerdem soll das Löslichkeitsverhalten von Ethanol mit Heptan bzw. Wasser erklärt werden. Sie beziehen ihre Erkenntnisse aus den Beobachtungen des Schülerversuchs ein und wendet schon bekannte Phänomene auf die neue Fragestellung an. Aufgabe 5 soll den Anforderungsbereich III bedienen. Sie begründen ihre Überlegungen, diskutieren anhand der gegebenen Strukturformel von Ethanol die verschiedenen intermolekularen Wechselwirkungen und übertragen sie auf das Löslichkeitsverhalten mit einer polaren bzw. einer unpolaren Verbindung.</w:t>
      </w:r>
    </w:p>
    <w:p w:rsidR="00052F72" w:rsidRPr="00957EB1" w:rsidRDefault="00052F72" w:rsidP="00052F72">
      <w:pPr>
        <w:tabs>
          <w:tab w:val="left" w:pos="0"/>
        </w:tabs>
        <w:rPr>
          <w:color w:val="auto"/>
        </w:rPr>
      </w:pPr>
    </w:p>
    <w:p w:rsidR="00052F72" w:rsidRPr="00957EB1" w:rsidRDefault="00052F72" w:rsidP="00052F72">
      <w:pPr>
        <w:pStyle w:val="berschrift2"/>
        <w:rPr>
          <w:rFonts w:ascii="Cambria" w:hAnsi="Cambria"/>
          <w:color w:val="auto"/>
        </w:rPr>
      </w:pPr>
      <w:bookmarkStart w:id="3" w:name="_Toc458062529"/>
      <w:r w:rsidRPr="00957EB1">
        <w:rPr>
          <w:rFonts w:ascii="Cambria" w:hAnsi="Cambria"/>
          <w:color w:val="auto"/>
        </w:rPr>
        <w:lastRenderedPageBreak/>
        <w:t>Erwartungshorizont (inhaltlich)</w:t>
      </w:r>
      <w:bookmarkEnd w:id="3"/>
    </w:p>
    <w:p w:rsidR="00052F72" w:rsidRPr="00957EB1" w:rsidRDefault="00052F72" w:rsidP="00052F72">
      <w:pPr>
        <w:rPr>
          <w:b/>
          <w:color w:val="auto"/>
        </w:rPr>
      </w:pPr>
      <w:r w:rsidRPr="00957EB1">
        <w:rPr>
          <w:b/>
          <w:color w:val="auto"/>
        </w:rPr>
        <w:t>Aufgabe 1 und 2:</w:t>
      </w:r>
    </w:p>
    <w:tbl>
      <w:tblPr>
        <w:tblStyle w:val="Tabellenraster"/>
        <w:tblW w:w="9364" w:type="dxa"/>
        <w:tblLayout w:type="fixed"/>
        <w:tblLook w:val="04A0" w:firstRow="1" w:lastRow="0" w:firstColumn="1" w:lastColumn="0" w:noHBand="0" w:noVBand="1"/>
      </w:tblPr>
      <w:tblGrid>
        <w:gridCol w:w="1857"/>
        <w:gridCol w:w="2769"/>
        <w:gridCol w:w="236"/>
        <w:gridCol w:w="2644"/>
        <w:gridCol w:w="1858"/>
      </w:tblGrid>
      <w:tr w:rsidR="00052F72" w:rsidRPr="00957EB1" w:rsidTr="00BC7BC9">
        <w:tc>
          <w:tcPr>
            <w:tcW w:w="4626" w:type="dxa"/>
            <w:gridSpan w:val="2"/>
          </w:tcPr>
          <w:p w:rsidR="00052F72" w:rsidRPr="00957EB1" w:rsidRDefault="00052F72" w:rsidP="00BC7BC9">
            <w:pPr>
              <w:jc w:val="center"/>
              <w:rPr>
                <w:b/>
                <w:color w:val="auto"/>
              </w:rPr>
            </w:pPr>
            <w:r w:rsidRPr="00957EB1">
              <w:rPr>
                <w:b/>
                <w:color w:val="auto"/>
              </w:rPr>
              <w:t>Eigenschaften</w:t>
            </w:r>
          </w:p>
        </w:tc>
        <w:tc>
          <w:tcPr>
            <w:tcW w:w="236" w:type="dxa"/>
            <w:vMerge w:val="restart"/>
            <w:tcBorders>
              <w:top w:val="nil"/>
            </w:tcBorders>
          </w:tcPr>
          <w:p w:rsidR="00052F72" w:rsidRPr="00957EB1" w:rsidRDefault="00052F72" w:rsidP="00BC7BC9">
            <w:pPr>
              <w:rPr>
                <w:b/>
                <w:color w:val="auto"/>
              </w:rPr>
            </w:pPr>
          </w:p>
        </w:tc>
        <w:tc>
          <w:tcPr>
            <w:tcW w:w="4502" w:type="dxa"/>
            <w:gridSpan w:val="2"/>
          </w:tcPr>
          <w:p w:rsidR="00052F72" w:rsidRPr="00957EB1" w:rsidRDefault="00052F72" w:rsidP="00BC7BC9">
            <w:pPr>
              <w:jc w:val="center"/>
              <w:rPr>
                <w:b/>
                <w:color w:val="auto"/>
              </w:rPr>
            </w:pPr>
            <w:r w:rsidRPr="00957EB1">
              <w:rPr>
                <w:b/>
                <w:color w:val="auto"/>
              </w:rPr>
              <w:t>Eigenschaften</w:t>
            </w:r>
          </w:p>
        </w:tc>
      </w:tr>
      <w:tr w:rsidR="00052F72" w:rsidRPr="00957EB1" w:rsidTr="00BC7BC9">
        <w:tc>
          <w:tcPr>
            <w:tcW w:w="1857" w:type="dxa"/>
          </w:tcPr>
          <w:p w:rsidR="00052F72" w:rsidRPr="00957EB1" w:rsidRDefault="00052F72" w:rsidP="00BC7BC9">
            <w:pPr>
              <w:rPr>
                <w:color w:val="auto"/>
              </w:rPr>
            </w:pPr>
            <w:r w:rsidRPr="00957EB1">
              <w:rPr>
                <w:color w:val="auto"/>
              </w:rPr>
              <w:t>hydrophob</w:t>
            </w:r>
          </w:p>
        </w:tc>
        <w:tc>
          <w:tcPr>
            <w:tcW w:w="2769" w:type="dxa"/>
            <w:vMerge w:val="restart"/>
          </w:tcPr>
          <w:p w:rsidR="00052F72" w:rsidRPr="00957EB1" w:rsidRDefault="00052F72" w:rsidP="00BC7BC9">
            <w:pPr>
              <w:rPr>
                <w:b/>
                <w:color w:val="auto"/>
              </w:rPr>
            </w:pPr>
            <w:r w:rsidRPr="00957EB1">
              <w:rPr>
                <w:b/>
                <w:color w:val="auto"/>
              </w:rPr>
              <w:t>Heptan</w:t>
            </w:r>
          </w:p>
        </w:tc>
        <w:tc>
          <w:tcPr>
            <w:tcW w:w="236" w:type="dxa"/>
            <w:vMerge/>
          </w:tcPr>
          <w:p w:rsidR="00052F72" w:rsidRPr="00957EB1" w:rsidRDefault="00052F72" w:rsidP="00BC7BC9">
            <w:pPr>
              <w:rPr>
                <w:color w:val="auto"/>
              </w:rPr>
            </w:pPr>
          </w:p>
        </w:tc>
        <w:tc>
          <w:tcPr>
            <w:tcW w:w="2644" w:type="dxa"/>
          </w:tcPr>
          <w:p w:rsidR="00052F72" w:rsidRPr="00957EB1" w:rsidRDefault="00052F72" w:rsidP="00BC7BC9">
            <w:pPr>
              <w:rPr>
                <w:color w:val="auto"/>
              </w:rPr>
            </w:pPr>
            <w:r w:rsidRPr="00957EB1">
              <w:rPr>
                <w:color w:val="auto"/>
              </w:rPr>
              <w:t>hydrophil</w:t>
            </w:r>
          </w:p>
        </w:tc>
        <w:tc>
          <w:tcPr>
            <w:tcW w:w="1858" w:type="dxa"/>
            <w:vMerge w:val="restart"/>
          </w:tcPr>
          <w:p w:rsidR="00052F72" w:rsidRPr="00957EB1" w:rsidRDefault="00052F72" w:rsidP="00BC7BC9">
            <w:pPr>
              <w:rPr>
                <w:b/>
                <w:color w:val="auto"/>
              </w:rPr>
            </w:pPr>
            <w:r w:rsidRPr="00957EB1">
              <w:rPr>
                <w:b/>
                <w:color w:val="auto"/>
              </w:rPr>
              <w:t>Wasser</w:t>
            </w:r>
          </w:p>
        </w:tc>
      </w:tr>
      <w:tr w:rsidR="00052F72" w:rsidRPr="00957EB1" w:rsidTr="00BC7BC9">
        <w:tc>
          <w:tcPr>
            <w:tcW w:w="1857" w:type="dxa"/>
          </w:tcPr>
          <w:p w:rsidR="00052F72" w:rsidRPr="00957EB1" w:rsidRDefault="00052F72" w:rsidP="00BC7BC9">
            <w:pPr>
              <w:rPr>
                <w:color w:val="auto"/>
              </w:rPr>
            </w:pPr>
            <w:r w:rsidRPr="00957EB1">
              <w:rPr>
                <w:color w:val="auto"/>
              </w:rPr>
              <w:t>unpolar</w:t>
            </w:r>
          </w:p>
        </w:tc>
        <w:tc>
          <w:tcPr>
            <w:tcW w:w="2769" w:type="dxa"/>
            <w:vMerge/>
          </w:tcPr>
          <w:p w:rsidR="00052F72" w:rsidRPr="00957EB1" w:rsidRDefault="00052F72" w:rsidP="00BC7BC9">
            <w:pPr>
              <w:rPr>
                <w:color w:val="auto"/>
              </w:rPr>
            </w:pPr>
          </w:p>
        </w:tc>
        <w:tc>
          <w:tcPr>
            <w:tcW w:w="236" w:type="dxa"/>
            <w:vMerge/>
          </w:tcPr>
          <w:p w:rsidR="00052F72" w:rsidRPr="00957EB1" w:rsidRDefault="00052F72" w:rsidP="00BC7BC9">
            <w:pPr>
              <w:rPr>
                <w:color w:val="auto"/>
              </w:rPr>
            </w:pPr>
          </w:p>
        </w:tc>
        <w:tc>
          <w:tcPr>
            <w:tcW w:w="2644" w:type="dxa"/>
          </w:tcPr>
          <w:p w:rsidR="00052F72" w:rsidRPr="00957EB1" w:rsidRDefault="00052F72" w:rsidP="00BC7BC9">
            <w:pPr>
              <w:rPr>
                <w:color w:val="auto"/>
              </w:rPr>
            </w:pPr>
            <w:r w:rsidRPr="00957EB1">
              <w:rPr>
                <w:color w:val="auto"/>
              </w:rPr>
              <w:t>polar</w:t>
            </w:r>
          </w:p>
        </w:tc>
        <w:tc>
          <w:tcPr>
            <w:tcW w:w="1858" w:type="dxa"/>
            <w:vMerge/>
          </w:tcPr>
          <w:p w:rsidR="00052F72" w:rsidRPr="00957EB1" w:rsidRDefault="00052F72" w:rsidP="00BC7BC9">
            <w:pPr>
              <w:rPr>
                <w:color w:val="auto"/>
              </w:rPr>
            </w:pPr>
          </w:p>
        </w:tc>
      </w:tr>
      <w:tr w:rsidR="00052F72" w:rsidRPr="00957EB1" w:rsidTr="00BC7BC9">
        <w:trPr>
          <w:trHeight w:val="2081"/>
        </w:trPr>
        <w:tc>
          <w:tcPr>
            <w:tcW w:w="4626" w:type="dxa"/>
            <w:gridSpan w:val="2"/>
          </w:tcPr>
          <w:p w:rsidR="00052F72" w:rsidRPr="00957EB1" w:rsidRDefault="00052F72" w:rsidP="00BC7BC9">
            <w:pPr>
              <w:rPr>
                <w:color w:val="auto"/>
              </w:rPr>
            </w:pPr>
            <w:r w:rsidRPr="00957EB1">
              <w:rPr>
                <w:color w:val="auto"/>
              </w:rPr>
              <w:t>Wechselwirkung:</w:t>
            </w:r>
          </w:p>
          <w:p w:rsidR="00052F72" w:rsidRPr="00957EB1" w:rsidRDefault="00052F72" w:rsidP="00BC7BC9">
            <w:pPr>
              <w:jc w:val="center"/>
              <w:rPr>
                <w:color w:val="auto"/>
              </w:rPr>
            </w:pPr>
            <w:r w:rsidRPr="00957EB1">
              <w:object w:dxaOrig="3120" w:dyaOrig="2176">
                <v:shape id="_x0000_i1026" type="#_x0000_t75" style="width:156pt;height:108pt" o:ole="">
                  <v:imagedata r:id="rId19" o:title=""/>
                </v:shape>
                <o:OLEObject Type="Embed" ProgID="ACD.ChemSketch.20" ShapeID="_x0000_i1026" DrawAspect="Content" ObjectID="_1532441565" r:id="rId20"/>
              </w:object>
            </w:r>
          </w:p>
        </w:tc>
        <w:tc>
          <w:tcPr>
            <w:tcW w:w="236" w:type="dxa"/>
            <w:vMerge/>
          </w:tcPr>
          <w:p w:rsidR="00052F72" w:rsidRPr="00957EB1" w:rsidRDefault="00052F72" w:rsidP="00BC7BC9">
            <w:pPr>
              <w:rPr>
                <w:color w:val="auto"/>
              </w:rPr>
            </w:pPr>
          </w:p>
        </w:tc>
        <w:tc>
          <w:tcPr>
            <w:tcW w:w="4502" w:type="dxa"/>
            <w:gridSpan w:val="2"/>
          </w:tcPr>
          <w:p w:rsidR="00052F72" w:rsidRPr="00957EB1" w:rsidRDefault="00052F72" w:rsidP="00BC7BC9">
            <w:pPr>
              <w:rPr>
                <w:color w:val="auto"/>
              </w:rPr>
            </w:pPr>
            <w:r w:rsidRPr="00957EB1">
              <w:rPr>
                <w:color w:val="auto"/>
              </w:rPr>
              <w:t>Wechselwirkung:</w:t>
            </w:r>
          </w:p>
          <w:p w:rsidR="00052F72" w:rsidRPr="00957EB1" w:rsidRDefault="00052F72" w:rsidP="00BC7BC9">
            <w:pPr>
              <w:jc w:val="center"/>
              <w:rPr>
                <w:color w:val="auto"/>
              </w:rPr>
            </w:pPr>
            <w:r w:rsidRPr="00957EB1">
              <w:object w:dxaOrig="1276" w:dyaOrig="2010">
                <v:shape id="_x0000_i1027" type="#_x0000_t75" style="width:63.75pt;height:100.5pt" o:ole="">
                  <v:imagedata r:id="rId21" o:title=""/>
                </v:shape>
                <o:OLEObject Type="Embed" ProgID="ACD.ChemSketch.20" ShapeID="_x0000_i1027" DrawAspect="Content" ObjectID="_1532441566" r:id="rId22"/>
              </w:object>
            </w:r>
          </w:p>
        </w:tc>
      </w:tr>
      <w:tr w:rsidR="00052F72" w:rsidRPr="00957EB1" w:rsidTr="00BC7BC9">
        <w:tc>
          <w:tcPr>
            <w:tcW w:w="4626" w:type="dxa"/>
            <w:gridSpan w:val="2"/>
          </w:tcPr>
          <w:p w:rsidR="00052F72" w:rsidRPr="00957EB1" w:rsidRDefault="00052F72" w:rsidP="00BC7BC9">
            <w:pPr>
              <w:rPr>
                <w:color w:val="auto"/>
              </w:rPr>
            </w:pPr>
            <w:r w:rsidRPr="00957EB1">
              <w:rPr>
                <w:color w:val="auto"/>
              </w:rPr>
              <w:t>Name der Wechselwirkung:</w:t>
            </w:r>
          </w:p>
          <w:p w:rsidR="00052F72" w:rsidRPr="00957EB1" w:rsidRDefault="00052F72" w:rsidP="00BC7BC9">
            <w:pPr>
              <w:rPr>
                <w:color w:val="auto"/>
              </w:rPr>
            </w:pPr>
            <w:r w:rsidRPr="00957EB1">
              <w:rPr>
                <w:color w:val="auto"/>
              </w:rPr>
              <w:t>Van-der-Waals-Wechselwirkung</w:t>
            </w:r>
          </w:p>
        </w:tc>
        <w:tc>
          <w:tcPr>
            <w:tcW w:w="236" w:type="dxa"/>
            <w:vMerge/>
            <w:tcBorders>
              <w:bottom w:val="nil"/>
            </w:tcBorders>
          </w:tcPr>
          <w:p w:rsidR="00052F72" w:rsidRPr="00957EB1" w:rsidRDefault="00052F72" w:rsidP="00BC7BC9">
            <w:pPr>
              <w:rPr>
                <w:color w:val="auto"/>
              </w:rPr>
            </w:pPr>
          </w:p>
        </w:tc>
        <w:tc>
          <w:tcPr>
            <w:tcW w:w="4502" w:type="dxa"/>
            <w:gridSpan w:val="2"/>
          </w:tcPr>
          <w:p w:rsidR="00052F72" w:rsidRPr="00957EB1" w:rsidRDefault="00052F72" w:rsidP="00BC7BC9">
            <w:pPr>
              <w:rPr>
                <w:color w:val="auto"/>
              </w:rPr>
            </w:pPr>
            <w:r w:rsidRPr="00957EB1">
              <w:rPr>
                <w:color w:val="auto"/>
              </w:rPr>
              <w:t>Name der Wechselwirkung:</w:t>
            </w:r>
          </w:p>
          <w:p w:rsidR="00052F72" w:rsidRPr="00957EB1" w:rsidRDefault="00052F72" w:rsidP="00BC7BC9">
            <w:pPr>
              <w:rPr>
                <w:color w:val="auto"/>
              </w:rPr>
            </w:pPr>
            <w:r w:rsidRPr="00957EB1">
              <w:rPr>
                <w:color w:val="auto"/>
              </w:rPr>
              <w:t>Wasserstoffbrückenbindungen</w:t>
            </w:r>
          </w:p>
        </w:tc>
      </w:tr>
    </w:tbl>
    <w:p w:rsidR="00052F72" w:rsidRPr="00957EB1" w:rsidRDefault="00052F72" w:rsidP="00052F72">
      <w:pPr>
        <w:rPr>
          <w:color w:val="auto"/>
        </w:rPr>
      </w:pPr>
    </w:p>
    <w:p w:rsidR="00052F72" w:rsidRPr="00957EB1" w:rsidRDefault="00052F72" w:rsidP="00052F72">
      <w:pPr>
        <w:rPr>
          <w:b/>
          <w:color w:val="auto"/>
        </w:rPr>
      </w:pPr>
      <w:r w:rsidRPr="00957EB1">
        <w:rPr>
          <w:b/>
          <w:color w:val="auto"/>
        </w:rPr>
        <w:t xml:space="preserve">Aufgabe 3: </w:t>
      </w:r>
      <w:r w:rsidRPr="00957EB1">
        <w:rPr>
          <w:color w:val="auto"/>
        </w:rPr>
        <w:t xml:space="preserve">Heptan vermischt sich nicht mit Wasser und es bilden sich zwei Phasen. Wasser ist polar und geht dadurch Wasserstoffbrückenbindungen ein. Heptan ist unpolar, das bedeutet es herrschen keine Partialladungen im Molekül und dadurch kann Heptan keine Wasserstoffbrückenbindungen eingehen. Es wirken nur die Van-der-Waals-Kräfte zwischen den Kohlenwasserstoffketten. </w:t>
      </w:r>
    </w:p>
    <w:p w:rsidR="00052F72" w:rsidRPr="00957EB1" w:rsidRDefault="00052F72" w:rsidP="00052F72">
      <w:pPr>
        <w:rPr>
          <w:color w:val="auto"/>
        </w:rPr>
      </w:pPr>
      <w:r w:rsidRPr="00957EB1">
        <w:rPr>
          <w:b/>
          <w:color w:val="auto"/>
        </w:rPr>
        <w:t xml:space="preserve">Aufgabe 4: </w:t>
      </w:r>
      <w:r w:rsidRPr="00957EB1">
        <w:rPr>
          <w:color w:val="auto"/>
        </w:rPr>
        <w:t xml:space="preserve">Da sich Ethanol in Heptan und in Wasser löst, muss es sowohl einen polaren als auch einen unpolaren Abschnitt im Molekül geben. </w:t>
      </w:r>
    </w:p>
    <w:p w:rsidR="00052F72" w:rsidRPr="00957EB1" w:rsidRDefault="00052F72" w:rsidP="00052F72">
      <w:pPr>
        <w:rPr>
          <w:color w:val="auto"/>
        </w:rPr>
      </w:pPr>
      <w:r w:rsidRPr="00957EB1">
        <w:rPr>
          <w:b/>
          <w:color w:val="auto"/>
        </w:rPr>
        <w:t xml:space="preserve">Aufgabe 5: </w:t>
      </w:r>
      <w:r w:rsidRPr="00957EB1">
        <w:rPr>
          <w:color w:val="auto"/>
        </w:rPr>
        <w:t xml:space="preserve">Ethanol hat einen Alkyl-Rest, diese Kohlenwasserstoffkette ist unpolar und hydrophob. Ethanol besitzt außerdem eine </w:t>
      </w:r>
      <w:proofErr w:type="spellStart"/>
      <w:r w:rsidRPr="00957EB1">
        <w:rPr>
          <w:color w:val="auto"/>
        </w:rPr>
        <w:t>Hydroxygruppe</w:t>
      </w:r>
      <w:proofErr w:type="spellEnd"/>
      <w:r w:rsidRPr="00957EB1">
        <w:rPr>
          <w:color w:val="auto"/>
        </w:rPr>
        <w:t xml:space="preserve">, welche polar und hydrophil ist. Mit dem Alkyl-Rest können Van-der-Waals-Wechselwirkungen mit anderen Kohlenwasserstoffen eingegangen werden, weshalb Ethanol und Heptan gut mischbar sind. Es bilden sich keine Phasen. Mit der </w:t>
      </w:r>
      <w:proofErr w:type="spellStart"/>
      <w:r w:rsidRPr="00957EB1">
        <w:rPr>
          <w:color w:val="auto"/>
        </w:rPr>
        <w:t>Hydroxygruppe</w:t>
      </w:r>
      <w:proofErr w:type="spellEnd"/>
      <w:r w:rsidRPr="00957EB1">
        <w:rPr>
          <w:color w:val="auto"/>
        </w:rPr>
        <w:t xml:space="preserve"> können Wasserstoffbrückenbindungen mit den Wasser-Molekülen eingegangen werden. Ethanol und Waser lassen sich demnach ebenfalls gut mischen.</w:t>
      </w:r>
    </w:p>
    <w:p w:rsidR="00052F72" w:rsidRPr="00957EB1" w:rsidRDefault="00052F72" w:rsidP="00052F72">
      <w:pPr>
        <w:rPr>
          <w:color w:val="auto"/>
        </w:rPr>
      </w:pPr>
    </w:p>
    <w:p w:rsidR="00FD742B" w:rsidRPr="00957EB1" w:rsidRDefault="00FD742B"/>
    <w:sectPr w:rsidR="00FD742B" w:rsidRPr="00957EB1" w:rsidSect="001E4471">
      <w:headerReference w:type="default" r:id="rId23"/>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027" w:rsidRDefault="00092027">
      <w:pPr>
        <w:spacing w:after="0" w:line="240" w:lineRule="auto"/>
      </w:pPr>
      <w:r>
        <w:separator/>
      </w:r>
    </w:p>
  </w:endnote>
  <w:endnote w:type="continuationSeparator" w:id="0">
    <w:p w:rsidR="00092027" w:rsidRDefault="0009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027" w:rsidRDefault="00092027">
      <w:pPr>
        <w:spacing w:after="0" w:line="240" w:lineRule="auto"/>
      </w:pPr>
      <w:r>
        <w:separator/>
      </w:r>
    </w:p>
  </w:footnote>
  <w:footnote w:type="continuationSeparator" w:id="0">
    <w:p w:rsidR="00092027" w:rsidRDefault="0009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65596F" w:rsidRPr="00337B69" w:rsidRDefault="00092027"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6F" w:rsidRPr="0080101C" w:rsidRDefault="00092027" w:rsidP="0049087A">
    <w:pPr>
      <w:pStyle w:val="Kopfzeile"/>
      <w:tabs>
        <w:tab w:val="left" w:pos="0"/>
        <w:tab w:val="left" w:pos="284"/>
      </w:tabs>
      <w:jc w:val="right"/>
      <w:rPr>
        <w:rFonts w:asciiTheme="majorHAnsi" w:hAnsiTheme="majorHAnsi"/>
        <w:sz w:val="20"/>
        <w:szCs w:val="20"/>
      </w:rPr>
    </w:pPr>
  </w:p>
  <w:p w:rsidR="0065596F" w:rsidRPr="0080101C" w:rsidRDefault="009F06EA"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54C1A119" wp14:editId="234E1194">
              <wp:simplePos x="0" y="0"/>
              <wp:positionH relativeFrom="column">
                <wp:posOffset>-42545</wp:posOffset>
              </wp:positionH>
              <wp:positionV relativeFrom="paragraph">
                <wp:posOffset>209550</wp:posOffset>
              </wp:positionV>
              <wp:extent cx="5867400" cy="635"/>
              <wp:effectExtent l="0" t="0" r="0" b="1841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3137C" id="_x0000_t32" coordsize="21600,21600" o:spt="32" o:oned="t" path="m,l21600,21600e" filled="f">
              <v:path arrowok="t" fillok="f" o:connecttype="none"/>
              <o:lock v:ext="edit" shapetype="t"/>
            </v:shapetype>
            <v:shape id="AutoShape 4" o:spid="_x0000_s1026" type="#_x0000_t32" style="position:absolute;margin-left:-3.35pt;margin-top:16.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"/>
          </w:pict>
        </mc:Fallback>
      </mc:AlternateContent>
    </w:r>
    <w:fldSimple w:instr=" STYLEREF  &quot;Überschrift 1&quot; \n  \* MERGEFORMAT ">
      <w:r w:rsidR="003F1EEF" w:rsidRPr="003F1EEF">
        <w:rPr>
          <w:b/>
          <w:bCs/>
          <w:noProof/>
          <w:sz w:val="20"/>
        </w:rPr>
        <w:t>1</w:t>
      </w:r>
    </w:fldSimple>
    <w:r w:rsidRPr="00AA612B">
      <w:rPr>
        <w:rFonts w:asciiTheme="majorHAnsi" w:hAnsiTheme="majorHAnsi" w:cs="Arial"/>
        <w:sz w:val="20"/>
        <w:szCs w:val="20"/>
      </w:rPr>
      <w:t xml:space="preserve"> </w:t>
    </w:r>
    <w:fldSimple w:instr=" STYLEREF  &quot;Überschrift 1&quot;  \* MERGEFORMAT ">
      <w:r w:rsidR="003F1EEF">
        <w:rPr>
          <w:noProof/>
        </w:rPr>
        <w:t>Didaktischer Kommentar zum Schülerarbeitsblatt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72"/>
    <w:rsid w:val="00052F72"/>
    <w:rsid w:val="00092027"/>
    <w:rsid w:val="003F1EEF"/>
    <w:rsid w:val="00957EB1"/>
    <w:rsid w:val="009F06EA"/>
    <w:rsid w:val="00FD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E699-72D2-4098-81CF-83E48BC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52F7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52F7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52F7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52F7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52F7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52F7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52F7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52F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52F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52F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2F7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52F7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52F7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52F7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52F7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52F7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52F7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52F7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52F72"/>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052F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F72"/>
    <w:rPr>
      <w:rFonts w:ascii="Cambria" w:hAnsi="Cambria"/>
      <w:color w:val="171717" w:themeColor="background2" w:themeShade="1A"/>
    </w:rPr>
  </w:style>
  <w:style w:type="table" w:styleId="Tabellenraster">
    <w:name w:val="Table Grid"/>
    <w:basedOn w:val="NormaleTabelle"/>
    <w:uiPriority w:val="59"/>
    <w:rsid w:val="0005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5</cp:revision>
  <cp:lastPrinted>2016-08-11T15:26:00Z</cp:lastPrinted>
  <dcterms:created xsi:type="dcterms:W3CDTF">2016-08-09T12:50:00Z</dcterms:created>
  <dcterms:modified xsi:type="dcterms:W3CDTF">2016-08-11T15:26:00Z</dcterms:modified>
</cp:coreProperties>
</file>