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2759799A"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50A8B72E" w:rsidR="00954DC8" w:rsidRDefault="00CC2508" w:rsidP="00F31EBF">
      <w:pPr>
        <w:spacing w:line="276" w:lineRule="auto"/>
      </w:pPr>
      <w:r>
        <w:t>Annika Nüsse</w:t>
      </w:r>
    </w:p>
    <w:p w14:paraId="74198D98" w14:textId="367A28AF" w:rsidR="00954DC8" w:rsidRDefault="00F74A95" w:rsidP="00F31EBF">
      <w:pPr>
        <w:spacing w:line="276" w:lineRule="auto"/>
      </w:pPr>
      <w:r>
        <w:t>S</w:t>
      </w:r>
      <w:r w:rsidR="00CC2508">
        <w:t>ommersemester 2016</w:t>
      </w:r>
    </w:p>
    <w:p w14:paraId="1359FCC1" w14:textId="0436D89A" w:rsidR="00954DC8" w:rsidRDefault="00954DC8" w:rsidP="00F31EBF">
      <w:pPr>
        <w:spacing w:line="276" w:lineRule="auto"/>
      </w:pPr>
      <w:r>
        <w:t xml:space="preserve">Klassenstufen </w:t>
      </w:r>
      <w:r w:rsidR="00CC2508">
        <w:t>9</w:t>
      </w:r>
      <w:r w:rsidR="0007729E">
        <w:t xml:space="preserve"> &amp; </w:t>
      </w:r>
      <w:r w:rsidR="00CC2508">
        <w:t>10</w:t>
      </w:r>
    </w:p>
    <w:p w14:paraId="7E422764" w14:textId="3D8A67C3" w:rsidR="00954DC8" w:rsidRDefault="00954DC8" w:rsidP="00954DC8">
      <w:r>
        <w:tab/>
      </w:r>
    </w:p>
    <w:p w14:paraId="4AEE18C5" w14:textId="0F202EA3" w:rsidR="008B7FD6" w:rsidRDefault="008B7FD6" w:rsidP="00954DC8"/>
    <w:p w14:paraId="2B3917B5" w14:textId="37924BE6" w:rsidR="008B7FD6" w:rsidRDefault="008B7FD6" w:rsidP="00954DC8"/>
    <w:p w14:paraId="563FE7A3" w14:textId="02769797" w:rsidR="00886704" w:rsidRDefault="00886704" w:rsidP="008B7FD6">
      <w:pPr>
        <w:rPr>
          <w:noProof/>
          <w:lang w:eastAsia="de-DE"/>
        </w:rPr>
      </w:pPr>
      <w:r w:rsidRPr="00886704">
        <w:rPr>
          <w:noProof/>
          <w:lang w:eastAsia="de-DE"/>
        </w:rPr>
        <w:drawing>
          <wp:anchor distT="0" distB="0" distL="114300" distR="114300" simplePos="0" relativeHeight="251797504" behindDoc="1" locked="0" layoutInCell="1" allowOverlap="1" wp14:anchorId="53461CF6" wp14:editId="4FB57EA2">
            <wp:simplePos x="0" y="0"/>
            <wp:positionH relativeFrom="column">
              <wp:posOffset>4037011</wp:posOffset>
            </wp:positionH>
            <wp:positionV relativeFrom="page">
              <wp:posOffset>3771901</wp:posOffset>
            </wp:positionV>
            <wp:extent cx="1487170" cy="3276600"/>
            <wp:effectExtent l="323850" t="190500" r="341630" b="228600"/>
            <wp:wrapTight wrapText="bothSides">
              <wp:wrapPolygon edited="0">
                <wp:start x="-1559" y="-649"/>
                <wp:lineTo x="-1775" y="21890"/>
                <wp:lineTo x="19537" y="22328"/>
                <wp:lineTo x="19880" y="22562"/>
                <wp:lineTo x="23175" y="22375"/>
                <wp:lineTo x="23082" y="-1286"/>
                <wp:lineTo x="17454" y="-1473"/>
                <wp:lineTo x="912" y="-789"/>
                <wp:lineTo x="-1559" y="-649"/>
              </wp:wrapPolygon>
            </wp:wrapTight>
            <wp:docPr id="62" name="Grafik 62" descr="C:\Users\Annika\Documents\Studium\Fachdidaktik\Chemiedidaktik\SVP\Fotos 9+10\IMG_1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9+10\IMG_1828.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rot="426838">
                      <a:off x="0" y="0"/>
                      <a:ext cx="1487170" cy="3276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Pr="00886704">
        <w:rPr>
          <w:noProof/>
          <w:lang w:eastAsia="de-DE"/>
        </w:rPr>
        <w:drawing>
          <wp:anchor distT="0" distB="0" distL="114300" distR="114300" simplePos="0" relativeHeight="251796480" behindDoc="1" locked="0" layoutInCell="1" allowOverlap="1" wp14:anchorId="46C3C0B5" wp14:editId="32F84BFA">
            <wp:simplePos x="0" y="0"/>
            <wp:positionH relativeFrom="column">
              <wp:posOffset>708025</wp:posOffset>
            </wp:positionH>
            <wp:positionV relativeFrom="page">
              <wp:posOffset>3558540</wp:posOffset>
            </wp:positionV>
            <wp:extent cx="3878580" cy="2908935"/>
            <wp:effectExtent l="275272" t="220028" r="282893" b="244792"/>
            <wp:wrapTight wrapText="bothSides">
              <wp:wrapPolygon edited="0">
                <wp:start x="-716" y="1238"/>
                <wp:lineTo x="-1602" y="22427"/>
                <wp:lineTo x="18708" y="22636"/>
                <wp:lineTo x="22231" y="22425"/>
                <wp:lineTo x="22375" y="19886"/>
                <wp:lineTo x="22172" y="19724"/>
                <wp:lineTo x="21748" y="-889"/>
                <wp:lineTo x="13253" y="-1180"/>
                <wp:lineTo x="6442" y="-1160"/>
                <wp:lineTo x="-352" y="-1421"/>
                <wp:lineTo x="-604" y="-737"/>
                <wp:lineTo x="-716" y="1238"/>
              </wp:wrapPolygon>
            </wp:wrapTight>
            <wp:docPr id="63" name="Grafik 63" descr="C:\Users\Annika\Documents\Studium\Fachdidaktik\Chemiedidaktik\SVP\Fotos 9+10\IMG_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ocuments\Studium\Fachdidaktik\Chemiedidaktik\SVP\Fotos 9+10\IMG_180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5139845">
                      <a:off x="0" y="0"/>
                      <a:ext cx="3878580" cy="2908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D07BD92" w14:textId="437A1468" w:rsidR="00886704" w:rsidRDefault="00886704" w:rsidP="008B7FD6">
      <w:pPr>
        <w:rPr>
          <w:noProof/>
          <w:lang w:eastAsia="de-DE"/>
        </w:rPr>
      </w:pPr>
    </w:p>
    <w:p w14:paraId="6BEAF7BC" w14:textId="3F3420C5" w:rsidR="00886704" w:rsidRDefault="00886704" w:rsidP="008B7FD6">
      <w:pPr>
        <w:rPr>
          <w:noProof/>
          <w:lang w:eastAsia="de-DE"/>
        </w:rPr>
      </w:pPr>
    </w:p>
    <w:p w14:paraId="5BADEABA" w14:textId="53CE9757" w:rsidR="00886704" w:rsidRDefault="00886704" w:rsidP="008B7FD6">
      <w:pPr>
        <w:rPr>
          <w:noProof/>
          <w:lang w:eastAsia="de-DE"/>
        </w:rPr>
      </w:pPr>
    </w:p>
    <w:p w14:paraId="60686D92" w14:textId="6BDA43F0" w:rsidR="00886704" w:rsidRDefault="00886704" w:rsidP="008B7FD6">
      <w:pPr>
        <w:rPr>
          <w:noProof/>
          <w:lang w:eastAsia="de-DE"/>
        </w:rPr>
      </w:pPr>
    </w:p>
    <w:p w14:paraId="4E1A6BE2" w14:textId="2F6D30A5" w:rsidR="00886704" w:rsidRDefault="00886704" w:rsidP="008B7FD6">
      <w:pPr>
        <w:rPr>
          <w:noProof/>
          <w:lang w:eastAsia="de-DE"/>
        </w:rPr>
      </w:pPr>
      <w:r w:rsidRPr="00886704">
        <w:rPr>
          <w:noProof/>
          <w:lang w:eastAsia="de-DE"/>
        </w:rPr>
        <w:drawing>
          <wp:anchor distT="0" distB="0" distL="114300" distR="114300" simplePos="0" relativeHeight="251798528" behindDoc="1" locked="0" layoutInCell="1" allowOverlap="1" wp14:anchorId="7AFB3682" wp14:editId="633229B9">
            <wp:simplePos x="0" y="0"/>
            <wp:positionH relativeFrom="column">
              <wp:posOffset>238125</wp:posOffset>
            </wp:positionH>
            <wp:positionV relativeFrom="page">
              <wp:posOffset>5449570</wp:posOffset>
            </wp:positionV>
            <wp:extent cx="1920875" cy="1998345"/>
            <wp:effectExtent l="513715" t="514985" r="402590" b="554990"/>
            <wp:wrapTight wrapText="bothSides">
              <wp:wrapPolygon edited="0">
                <wp:start x="-1558" y="-202"/>
                <wp:lineTo x="-4104" y="4346"/>
                <wp:lineTo x="-1225" y="6134"/>
                <wp:lineTo x="-4130" y="10458"/>
                <wp:lineTo x="-1251" y="12245"/>
                <wp:lineTo x="-4156" y="16570"/>
                <wp:lineTo x="-1277" y="18357"/>
                <wp:lineTo x="-3369" y="21470"/>
                <wp:lineTo x="2505" y="24872"/>
                <wp:lineTo x="3668" y="23143"/>
                <wp:lineTo x="6547" y="24930"/>
                <wp:lineTo x="7825" y="23027"/>
                <wp:lineTo x="10704" y="24815"/>
                <wp:lineTo x="11867" y="23085"/>
                <wp:lineTo x="14566" y="24761"/>
                <wp:lineTo x="15908" y="23143"/>
                <wp:lineTo x="19833" y="23373"/>
                <wp:lineTo x="21970" y="23229"/>
                <wp:lineTo x="22446" y="23279"/>
                <wp:lineTo x="23260" y="22069"/>
                <wp:lineTo x="22933" y="541"/>
                <wp:lineTo x="20118" y="-962"/>
                <wp:lineTo x="-861" y="-1239"/>
                <wp:lineTo x="-1558" y="-202"/>
              </wp:wrapPolygon>
            </wp:wrapTight>
            <wp:docPr id="64" name="Grafik 64" descr="C:\Users\Annika\Documents\Studium\Fachdidaktik\Chemiedidaktik\SVP\Fotos 9+10\IMG_1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ocuments\Studium\Fachdidaktik\Chemiedidaktik\SVP\Fotos 9+10\IMG_1797.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3428660">
                      <a:off x="0" y="0"/>
                      <a:ext cx="1920875" cy="19983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E1ECE" w14:textId="77777777" w:rsidR="00886704" w:rsidRDefault="00886704" w:rsidP="008B7FD6">
      <w:pPr>
        <w:rPr>
          <w:noProof/>
          <w:lang w:eastAsia="de-DE"/>
        </w:rPr>
      </w:pPr>
    </w:p>
    <w:p w14:paraId="677B1C6D" w14:textId="77777777" w:rsidR="00886704" w:rsidRDefault="00886704" w:rsidP="008B7FD6">
      <w:pPr>
        <w:rPr>
          <w:noProof/>
          <w:lang w:eastAsia="de-DE"/>
        </w:rPr>
      </w:pPr>
    </w:p>
    <w:p w14:paraId="6EA567FD" w14:textId="614D1BF8" w:rsidR="00886704" w:rsidRDefault="00886704" w:rsidP="008B7FD6">
      <w:pPr>
        <w:rPr>
          <w:noProof/>
          <w:lang w:eastAsia="de-DE"/>
        </w:rPr>
      </w:pPr>
    </w:p>
    <w:p w14:paraId="484F41F0" w14:textId="107E593C" w:rsidR="008B7FD6" w:rsidRDefault="00891AE4"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24B2AA7D">
                <wp:simplePos x="0" y="0"/>
                <wp:positionH relativeFrom="column">
                  <wp:posOffset>24130</wp:posOffset>
                </wp:positionH>
                <wp:positionV relativeFrom="paragraph">
                  <wp:posOffset>560705</wp:posOffset>
                </wp:positionV>
                <wp:extent cx="5695950" cy="0"/>
                <wp:effectExtent l="9525" t="5080" r="9525" b="1397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D445"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3A15D18" w14:textId="5D2559C3" w:rsidR="0006684E" w:rsidRDefault="00891AE4"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7C1E7F4D">
                <wp:simplePos x="0" y="0"/>
                <wp:positionH relativeFrom="column">
                  <wp:posOffset>147955</wp:posOffset>
                </wp:positionH>
                <wp:positionV relativeFrom="paragraph">
                  <wp:posOffset>540385</wp:posOffset>
                </wp:positionV>
                <wp:extent cx="5419725" cy="0"/>
                <wp:effectExtent l="9525" t="5080" r="9525" b="1397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B370A"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jhHwIAAD0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5zKOEfAgAAPQQAAA4AAAAAAAAAAAAAAAAALgIAAGRycy9lMm9Eb2MueG1sUEsB&#10;Ai0AFAAGAAgAAAAhAKGjbhPdAAAACAEAAA8AAAAAAAAAAAAAAAAAeQQAAGRycy9kb3ducmV2Lnht&#10;bFBLBQYAAAAABAAEAPMAAACDBQAAAAA=&#10;"/>
            </w:pict>
          </mc:Fallback>
        </mc:AlternateContent>
      </w:r>
      <w:r w:rsidR="00CC2508">
        <w:rPr>
          <w:rFonts w:ascii="Times New Roman" w:hAnsi="Times New Roman" w:cs="Times New Roman"/>
          <w:b/>
          <w:sz w:val="52"/>
          <w:szCs w:val="24"/>
        </w:rPr>
        <w:t>Halogene</w:t>
      </w:r>
    </w:p>
    <w:p w14:paraId="007D3172" w14:textId="77777777" w:rsidR="008B7FD6" w:rsidRDefault="008B7FD6" w:rsidP="00954DC8">
      <w:pPr>
        <w:autoSpaceDE w:val="0"/>
        <w:autoSpaceDN w:val="0"/>
        <w:adjustRightInd w:val="0"/>
        <w:rPr>
          <w:noProof/>
          <w:lang w:eastAsia="de-DE"/>
        </w:rPr>
      </w:pPr>
    </w:p>
    <w:p w14:paraId="40B00BEA" w14:textId="3DC28E4B" w:rsidR="00A90BD6" w:rsidRDefault="00233591">
      <w:pPr>
        <w:pStyle w:val="Inhaltsverzeichnisberschrift"/>
      </w:pPr>
      <w:r>
        <w:rPr>
          <w:noProof/>
          <w:lang w:eastAsia="de-DE"/>
        </w:rPr>
        <w:lastRenderedPageBreak/>
        <mc:AlternateContent>
          <mc:Choice Requires="wps">
            <w:drawing>
              <wp:anchor distT="0" distB="0" distL="114300" distR="114300" simplePos="0" relativeHeight="251801600" behindDoc="0" locked="0" layoutInCell="1" allowOverlap="1" wp14:anchorId="6BD9B699" wp14:editId="33004DC6">
                <wp:simplePos x="0" y="0"/>
                <wp:positionH relativeFrom="column">
                  <wp:posOffset>-213995</wp:posOffset>
                </wp:positionH>
                <wp:positionV relativeFrom="paragraph">
                  <wp:posOffset>-633095</wp:posOffset>
                </wp:positionV>
                <wp:extent cx="6353175" cy="4762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6353175"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9E93F" id="Rechteck 1" o:spid="_x0000_s1026" style="position:absolute;margin-left:-16.85pt;margin-top:-49.85pt;width:500.25pt;height:3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" fillcolor="white [3212]" strokecolor="white [3212]" strokeweight="2pt"/>
            </w:pict>
          </mc:Fallback>
        </mc:AlternateContent>
      </w:r>
      <w:r w:rsidR="00891AE4">
        <w:rPr>
          <w:noProof/>
          <w:lang w:eastAsia="de-DE"/>
        </w:rPr>
        <mc:AlternateContent>
          <mc:Choice Requires="wps">
            <w:drawing>
              <wp:anchor distT="0" distB="0" distL="114300" distR="114300" simplePos="0" relativeHeight="251782144" behindDoc="0" locked="0" layoutInCell="1" allowOverlap="1" wp14:anchorId="6280BD10" wp14:editId="56675784">
                <wp:simplePos x="0" y="0"/>
                <wp:positionH relativeFrom="column">
                  <wp:posOffset>-99695</wp:posOffset>
                </wp:positionH>
                <wp:positionV relativeFrom="paragraph">
                  <wp:posOffset>-4444</wp:posOffset>
                </wp:positionV>
                <wp:extent cx="5958840" cy="1485900"/>
                <wp:effectExtent l="0" t="0" r="22860" b="190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8590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402EF4" w:rsidRDefault="00402EF4">
                            <w:pPr>
                              <w:pBdr>
                                <w:bottom w:val="single" w:sz="6" w:space="1" w:color="auto"/>
                              </w:pBdr>
                              <w:rPr>
                                <w:b/>
                              </w:rPr>
                            </w:pPr>
                            <w:r w:rsidRPr="00A90BD6">
                              <w:rPr>
                                <w:b/>
                              </w:rPr>
                              <w:t>Auf einen Blick:</w:t>
                            </w:r>
                          </w:p>
                          <w:p w14:paraId="534E28FF" w14:textId="09A57B62" w:rsidR="00402EF4" w:rsidRPr="00F31EBF" w:rsidRDefault="00402EF4" w:rsidP="004944F3">
                            <w:pPr>
                              <w:rPr>
                                <w:i/>
                                <w:color w:val="auto"/>
                              </w:rPr>
                            </w:pPr>
                            <w:r>
                              <w:rPr>
                                <w:rFonts w:asciiTheme="majorHAnsi" w:hAnsiTheme="majorHAnsi"/>
                                <w:color w:val="auto"/>
                              </w:rPr>
                              <w:t>Das Protokoll beinhaltet je zwei Lehrer- und Schülerversuche für die Klassenstufen 9/10. Neben den allgemeinen Eigenschaften von Halogenen wird der qualitative Nachweis von Halogenid-Ionen durch Silbernitrat dargestellt. Unterstützt wird dies mithilfe des Arbeitsblattes zur Halogenid-Ionen-Fällung.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1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" fillcolor="white [3201]" strokecolor="#9bbb59 [3206]" strokeweight="1pt">
                <v:stroke dashstyle="dash"/>
                <v:shadow color="#868686"/>
                <v:textbox>
                  <w:txbxContent>
                    <w:p w14:paraId="33E42AE4" w14:textId="77777777" w:rsidR="00402EF4" w:rsidRDefault="00402EF4">
                      <w:pPr>
                        <w:pBdr>
                          <w:bottom w:val="single" w:sz="6" w:space="1" w:color="auto"/>
                        </w:pBdr>
                        <w:rPr>
                          <w:b/>
                        </w:rPr>
                      </w:pPr>
                      <w:r w:rsidRPr="00A90BD6">
                        <w:rPr>
                          <w:b/>
                        </w:rPr>
                        <w:t>Auf einen Blick:</w:t>
                      </w:r>
                    </w:p>
                    <w:p w14:paraId="534E28FF" w14:textId="09A57B62" w:rsidR="00402EF4" w:rsidRPr="00F31EBF" w:rsidRDefault="00402EF4" w:rsidP="004944F3">
                      <w:pPr>
                        <w:rPr>
                          <w:i/>
                          <w:color w:val="auto"/>
                        </w:rPr>
                      </w:pPr>
                      <w:r>
                        <w:rPr>
                          <w:rFonts w:asciiTheme="majorHAnsi" w:hAnsiTheme="majorHAnsi"/>
                          <w:color w:val="auto"/>
                        </w:rPr>
                        <w:t>Das Protokoll beinhaltet je zwei Lehrer- und Schülerversuche für die Klassenstufen 9/10. Neben den allgemeinen Eigenschaften von Halogenen wird der qualitative Nachweis von Halogenid-Ionen durch Silbernitrat dargestellt. Unterstützt wird dies mithilfe des Arbeitsblattes zur Halogenid-Ionen-Fällung.</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1F940B7C" w14:textId="1B53DB3A" w:rsidR="00A70A32"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750018" w:history="1">
            <w:r w:rsidR="00A70A32" w:rsidRPr="00E55433">
              <w:rPr>
                <w:rStyle w:val="Hyperlink"/>
                <w:noProof/>
              </w:rPr>
              <w:t>1</w:t>
            </w:r>
            <w:r w:rsidR="00A70A32">
              <w:rPr>
                <w:rFonts w:asciiTheme="minorHAnsi" w:eastAsiaTheme="minorEastAsia" w:hAnsiTheme="minorHAnsi"/>
                <w:noProof/>
                <w:color w:val="auto"/>
                <w:lang w:eastAsia="de-DE"/>
              </w:rPr>
              <w:tab/>
            </w:r>
            <w:r w:rsidR="00A70A32" w:rsidRPr="00E55433">
              <w:rPr>
                <w:rStyle w:val="Hyperlink"/>
                <w:noProof/>
              </w:rPr>
              <w:t>Beschreibung des Themas und zugehörige Lernziele</w:t>
            </w:r>
            <w:r w:rsidR="00A70A32">
              <w:rPr>
                <w:noProof/>
                <w:webHidden/>
              </w:rPr>
              <w:tab/>
            </w:r>
            <w:r w:rsidR="00A70A32">
              <w:rPr>
                <w:noProof/>
                <w:webHidden/>
              </w:rPr>
              <w:fldChar w:fldCharType="begin"/>
            </w:r>
            <w:r w:rsidR="00A70A32">
              <w:rPr>
                <w:noProof/>
                <w:webHidden/>
              </w:rPr>
              <w:instrText xml:space="preserve"> PAGEREF _Toc457750018 \h </w:instrText>
            </w:r>
            <w:r w:rsidR="00A70A32">
              <w:rPr>
                <w:noProof/>
                <w:webHidden/>
              </w:rPr>
            </w:r>
            <w:r w:rsidR="00A70A32">
              <w:rPr>
                <w:noProof/>
                <w:webHidden/>
              </w:rPr>
              <w:fldChar w:fldCharType="separate"/>
            </w:r>
            <w:r w:rsidR="00402EF4">
              <w:rPr>
                <w:noProof/>
                <w:webHidden/>
              </w:rPr>
              <w:t>2</w:t>
            </w:r>
            <w:r w:rsidR="00A70A32">
              <w:rPr>
                <w:noProof/>
                <w:webHidden/>
              </w:rPr>
              <w:fldChar w:fldCharType="end"/>
            </w:r>
          </w:hyperlink>
        </w:p>
        <w:p w14:paraId="0D895DB4" w14:textId="615372E2" w:rsidR="00A70A32" w:rsidRDefault="00402EF4">
          <w:pPr>
            <w:pStyle w:val="Verzeichnis1"/>
            <w:tabs>
              <w:tab w:val="left" w:pos="440"/>
              <w:tab w:val="right" w:leader="dot" w:pos="9062"/>
            </w:tabs>
            <w:rPr>
              <w:rFonts w:asciiTheme="minorHAnsi" w:eastAsiaTheme="minorEastAsia" w:hAnsiTheme="minorHAnsi"/>
              <w:noProof/>
              <w:color w:val="auto"/>
              <w:lang w:eastAsia="de-DE"/>
            </w:rPr>
          </w:pPr>
          <w:hyperlink w:anchor="_Toc457750019" w:history="1">
            <w:r w:rsidR="00A70A32" w:rsidRPr="00E55433">
              <w:rPr>
                <w:rStyle w:val="Hyperlink"/>
                <w:noProof/>
              </w:rPr>
              <w:t>2</w:t>
            </w:r>
            <w:r w:rsidR="00A70A32">
              <w:rPr>
                <w:rFonts w:asciiTheme="minorHAnsi" w:eastAsiaTheme="minorEastAsia" w:hAnsiTheme="minorHAnsi"/>
                <w:noProof/>
                <w:color w:val="auto"/>
                <w:lang w:eastAsia="de-DE"/>
              </w:rPr>
              <w:tab/>
            </w:r>
            <w:r w:rsidR="00A70A32" w:rsidRPr="00E55433">
              <w:rPr>
                <w:rStyle w:val="Hyperlink"/>
                <w:noProof/>
              </w:rPr>
              <w:t>Relevanz des Themas für SuS und didaktische Reduktion</w:t>
            </w:r>
            <w:r w:rsidR="00A70A32">
              <w:rPr>
                <w:noProof/>
                <w:webHidden/>
              </w:rPr>
              <w:tab/>
            </w:r>
            <w:r w:rsidR="00A70A32">
              <w:rPr>
                <w:noProof/>
                <w:webHidden/>
              </w:rPr>
              <w:fldChar w:fldCharType="begin"/>
            </w:r>
            <w:r w:rsidR="00A70A32">
              <w:rPr>
                <w:noProof/>
                <w:webHidden/>
              </w:rPr>
              <w:instrText xml:space="preserve"> PAGEREF _Toc457750019 \h </w:instrText>
            </w:r>
            <w:r w:rsidR="00A70A32">
              <w:rPr>
                <w:noProof/>
                <w:webHidden/>
              </w:rPr>
            </w:r>
            <w:r w:rsidR="00A70A32">
              <w:rPr>
                <w:noProof/>
                <w:webHidden/>
              </w:rPr>
              <w:fldChar w:fldCharType="separate"/>
            </w:r>
            <w:r>
              <w:rPr>
                <w:noProof/>
                <w:webHidden/>
              </w:rPr>
              <w:t>2</w:t>
            </w:r>
            <w:r w:rsidR="00A70A32">
              <w:rPr>
                <w:noProof/>
                <w:webHidden/>
              </w:rPr>
              <w:fldChar w:fldCharType="end"/>
            </w:r>
          </w:hyperlink>
        </w:p>
        <w:p w14:paraId="69DC8B12" w14:textId="009CCE39" w:rsidR="00A70A32" w:rsidRDefault="00402EF4">
          <w:pPr>
            <w:pStyle w:val="Verzeichnis1"/>
            <w:tabs>
              <w:tab w:val="left" w:pos="440"/>
              <w:tab w:val="right" w:leader="dot" w:pos="9062"/>
            </w:tabs>
            <w:rPr>
              <w:rFonts w:asciiTheme="minorHAnsi" w:eastAsiaTheme="minorEastAsia" w:hAnsiTheme="minorHAnsi"/>
              <w:noProof/>
              <w:color w:val="auto"/>
              <w:lang w:eastAsia="de-DE"/>
            </w:rPr>
          </w:pPr>
          <w:hyperlink w:anchor="_Toc457750020" w:history="1">
            <w:r w:rsidR="00A70A32" w:rsidRPr="00E55433">
              <w:rPr>
                <w:rStyle w:val="Hyperlink"/>
                <w:noProof/>
              </w:rPr>
              <w:t>3</w:t>
            </w:r>
            <w:r w:rsidR="00A70A32">
              <w:rPr>
                <w:rFonts w:asciiTheme="minorHAnsi" w:eastAsiaTheme="minorEastAsia" w:hAnsiTheme="minorHAnsi"/>
                <w:noProof/>
                <w:color w:val="auto"/>
                <w:lang w:eastAsia="de-DE"/>
              </w:rPr>
              <w:tab/>
            </w:r>
            <w:r w:rsidR="00A70A32" w:rsidRPr="00E55433">
              <w:rPr>
                <w:rStyle w:val="Hyperlink"/>
                <w:noProof/>
              </w:rPr>
              <w:t>Lehrerversuche</w:t>
            </w:r>
            <w:r w:rsidR="00A70A32">
              <w:rPr>
                <w:noProof/>
                <w:webHidden/>
              </w:rPr>
              <w:tab/>
            </w:r>
            <w:r w:rsidR="00A70A32">
              <w:rPr>
                <w:noProof/>
                <w:webHidden/>
              </w:rPr>
              <w:fldChar w:fldCharType="begin"/>
            </w:r>
            <w:r w:rsidR="00A70A32">
              <w:rPr>
                <w:noProof/>
                <w:webHidden/>
              </w:rPr>
              <w:instrText xml:space="preserve"> PAGEREF _Toc457750020 \h </w:instrText>
            </w:r>
            <w:r w:rsidR="00A70A32">
              <w:rPr>
                <w:noProof/>
                <w:webHidden/>
              </w:rPr>
            </w:r>
            <w:r w:rsidR="00A70A32">
              <w:rPr>
                <w:noProof/>
                <w:webHidden/>
              </w:rPr>
              <w:fldChar w:fldCharType="separate"/>
            </w:r>
            <w:r>
              <w:rPr>
                <w:noProof/>
                <w:webHidden/>
              </w:rPr>
              <w:t>3</w:t>
            </w:r>
            <w:r w:rsidR="00A70A32">
              <w:rPr>
                <w:noProof/>
                <w:webHidden/>
              </w:rPr>
              <w:fldChar w:fldCharType="end"/>
            </w:r>
          </w:hyperlink>
        </w:p>
        <w:p w14:paraId="4CD012B8" w14:textId="0A94DC5B" w:rsidR="00A70A32" w:rsidRDefault="00402EF4">
          <w:pPr>
            <w:pStyle w:val="Verzeichnis2"/>
            <w:tabs>
              <w:tab w:val="left" w:pos="880"/>
              <w:tab w:val="right" w:leader="dot" w:pos="9062"/>
            </w:tabs>
            <w:rPr>
              <w:rFonts w:asciiTheme="minorHAnsi" w:eastAsiaTheme="minorEastAsia" w:hAnsiTheme="minorHAnsi"/>
              <w:noProof/>
              <w:color w:val="auto"/>
              <w:lang w:eastAsia="de-DE"/>
            </w:rPr>
          </w:pPr>
          <w:hyperlink w:anchor="_Toc457750021" w:history="1">
            <w:r w:rsidR="00A70A32" w:rsidRPr="00E55433">
              <w:rPr>
                <w:rStyle w:val="Hyperlink"/>
                <w:noProof/>
              </w:rPr>
              <w:t>3.1</w:t>
            </w:r>
            <w:r w:rsidR="00A70A32">
              <w:rPr>
                <w:rFonts w:asciiTheme="minorHAnsi" w:eastAsiaTheme="minorEastAsia" w:hAnsiTheme="minorHAnsi"/>
                <w:noProof/>
                <w:color w:val="auto"/>
                <w:lang w:eastAsia="de-DE"/>
              </w:rPr>
              <w:tab/>
            </w:r>
            <w:r w:rsidR="00A70A32" w:rsidRPr="00E55433">
              <w:rPr>
                <w:rStyle w:val="Hyperlink"/>
                <w:noProof/>
              </w:rPr>
              <w:t>V1 – Elefantenzahnpasta</w:t>
            </w:r>
            <w:r w:rsidR="00A70A32">
              <w:rPr>
                <w:noProof/>
                <w:webHidden/>
              </w:rPr>
              <w:tab/>
            </w:r>
            <w:r w:rsidR="00A70A32">
              <w:rPr>
                <w:noProof/>
                <w:webHidden/>
              </w:rPr>
              <w:fldChar w:fldCharType="begin"/>
            </w:r>
            <w:r w:rsidR="00A70A32">
              <w:rPr>
                <w:noProof/>
                <w:webHidden/>
              </w:rPr>
              <w:instrText xml:space="preserve"> PAGEREF _Toc457750021 \h </w:instrText>
            </w:r>
            <w:r w:rsidR="00A70A32">
              <w:rPr>
                <w:noProof/>
                <w:webHidden/>
              </w:rPr>
            </w:r>
            <w:r w:rsidR="00A70A32">
              <w:rPr>
                <w:noProof/>
                <w:webHidden/>
              </w:rPr>
              <w:fldChar w:fldCharType="separate"/>
            </w:r>
            <w:r>
              <w:rPr>
                <w:noProof/>
                <w:webHidden/>
              </w:rPr>
              <w:t>3</w:t>
            </w:r>
            <w:r w:rsidR="00A70A32">
              <w:rPr>
                <w:noProof/>
                <w:webHidden/>
              </w:rPr>
              <w:fldChar w:fldCharType="end"/>
            </w:r>
          </w:hyperlink>
        </w:p>
        <w:p w14:paraId="656B0D3C" w14:textId="33AB3B90" w:rsidR="00A70A32" w:rsidRDefault="00402EF4">
          <w:pPr>
            <w:pStyle w:val="Verzeichnis2"/>
            <w:tabs>
              <w:tab w:val="left" w:pos="880"/>
              <w:tab w:val="right" w:leader="dot" w:pos="9062"/>
            </w:tabs>
            <w:rPr>
              <w:rFonts w:asciiTheme="minorHAnsi" w:eastAsiaTheme="minorEastAsia" w:hAnsiTheme="minorHAnsi"/>
              <w:noProof/>
              <w:color w:val="auto"/>
              <w:lang w:eastAsia="de-DE"/>
            </w:rPr>
          </w:pPr>
          <w:hyperlink w:anchor="_Toc457750022" w:history="1">
            <w:r w:rsidR="00A70A32" w:rsidRPr="00E55433">
              <w:rPr>
                <w:rStyle w:val="Hyperlink"/>
                <w:noProof/>
              </w:rPr>
              <w:t>3.2</w:t>
            </w:r>
            <w:r w:rsidR="00A70A32">
              <w:rPr>
                <w:rFonts w:asciiTheme="minorHAnsi" w:eastAsiaTheme="minorEastAsia" w:hAnsiTheme="minorHAnsi"/>
                <w:noProof/>
                <w:color w:val="auto"/>
                <w:lang w:eastAsia="de-DE"/>
              </w:rPr>
              <w:tab/>
            </w:r>
            <w:r w:rsidR="00A70A32" w:rsidRPr="00E55433">
              <w:rPr>
                <w:rStyle w:val="Hyperlink"/>
                <w:noProof/>
              </w:rPr>
              <w:t>V2 – Bromfeuer</w:t>
            </w:r>
            <w:r w:rsidR="00A70A32">
              <w:rPr>
                <w:noProof/>
                <w:webHidden/>
              </w:rPr>
              <w:tab/>
            </w:r>
            <w:r w:rsidR="00A70A32">
              <w:rPr>
                <w:noProof/>
                <w:webHidden/>
              </w:rPr>
              <w:fldChar w:fldCharType="begin"/>
            </w:r>
            <w:r w:rsidR="00A70A32">
              <w:rPr>
                <w:noProof/>
                <w:webHidden/>
              </w:rPr>
              <w:instrText xml:space="preserve"> PAGEREF _Toc457750022 \h </w:instrText>
            </w:r>
            <w:r w:rsidR="00A70A32">
              <w:rPr>
                <w:noProof/>
                <w:webHidden/>
              </w:rPr>
            </w:r>
            <w:r w:rsidR="00A70A32">
              <w:rPr>
                <w:noProof/>
                <w:webHidden/>
              </w:rPr>
              <w:fldChar w:fldCharType="separate"/>
            </w:r>
            <w:r>
              <w:rPr>
                <w:noProof/>
                <w:webHidden/>
              </w:rPr>
              <w:t>5</w:t>
            </w:r>
            <w:r w:rsidR="00A70A32">
              <w:rPr>
                <w:noProof/>
                <w:webHidden/>
              </w:rPr>
              <w:fldChar w:fldCharType="end"/>
            </w:r>
          </w:hyperlink>
        </w:p>
        <w:p w14:paraId="56E7A251" w14:textId="112A2277" w:rsidR="00A70A32" w:rsidRDefault="00402EF4">
          <w:pPr>
            <w:pStyle w:val="Verzeichnis1"/>
            <w:tabs>
              <w:tab w:val="left" w:pos="440"/>
              <w:tab w:val="right" w:leader="dot" w:pos="9062"/>
            </w:tabs>
            <w:rPr>
              <w:rFonts w:asciiTheme="minorHAnsi" w:eastAsiaTheme="minorEastAsia" w:hAnsiTheme="minorHAnsi"/>
              <w:noProof/>
              <w:color w:val="auto"/>
              <w:lang w:eastAsia="de-DE"/>
            </w:rPr>
          </w:pPr>
          <w:hyperlink w:anchor="_Toc457750023" w:history="1">
            <w:r w:rsidR="00A70A32" w:rsidRPr="00E55433">
              <w:rPr>
                <w:rStyle w:val="Hyperlink"/>
                <w:noProof/>
              </w:rPr>
              <w:t>4</w:t>
            </w:r>
            <w:r w:rsidR="00A70A32">
              <w:rPr>
                <w:rFonts w:asciiTheme="minorHAnsi" w:eastAsiaTheme="minorEastAsia" w:hAnsiTheme="minorHAnsi"/>
                <w:noProof/>
                <w:color w:val="auto"/>
                <w:lang w:eastAsia="de-DE"/>
              </w:rPr>
              <w:tab/>
            </w:r>
            <w:r w:rsidR="00A70A32" w:rsidRPr="00E55433">
              <w:rPr>
                <w:rStyle w:val="Hyperlink"/>
                <w:noProof/>
              </w:rPr>
              <w:t>Schülerversuche</w:t>
            </w:r>
            <w:r w:rsidR="00A70A32">
              <w:rPr>
                <w:noProof/>
                <w:webHidden/>
              </w:rPr>
              <w:tab/>
            </w:r>
            <w:r w:rsidR="00A70A32">
              <w:rPr>
                <w:noProof/>
                <w:webHidden/>
              </w:rPr>
              <w:fldChar w:fldCharType="begin"/>
            </w:r>
            <w:r w:rsidR="00A70A32">
              <w:rPr>
                <w:noProof/>
                <w:webHidden/>
              </w:rPr>
              <w:instrText xml:space="preserve"> PAGEREF _Toc457750023 \h </w:instrText>
            </w:r>
            <w:r w:rsidR="00A70A32">
              <w:rPr>
                <w:noProof/>
                <w:webHidden/>
              </w:rPr>
            </w:r>
            <w:r w:rsidR="00A70A32">
              <w:rPr>
                <w:noProof/>
                <w:webHidden/>
              </w:rPr>
              <w:fldChar w:fldCharType="separate"/>
            </w:r>
            <w:r>
              <w:rPr>
                <w:noProof/>
                <w:webHidden/>
              </w:rPr>
              <w:t>7</w:t>
            </w:r>
            <w:r w:rsidR="00A70A32">
              <w:rPr>
                <w:noProof/>
                <w:webHidden/>
              </w:rPr>
              <w:fldChar w:fldCharType="end"/>
            </w:r>
          </w:hyperlink>
        </w:p>
        <w:p w14:paraId="0F4AF05E" w14:textId="6F30FBD9" w:rsidR="00A70A32" w:rsidRDefault="00402EF4">
          <w:pPr>
            <w:pStyle w:val="Verzeichnis2"/>
            <w:tabs>
              <w:tab w:val="left" w:pos="880"/>
              <w:tab w:val="right" w:leader="dot" w:pos="9062"/>
            </w:tabs>
            <w:rPr>
              <w:rFonts w:asciiTheme="minorHAnsi" w:eastAsiaTheme="minorEastAsia" w:hAnsiTheme="minorHAnsi"/>
              <w:noProof/>
              <w:color w:val="auto"/>
              <w:lang w:eastAsia="de-DE"/>
            </w:rPr>
          </w:pPr>
          <w:hyperlink w:anchor="_Toc457750024" w:history="1">
            <w:r w:rsidR="00A70A32" w:rsidRPr="00E55433">
              <w:rPr>
                <w:rStyle w:val="Hyperlink"/>
                <w:noProof/>
              </w:rPr>
              <w:t>4.1</w:t>
            </w:r>
            <w:r w:rsidR="00A70A32">
              <w:rPr>
                <w:rFonts w:asciiTheme="minorHAnsi" w:eastAsiaTheme="minorEastAsia" w:hAnsiTheme="minorHAnsi"/>
                <w:noProof/>
                <w:color w:val="auto"/>
                <w:lang w:eastAsia="de-DE"/>
              </w:rPr>
              <w:tab/>
            </w:r>
            <w:r w:rsidR="00A70A32" w:rsidRPr="00E55433">
              <w:rPr>
                <w:rStyle w:val="Hyperlink"/>
                <w:noProof/>
              </w:rPr>
              <w:t>V1 – Elektrolyse von Kaliumiodid</w:t>
            </w:r>
            <w:r w:rsidR="00A70A32">
              <w:rPr>
                <w:noProof/>
                <w:webHidden/>
              </w:rPr>
              <w:tab/>
            </w:r>
            <w:r w:rsidR="00A70A32">
              <w:rPr>
                <w:noProof/>
                <w:webHidden/>
              </w:rPr>
              <w:fldChar w:fldCharType="begin"/>
            </w:r>
            <w:r w:rsidR="00A70A32">
              <w:rPr>
                <w:noProof/>
                <w:webHidden/>
              </w:rPr>
              <w:instrText xml:space="preserve"> PAGEREF _Toc457750024 \h </w:instrText>
            </w:r>
            <w:r w:rsidR="00A70A32">
              <w:rPr>
                <w:noProof/>
                <w:webHidden/>
              </w:rPr>
            </w:r>
            <w:r w:rsidR="00A70A32">
              <w:rPr>
                <w:noProof/>
                <w:webHidden/>
              </w:rPr>
              <w:fldChar w:fldCharType="separate"/>
            </w:r>
            <w:r>
              <w:rPr>
                <w:noProof/>
                <w:webHidden/>
              </w:rPr>
              <w:t>7</w:t>
            </w:r>
            <w:r w:rsidR="00A70A32">
              <w:rPr>
                <w:noProof/>
                <w:webHidden/>
              </w:rPr>
              <w:fldChar w:fldCharType="end"/>
            </w:r>
          </w:hyperlink>
        </w:p>
        <w:p w14:paraId="48F4120D" w14:textId="75FA4788" w:rsidR="00A70A32" w:rsidRDefault="00402EF4">
          <w:pPr>
            <w:pStyle w:val="Verzeichnis2"/>
            <w:tabs>
              <w:tab w:val="left" w:pos="880"/>
              <w:tab w:val="right" w:leader="dot" w:pos="9062"/>
            </w:tabs>
            <w:rPr>
              <w:rFonts w:asciiTheme="minorHAnsi" w:eastAsiaTheme="minorEastAsia" w:hAnsiTheme="minorHAnsi"/>
              <w:noProof/>
              <w:color w:val="auto"/>
              <w:lang w:eastAsia="de-DE"/>
            </w:rPr>
          </w:pPr>
          <w:hyperlink w:anchor="_Toc457750025" w:history="1">
            <w:r w:rsidR="00A70A32" w:rsidRPr="00E55433">
              <w:rPr>
                <w:rStyle w:val="Hyperlink"/>
                <w:noProof/>
              </w:rPr>
              <w:t>4.2</w:t>
            </w:r>
            <w:r w:rsidR="00A70A32">
              <w:rPr>
                <w:rFonts w:asciiTheme="minorHAnsi" w:eastAsiaTheme="minorEastAsia" w:hAnsiTheme="minorHAnsi"/>
                <w:noProof/>
                <w:color w:val="auto"/>
                <w:lang w:eastAsia="de-DE"/>
              </w:rPr>
              <w:tab/>
            </w:r>
            <w:r w:rsidR="00A70A32" w:rsidRPr="00E55433">
              <w:rPr>
                <w:rStyle w:val="Hyperlink"/>
                <w:noProof/>
              </w:rPr>
              <w:t>V2 – Halogenid-Ionen-Nachweis</w:t>
            </w:r>
            <w:r w:rsidR="00A70A32">
              <w:rPr>
                <w:noProof/>
                <w:webHidden/>
              </w:rPr>
              <w:tab/>
            </w:r>
            <w:r w:rsidR="00A70A32">
              <w:rPr>
                <w:noProof/>
                <w:webHidden/>
              </w:rPr>
              <w:fldChar w:fldCharType="begin"/>
            </w:r>
            <w:r w:rsidR="00A70A32">
              <w:rPr>
                <w:noProof/>
                <w:webHidden/>
              </w:rPr>
              <w:instrText xml:space="preserve"> PAGEREF _Toc457750025 \h </w:instrText>
            </w:r>
            <w:r w:rsidR="00A70A32">
              <w:rPr>
                <w:noProof/>
                <w:webHidden/>
              </w:rPr>
            </w:r>
            <w:r w:rsidR="00A70A32">
              <w:rPr>
                <w:noProof/>
                <w:webHidden/>
              </w:rPr>
              <w:fldChar w:fldCharType="separate"/>
            </w:r>
            <w:r>
              <w:rPr>
                <w:noProof/>
                <w:webHidden/>
              </w:rPr>
              <w:t>9</w:t>
            </w:r>
            <w:r w:rsidR="00A70A32">
              <w:rPr>
                <w:noProof/>
                <w:webHidden/>
              </w:rPr>
              <w:fldChar w:fldCharType="end"/>
            </w:r>
          </w:hyperlink>
        </w:p>
        <w:p w14:paraId="566556A3" w14:textId="499A6562" w:rsidR="00A70A32" w:rsidRDefault="00402EF4">
          <w:pPr>
            <w:pStyle w:val="Verzeichnis1"/>
            <w:tabs>
              <w:tab w:val="left" w:pos="440"/>
              <w:tab w:val="right" w:leader="dot" w:pos="9062"/>
            </w:tabs>
            <w:rPr>
              <w:rFonts w:asciiTheme="minorHAnsi" w:eastAsiaTheme="minorEastAsia" w:hAnsiTheme="minorHAnsi"/>
              <w:noProof/>
              <w:color w:val="auto"/>
              <w:lang w:eastAsia="de-DE"/>
            </w:rPr>
          </w:pPr>
          <w:hyperlink w:anchor="_Toc457750026" w:history="1">
            <w:r w:rsidR="00A70A32" w:rsidRPr="00E55433">
              <w:rPr>
                <w:rStyle w:val="Hyperlink"/>
                <w:noProof/>
              </w:rPr>
              <w:t>5</w:t>
            </w:r>
            <w:r w:rsidR="00A70A32">
              <w:rPr>
                <w:rFonts w:asciiTheme="minorHAnsi" w:eastAsiaTheme="minorEastAsia" w:hAnsiTheme="minorHAnsi"/>
                <w:noProof/>
                <w:color w:val="auto"/>
                <w:lang w:eastAsia="de-DE"/>
              </w:rPr>
              <w:tab/>
            </w:r>
            <w:r w:rsidR="00A70A32" w:rsidRPr="00E55433">
              <w:rPr>
                <w:rStyle w:val="Hyperlink"/>
                <w:noProof/>
              </w:rPr>
              <w:t>Didaktischer Kommentar zum Schülerarbeitsblatt</w:t>
            </w:r>
            <w:r w:rsidR="00A70A32">
              <w:rPr>
                <w:noProof/>
                <w:webHidden/>
              </w:rPr>
              <w:tab/>
            </w:r>
            <w:r w:rsidR="00A70A32">
              <w:rPr>
                <w:noProof/>
                <w:webHidden/>
              </w:rPr>
              <w:fldChar w:fldCharType="begin"/>
            </w:r>
            <w:r w:rsidR="00A70A32">
              <w:rPr>
                <w:noProof/>
                <w:webHidden/>
              </w:rPr>
              <w:instrText xml:space="preserve"> PAGEREF _Toc457750026 \h </w:instrText>
            </w:r>
            <w:r w:rsidR="00A70A32">
              <w:rPr>
                <w:noProof/>
                <w:webHidden/>
              </w:rPr>
            </w:r>
            <w:r w:rsidR="00A70A32">
              <w:rPr>
                <w:noProof/>
                <w:webHidden/>
              </w:rPr>
              <w:fldChar w:fldCharType="separate"/>
            </w:r>
            <w:r>
              <w:rPr>
                <w:noProof/>
                <w:webHidden/>
              </w:rPr>
              <w:t>13</w:t>
            </w:r>
            <w:r w:rsidR="00A70A32">
              <w:rPr>
                <w:noProof/>
                <w:webHidden/>
              </w:rPr>
              <w:fldChar w:fldCharType="end"/>
            </w:r>
          </w:hyperlink>
        </w:p>
        <w:p w14:paraId="08B983DC" w14:textId="2E585A8A" w:rsidR="00A70A32" w:rsidRDefault="00402EF4">
          <w:pPr>
            <w:pStyle w:val="Verzeichnis2"/>
            <w:tabs>
              <w:tab w:val="left" w:pos="880"/>
              <w:tab w:val="right" w:leader="dot" w:pos="9062"/>
            </w:tabs>
            <w:rPr>
              <w:rFonts w:asciiTheme="minorHAnsi" w:eastAsiaTheme="minorEastAsia" w:hAnsiTheme="minorHAnsi"/>
              <w:noProof/>
              <w:color w:val="auto"/>
              <w:lang w:eastAsia="de-DE"/>
            </w:rPr>
          </w:pPr>
          <w:hyperlink w:anchor="_Toc457750027" w:history="1">
            <w:r w:rsidR="00A70A32" w:rsidRPr="00E55433">
              <w:rPr>
                <w:rStyle w:val="Hyperlink"/>
                <w:noProof/>
              </w:rPr>
              <w:t>5.1</w:t>
            </w:r>
            <w:r w:rsidR="00A70A32">
              <w:rPr>
                <w:rFonts w:asciiTheme="minorHAnsi" w:eastAsiaTheme="minorEastAsia" w:hAnsiTheme="minorHAnsi"/>
                <w:noProof/>
                <w:color w:val="auto"/>
                <w:lang w:eastAsia="de-DE"/>
              </w:rPr>
              <w:tab/>
            </w:r>
            <w:r w:rsidR="00A70A32" w:rsidRPr="00E55433">
              <w:rPr>
                <w:rStyle w:val="Hyperlink"/>
                <w:noProof/>
              </w:rPr>
              <w:t>Erwartungshorizont (Kerncurriculum)</w:t>
            </w:r>
            <w:r w:rsidR="00A70A32">
              <w:rPr>
                <w:noProof/>
                <w:webHidden/>
              </w:rPr>
              <w:tab/>
            </w:r>
            <w:r w:rsidR="00A70A32">
              <w:rPr>
                <w:noProof/>
                <w:webHidden/>
              </w:rPr>
              <w:fldChar w:fldCharType="begin"/>
            </w:r>
            <w:r w:rsidR="00A70A32">
              <w:rPr>
                <w:noProof/>
                <w:webHidden/>
              </w:rPr>
              <w:instrText xml:space="preserve"> PAGEREF _Toc457750027 \h </w:instrText>
            </w:r>
            <w:r w:rsidR="00A70A32">
              <w:rPr>
                <w:noProof/>
                <w:webHidden/>
              </w:rPr>
            </w:r>
            <w:r w:rsidR="00A70A32">
              <w:rPr>
                <w:noProof/>
                <w:webHidden/>
              </w:rPr>
              <w:fldChar w:fldCharType="separate"/>
            </w:r>
            <w:r>
              <w:rPr>
                <w:noProof/>
                <w:webHidden/>
              </w:rPr>
              <w:t>13</w:t>
            </w:r>
            <w:r w:rsidR="00A70A32">
              <w:rPr>
                <w:noProof/>
                <w:webHidden/>
              </w:rPr>
              <w:fldChar w:fldCharType="end"/>
            </w:r>
          </w:hyperlink>
        </w:p>
        <w:p w14:paraId="50043DD4" w14:textId="33A83DBA" w:rsidR="00A70A32" w:rsidRDefault="00402EF4">
          <w:pPr>
            <w:pStyle w:val="Verzeichnis2"/>
            <w:tabs>
              <w:tab w:val="left" w:pos="880"/>
              <w:tab w:val="right" w:leader="dot" w:pos="9062"/>
            </w:tabs>
            <w:rPr>
              <w:rFonts w:asciiTheme="minorHAnsi" w:eastAsiaTheme="minorEastAsia" w:hAnsiTheme="minorHAnsi"/>
              <w:noProof/>
              <w:color w:val="auto"/>
              <w:lang w:eastAsia="de-DE"/>
            </w:rPr>
          </w:pPr>
          <w:hyperlink w:anchor="_Toc457750028" w:history="1">
            <w:r w:rsidR="00A70A32" w:rsidRPr="00E55433">
              <w:rPr>
                <w:rStyle w:val="Hyperlink"/>
                <w:noProof/>
              </w:rPr>
              <w:t>5.2</w:t>
            </w:r>
            <w:r w:rsidR="00A70A32">
              <w:rPr>
                <w:rFonts w:asciiTheme="minorHAnsi" w:eastAsiaTheme="minorEastAsia" w:hAnsiTheme="minorHAnsi"/>
                <w:noProof/>
                <w:color w:val="auto"/>
                <w:lang w:eastAsia="de-DE"/>
              </w:rPr>
              <w:tab/>
            </w:r>
            <w:r w:rsidR="00A70A32" w:rsidRPr="00E55433">
              <w:rPr>
                <w:rStyle w:val="Hyperlink"/>
                <w:noProof/>
              </w:rPr>
              <w:t>Erwartungshorizont (Inhaltlich)</w:t>
            </w:r>
            <w:r w:rsidR="00A70A32">
              <w:rPr>
                <w:noProof/>
                <w:webHidden/>
              </w:rPr>
              <w:tab/>
            </w:r>
            <w:r w:rsidR="00A70A32">
              <w:rPr>
                <w:noProof/>
                <w:webHidden/>
              </w:rPr>
              <w:fldChar w:fldCharType="begin"/>
            </w:r>
            <w:r w:rsidR="00A70A32">
              <w:rPr>
                <w:noProof/>
                <w:webHidden/>
              </w:rPr>
              <w:instrText xml:space="preserve"> PAGEREF _Toc457750028 \h </w:instrText>
            </w:r>
            <w:r w:rsidR="00A70A32">
              <w:rPr>
                <w:noProof/>
                <w:webHidden/>
              </w:rPr>
            </w:r>
            <w:r w:rsidR="00A70A32">
              <w:rPr>
                <w:noProof/>
                <w:webHidden/>
              </w:rPr>
              <w:fldChar w:fldCharType="separate"/>
            </w:r>
            <w:r>
              <w:rPr>
                <w:noProof/>
                <w:webHidden/>
              </w:rPr>
              <w:t>14</w:t>
            </w:r>
            <w:r w:rsidR="00A70A32">
              <w:rPr>
                <w:noProof/>
                <w:webHidden/>
              </w:rPr>
              <w:fldChar w:fldCharType="end"/>
            </w:r>
          </w:hyperlink>
        </w:p>
        <w:p w14:paraId="2E88943A" w14:textId="7489B38C"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114B14F8" w:rsidR="0086227B" w:rsidRDefault="000D10FB" w:rsidP="00954DC8">
      <w:pPr>
        <w:pStyle w:val="berschrift1"/>
        <w:rPr>
          <w:color w:val="auto"/>
        </w:rPr>
      </w:pPr>
      <w:bookmarkStart w:id="0" w:name="_Toc457750018"/>
      <w:r w:rsidRPr="00E54798">
        <w:rPr>
          <w:color w:val="auto"/>
        </w:rPr>
        <w:lastRenderedPageBreak/>
        <w:t>Beschreibung des Themas und zugehörige Lernziele</w:t>
      </w:r>
      <w:bookmarkEnd w:id="0"/>
      <w:r w:rsidRPr="00E54798">
        <w:rPr>
          <w:color w:val="auto"/>
        </w:rPr>
        <w:t xml:space="preserve"> </w:t>
      </w:r>
    </w:p>
    <w:p w14:paraId="5C295727" w14:textId="084756C4" w:rsidR="00B24884" w:rsidRDefault="00551037" w:rsidP="009258FF">
      <w:r>
        <w:t>Wesentlicher Bestandteil des Chemieunterrichts in der neunten und zehnten Klassenstufe ist die Erklärung des Periodensystems der Elemente. Die Elemente der siebten Hauptgruppe, die Halogene, werden dabei im Speziel</w:t>
      </w:r>
      <w:r w:rsidR="00233591">
        <w:t>len thematisiert. Diese umf</w:t>
      </w:r>
      <w:r w:rsidR="005549B0">
        <w:t>ä</w:t>
      </w:r>
      <w:r w:rsidR="00233591">
        <w:t>sst</w:t>
      </w:r>
      <w:r>
        <w:t xml:space="preserve"> Fluor, Chlor, Brom, Iod und das radioaktive Astat. Gemeinsamkeiten und Unterschiede sowie die Trends der Elemente innerhalb der Gruppe sollen erarbeitet werden. Charakteristische Eigenschaften wie hohe Ionisierungsenergien, Elektronenaffinitäten und Elektronegativitätswerte bedingen die </w:t>
      </w:r>
      <w:r w:rsidR="00B24884">
        <w:t>starke Reaktivität. Weiterhin bedeutet Halogen so viel wie Salzbildner, was auf die Reaktion mit Metallen zu Metallhalogeniden, also Salzen, zurückzuführen ist.</w:t>
      </w:r>
    </w:p>
    <w:p w14:paraId="3C16A4EF" w14:textId="64319F23" w:rsidR="00B24884" w:rsidRDefault="00B24884" w:rsidP="009258FF">
      <w:r>
        <w:t>Unter dem Basiskonzept Stoff-Teilchen sind folgende zu erwerbende Kompetenzen der SuS der neunten und zehnten Jahrgangsstufe aufgeführt:</w:t>
      </w:r>
    </w:p>
    <w:p w14:paraId="125A715D" w14:textId="49CF3084" w:rsidR="00B24884" w:rsidRPr="00B24884" w:rsidRDefault="00B24884" w:rsidP="00F629FD">
      <w:pPr>
        <w:pStyle w:val="Listenabsatz"/>
        <w:numPr>
          <w:ilvl w:val="0"/>
          <w:numId w:val="29"/>
        </w:numPr>
        <w:spacing w:line="360" w:lineRule="auto"/>
        <w:rPr>
          <w:rFonts w:asciiTheme="majorHAnsi" w:hAnsiTheme="majorHAnsi"/>
        </w:rPr>
      </w:pPr>
      <w:r w:rsidRPr="00B24884">
        <w:rPr>
          <w:rFonts w:asciiTheme="majorHAnsi" w:hAnsiTheme="majorHAnsi"/>
        </w:rPr>
        <w:t>Die SuS ordnen Elemente bestimmten Elementfamilien zu und vergleichen Alkalimetalle und Halogene innerhalb einer Familie und stellen Gemeinsamkeiten und Unterschiede fest (Fachwissen).</w:t>
      </w:r>
    </w:p>
    <w:p w14:paraId="4EF34402" w14:textId="7BA65AB9" w:rsidR="00B24884" w:rsidRDefault="00B24884" w:rsidP="00F629FD">
      <w:pPr>
        <w:pStyle w:val="Listenabsatz"/>
        <w:numPr>
          <w:ilvl w:val="0"/>
          <w:numId w:val="29"/>
        </w:numPr>
        <w:spacing w:line="360" w:lineRule="auto"/>
        <w:rPr>
          <w:rFonts w:asciiTheme="majorHAnsi" w:hAnsiTheme="majorHAnsi"/>
        </w:rPr>
      </w:pPr>
      <w:r w:rsidRPr="00F629FD">
        <w:rPr>
          <w:rFonts w:asciiTheme="majorHAnsi" w:hAnsiTheme="majorHAnsi"/>
        </w:rPr>
        <w:t>Die SuS führen qualitative Nachweisreaktionen zu Alkalimetallen/Alkalimetallverbindungen und</w:t>
      </w:r>
      <w:r w:rsidR="00F629FD" w:rsidRPr="00F629FD">
        <w:rPr>
          <w:rFonts w:asciiTheme="majorHAnsi" w:hAnsiTheme="majorHAnsi"/>
        </w:rPr>
        <w:t xml:space="preserve"> </w:t>
      </w:r>
      <w:r w:rsidRPr="00F629FD">
        <w:rPr>
          <w:rFonts w:asciiTheme="majorHAnsi" w:hAnsiTheme="majorHAnsi"/>
        </w:rPr>
        <w:t>Halogeniden durch</w:t>
      </w:r>
      <w:r w:rsidR="00F629FD" w:rsidRPr="00F629FD">
        <w:rPr>
          <w:rFonts w:asciiTheme="majorHAnsi" w:hAnsiTheme="majorHAnsi"/>
        </w:rPr>
        <w:t xml:space="preserve"> (Erkenntnisgewinnung)</w:t>
      </w:r>
      <w:r w:rsidRPr="00F629FD">
        <w:rPr>
          <w:rFonts w:asciiTheme="majorHAnsi" w:hAnsiTheme="majorHAnsi"/>
        </w:rPr>
        <w:t>.</w:t>
      </w:r>
    </w:p>
    <w:p w14:paraId="37F36B09" w14:textId="75DC0915" w:rsidR="00F629FD" w:rsidRDefault="00F629FD" w:rsidP="00F629FD">
      <w:pPr>
        <w:pStyle w:val="Listenabsatz"/>
        <w:numPr>
          <w:ilvl w:val="0"/>
          <w:numId w:val="29"/>
        </w:numPr>
        <w:spacing w:line="360" w:lineRule="auto"/>
        <w:rPr>
          <w:rFonts w:asciiTheme="majorHAnsi" w:hAnsiTheme="majorHAnsi"/>
        </w:rPr>
      </w:pPr>
      <w:r>
        <w:rPr>
          <w:rFonts w:asciiTheme="majorHAnsi" w:hAnsiTheme="majorHAnsi"/>
        </w:rPr>
        <w:t>Sie erkennen Trends der Elemente innerhalb einer Gruppe (Erkenntnisgewinnung).</w:t>
      </w:r>
    </w:p>
    <w:p w14:paraId="15556511" w14:textId="6E04E241" w:rsidR="00F629FD" w:rsidRDefault="00F629FD" w:rsidP="00F629FD">
      <w:pPr>
        <w:pStyle w:val="Listenabsatz"/>
        <w:numPr>
          <w:ilvl w:val="0"/>
          <w:numId w:val="29"/>
        </w:numPr>
        <w:spacing w:line="360" w:lineRule="auto"/>
        <w:rPr>
          <w:rFonts w:asciiTheme="majorHAnsi" w:hAnsiTheme="majorHAnsi"/>
        </w:rPr>
      </w:pPr>
      <w:r>
        <w:rPr>
          <w:rFonts w:asciiTheme="majorHAnsi" w:hAnsiTheme="majorHAnsi"/>
        </w:rPr>
        <w:t>Sie prüfen Angaben über Inhaltstoffe hinsichtlich ihrer fachlichen Richtigkeit (Kommunikation).</w:t>
      </w:r>
    </w:p>
    <w:p w14:paraId="400D4E4F" w14:textId="398C883A" w:rsidR="00F629FD" w:rsidRPr="00F629FD" w:rsidRDefault="00F629FD" w:rsidP="00F629FD">
      <w:pPr>
        <w:rPr>
          <w:rFonts w:asciiTheme="majorHAnsi" w:hAnsiTheme="majorHAnsi"/>
        </w:rPr>
      </w:pPr>
      <w:r>
        <w:rPr>
          <w:rFonts w:asciiTheme="majorHAnsi" w:hAnsiTheme="majorHAnsi"/>
        </w:rPr>
        <w:t>Die dargestellten Versuche sollen unterstützend gewährleisten diese Fertigkeiten der SuS zu erreichen. SV2 thematisiert beispielsweise den qualitativen Nachweis von Halogenid-Ionen, was anschließend auch Inhalt des Arbeitsblattes ist.</w:t>
      </w:r>
    </w:p>
    <w:p w14:paraId="0B2AE531" w14:textId="62FD2310" w:rsidR="00F629FD" w:rsidRPr="00E51037" w:rsidRDefault="00F629FD" w:rsidP="00F629FD">
      <w:pPr>
        <w:ind w:left="1410" w:hanging="1410"/>
      </w:pPr>
      <w:r w:rsidRPr="00F629FD">
        <w:rPr>
          <w:color w:val="auto"/>
        </w:rPr>
        <w:t>Literatur:</w:t>
      </w:r>
      <w:r w:rsidRPr="00F629FD">
        <w:rPr>
          <w:color w:val="auto"/>
        </w:rPr>
        <w:tab/>
        <w:t xml:space="preserve">[1] Niedersächsisches Kultusministerium, </w:t>
      </w:r>
      <w:r w:rsidRPr="005D06C1">
        <w:rPr>
          <w:rStyle w:val="HTMLZitat"/>
        </w:rPr>
        <w:t>db2.nibis.de/1db/cuvo/datei/</w:t>
      </w:r>
      <w:r w:rsidRPr="00F629FD">
        <w:rPr>
          <w:rStyle w:val="HTMLZitat"/>
          <w:bCs/>
        </w:rPr>
        <w:t>kc</w:t>
      </w:r>
      <w:r w:rsidRPr="005D06C1">
        <w:rPr>
          <w:rStyle w:val="HTMLZitat"/>
        </w:rPr>
        <w:t>_gym_nws_07_nib.pdf</w:t>
      </w:r>
      <w:r w:rsidRPr="00F629FD">
        <w:rPr>
          <w:i/>
          <w:color w:val="auto"/>
        </w:rPr>
        <w:t xml:space="preserve">, </w:t>
      </w:r>
      <w:r w:rsidRPr="00F629FD">
        <w:rPr>
          <w:color w:val="auto"/>
        </w:rPr>
        <w:t>2007, S.</w:t>
      </w:r>
      <w:r>
        <w:rPr>
          <w:color w:val="auto"/>
        </w:rPr>
        <w:t xml:space="preserve"> 56-57 (zuletzt abgerufen am 30.07.2016 um 12:45</w:t>
      </w:r>
      <w:r w:rsidRPr="00F629FD">
        <w:rPr>
          <w:color w:val="auto"/>
        </w:rPr>
        <w:t xml:space="preserve"> Uhr).</w:t>
      </w:r>
    </w:p>
    <w:p w14:paraId="32835994" w14:textId="77777777" w:rsidR="00F629FD" w:rsidRPr="00F629FD" w:rsidRDefault="00F629FD" w:rsidP="00F629FD">
      <w:pPr>
        <w:rPr>
          <w:rFonts w:asciiTheme="majorHAnsi" w:hAnsiTheme="majorHAnsi"/>
        </w:rPr>
      </w:pPr>
    </w:p>
    <w:p w14:paraId="42DBC054" w14:textId="144D809E" w:rsidR="00E51037" w:rsidRDefault="00E51037" w:rsidP="00E51037">
      <w:pPr>
        <w:pStyle w:val="berschrift1"/>
      </w:pPr>
      <w:bookmarkStart w:id="1" w:name="_Toc457750019"/>
      <w:r>
        <w:t xml:space="preserve">Relevanz des Themas für SuS </w:t>
      </w:r>
      <w:r w:rsidR="002F25D2">
        <w:t>und didaktische Reduktion</w:t>
      </w:r>
      <w:bookmarkEnd w:id="1"/>
      <w:r w:rsidR="007F2348">
        <w:t xml:space="preserve"> </w:t>
      </w:r>
    </w:p>
    <w:p w14:paraId="06D48218" w14:textId="765966EF" w:rsidR="00E51037" w:rsidRDefault="00203EB2" w:rsidP="00E51037">
      <w:pPr>
        <w:rPr>
          <w:color w:val="auto"/>
        </w:rPr>
      </w:pPr>
      <w:r>
        <w:rPr>
          <w:color w:val="auto"/>
        </w:rPr>
        <w:t xml:space="preserve">Das Thema besitzt für SuS der Klassen 9/10 eine große Relevanz, da sie in ihrem Alltag stetig mit Halogenverbindungen in Berührung kommen. Sei es das tägliche Zähneputzen mit fluoridhaltiger Zahnpasta oder iodiertes Kochsalz, was sich wohl in jeder Küche findet. Die SuS kennen Halogene aus ihrer Umwelt können sie aber nicht erklären. Der Chemieunterricht trägt in diesem Fall dazu </w:t>
      </w:r>
      <w:r>
        <w:rPr>
          <w:color w:val="auto"/>
        </w:rPr>
        <w:lastRenderedPageBreak/>
        <w:t xml:space="preserve">bei, diesen Umstand auszugleichen und Phänomene wie gechlortes Schwimmbadwasser beschreibbar zu machen. </w:t>
      </w:r>
    </w:p>
    <w:p w14:paraId="4C2625A3" w14:textId="61510BF7" w:rsidR="00203EB2" w:rsidRDefault="00A006E1" w:rsidP="00E51037">
      <w:pPr>
        <w:rPr>
          <w:color w:val="auto"/>
        </w:rPr>
      </w:pPr>
      <w:r>
        <w:rPr>
          <w:color w:val="auto"/>
        </w:rPr>
        <w:t>Bei</w:t>
      </w:r>
      <w:r w:rsidR="00233591">
        <w:rPr>
          <w:color w:val="auto"/>
        </w:rPr>
        <w:t xml:space="preserve"> den hier dargestell</w:t>
      </w:r>
      <w:r w:rsidR="005549B0">
        <w:rPr>
          <w:color w:val="auto"/>
        </w:rPr>
        <w:t>t</w:t>
      </w:r>
      <w:r w:rsidR="00233591">
        <w:rPr>
          <w:color w:val="auto"/>
        </w:rPr>
        <w:t>en</w:t>
      </w:r>
      <w:r w:rsidR="00203EB2">
        <w:rPr>
          <w:color w:val="auto"/>
        </w:rPr>
        <w:t xml:space="preserve"> Versuche</w:t>
      </w:r>
      <w:r>
        <w:rPr>
          <w:color w:val="auto"/>
        </w:rPr>
        <w:t>n wird seitens der SuS Vorwissen vorausgesetzt, wie der Aufbau von Salzen aus Anionen und Kationen, der erweiterte Redoxbegriff sowie die Anwendung eines differenzierten Atommodells, was die Unterscheidung von Atomen und Ionen beinhaltet.</w:t>
      </w:r>
    </w:p>
    <w:p w14:paraId="5ECEC4E0" w14:textId="5479731B" w:rsidR="00203EB2" w:rsidRDefault="00203EB2" w:rsidP="00E51037">
      <w:pPr>
        <w:rPr>
          <w:color w:val="auto"/>
        </w:rPr>
      </w:pPr>
      <w:r>
        <w:rPr>
          <w:color w:val="auto"/>
        </w:rPr>
        <w:t xml:space="preserve">Didaktische Reduktion müssen </w:t>
      </w:r>
      <w:r w:rsidR="00A006E1">
        <w:rPr>
          <w:color w:val="auto"/>
        </w:rPr>
        <w:t xml:space="preserve">bei der Elektrolyse von Kaliumiodid vorgenommen werden, da die gesamte Elektrochemie erst Thema der Oberstufe ist. Begriffe wie Anode und Kathode werden durch Plus- und Minuspol ersetzt und vorwiegend die ablaufenden Redoxreaktionen in Verbindung mit der Iod-Stärke-Reaktion und dem </w:t>
      </w:r>
      <w:r w:rsidR="00724DF1">
        <w:rPr>
          <w:color w:val="auto"/>
        </w:rPr>
        <w:t>pH</w:t>
      </w:r>
      <w:r w:rsidR="00A006E1">
        <w:rPr>
          <w:color w:val="auto"/>
        </w:rPr>
        <w:t xml:space="preserve">-Nachweis </w:t>
      </w:r>
      <w:r w:rsidR="00724DF1">
        <w:rPr>
          <w:color w:val="auto"/>
        </w:rPr>
        <w:t xml:space="preserve">thematisiert. </w:t>
      </w:r>
    </w:p>
    <w:p w14:paraId="70957CC8" w14:textId="20F6A2C4" w:rsidR="0086227B" w:rsidRDefault="00977ED8" w:rsidP="00CC307A">
      <w:pPr>
        <w:pStyle w:val="berschrift1"/>
      </w:pPr>
      <w:bookmarkStart w:id="2" w:name="_Toc457750020"/>
      <w:r>
        <w:t>Lehrer</w:t>
      </w:r>
      <w:r w:rsidR="00F31EBF">
        <w:t>versuch</w:t>
      </w:r>
      <w:r w:rsidR="00CC307A">
        <w:t>e</w:t>
      </w:r>
      <w:bookmarkEnd w:id="2"/>
    </w:p>
    <w:p w14:paraId="1C0B66BA" w14:textId="60FB0E78" w:rsidR="00CC307A" w:rsidRPr="00CC307A" w:rsidRDefault="00680E19" w:rsidP="00CC307A">
      <w:pPr>
        <w:pStyle w:val="berschrift2"/>
        <w:rPr>
          <w:color w:val="auto"/>
        </w:rPr>
      </w:pPr>
      <w:bookmarkStart w:id="3" w:name="_Toc425776595"/>
      <w:bookmarkStart w:id="4" w:name="_Toc456688591"/>
      <w:bookmarkStart w:id="5" w:name="_Toc456688607"/>
      <w:bookmarkStart w:id="6" w:name="_Toc457750021"/>
      <w:r>
        <w:rPr>
          <w:noProof/>
          <w:lang w:eastAsia="de-DE"/>
        </w:rPr>
        <mc:AlternateContent>
          <mc:Choice Requires="wps">
            <w:drawing>
              <wp:anchor distT="0" distB="0" distL="114300" distR="114300" simplePos="0" relativeHeight="251731968" behindDoc="0" locked="0" layoutInCell="1" allowOverlap="1" wp14:anchorId="7FE1FE74" wp14:editId="1DCF79C1">
                <wp:simplePos x="0" y="0"/>
                <wp:positionH relativeFrom="column">
                  <wp:posOffset>-4445</wp:posOffset>
                </wp:positionH>
                <wp:positionV relativeFrom="paragraph">
                  <wp:posOffset>393065</wp:posOffset>
                </wp:positionV>
                <wp:extent cx="5873115" cy="10096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758FC013" w:rsidR="00402EF4" w:rsidRPr="00F31EBF" w:rsidRDefault="00402EF4" w:rsidP="00492839">
                            <w:pPr>
                              <w:rPr>
                                <w:color w:val="auto"/>
                              </w:rPr>
                            </w:pPr>
                            <w:r>
                              <w:rPr>
                                <w:color w:val="auto"/>
                              </w:rPr>
                              <w:t>Bei der Reaktion von Kaliumiodid und Wasserstoffperoxid kommt es zu einer enormen Schaumbildung, welche im Volksmund gern Elefantenzahnpasta genannt wird. Die SuS sollten für diesen Versuch vorab wissen, wie katalytische Prozesse ablaufen sowie die Verbindung Wasserstoffperoxid genauer thematisiert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35pt;margin-top:30.95pt;width:462.45pt;height: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" fillcolor="white [3201]" strokecolor="#4bacc6 [3208]" strokeweight="1pt">
                <v:stroke dashstyle="dash"/>
                <v:shadow color="#868686"/>
                <v:textbox>
                  <w:txbxContent>
                    <w:p w14:paraId="041F7B70" w14:textId="758FC013" w:rsidR="00402EF4" w:rsidRPr="00F31EBF" w:rsidRDefault="00402EF4" w:rsidP="00492839">
                      <w:pPr>
                        <w:rPr>
                          <w:color w:val="auto"/>
                        </w:rPr>
                      </w:pPr>
                      <w:r>
                        <w:rPr>
                          <w:color w:val="auto"/>
                        </w:rPr>
                        <w:t>Bei der Reaktion von Kaliumiodid und Wasserstoffperoxid kommt es zu einer enormen Schaumbildung, welche im Volksmund gern Elefantenzahnpasta genannt wird. Die SuS sollten für diesen Versuch vorab wissen, wie katalytische Prozesse ablaufen sowie die Verbindung Wasserstoffperoxid genauer thematisiert haben.</w:t>
                      </w:r>
                    </w:p>
                  </w:txbxContent>
                </v:textbox>
                <w10:wrap type="square"/>
              </v:shape>
            </w:pict>
          </mc:Fallback>
        </mc:AlternateContent>
      </w:r>
      <w:bookmarkEnd w:id="3"/>
      <w:bookmarkEnd w:id="4"/>
      <w:bookmarkEnd w:id="5"/>
      <w:r w:rsidR="00CC307A" w:rsidRPr="00CC307A">
        <w:rPr>
          <w:color w:val="auto"/>
        </w:rPr>
        <w:t xml:space="preserve">V1 – </w:t>
      </w:r>
      <w:r w:rsidR="00CC2508">
        <w:rPr>
          <w:color w:val="auto"/>
        </w:rPr>
        <w:t>Elefantenzahnpasta</w:t>
      </w:r>
      <w:bookmarkEnd w:id="6"/>
    </w:p>
    <w:p w14:paraId="23A4A808" w14:textId="1F7B871C" w:rsidR="00D76F6F" w:rsidRDefault="00D76F6F" w:rsidP="006471A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0623C4">
        <w:tc>
          <w:tcPr>
            <w:tcW w:w="9322" w:type="dxa"/>
            <w:gridSpan w:val="9"/>
            <w:shd w:val="clear" w:color="auto" w:fill="4F81BD"/>
            <w:vAlign w:val="center"/>
          </w:tcPr>
          <w:p w14:paraId="028D7D62" w14:textId="77777777" w:rsidR="00D76F6F" w:rsidRPr="00F31EBF" w:rsidRDefault="00D76F6F" w:rsidP="000623C4">
            <w:pPr>
              <w:spacing w:after="0"/>
              <w:jc w:val="center"/>
              <w:rPr>
                <w:b/>
                <w:bCs/>
                <w:color w:val="FFFFFF" w:themeColor="background1"/>
              </w:rPr>
            </w:pPr>
            <w:r w:rsidRPr="00F31EBF">
              <w:rPr>
                <w:b/>
                <w:bCs/>
                <w:color w:val="FFFFFF" w:themeColor="background1"/>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6E52E61F" w:rsidR="00D76F6F" w:rsidRPr="009C5E28" w:rsidRDefault="00CC2508" w:rsidP="00D76F6F">
            <w:pPr>
              <w:spacing w:after="0" w:line="276" w:lineRule="auto"/>
              <w:jc w:val="center"/>
              <w:rPr>
                <w:b/>
                <w:bCs/>
              </w:rPr>
            </w:pPr>
            <w:r>
              <w:rPr>
                <w:sz w:val="20"/>
              </w:rPr>
              <w:t>Wasserstoffperoxid-Lösung</w:t>
            </w:r>
          </w:p>
        </w:tc>
        <w:tc>
          <w:tcPr>
            <w:tcW w:w="3177" w:type="dxa"/>
            <w:gridSpan w:val="3"/>
            <w:tcBorders>
              <w:top w:val="single" w:sz="8" w:space="0" w:color="4F81BD"/>
              <w:bottom w:val="single" w:sz="8" w:space="0" w:color="4F81BD"/>
            </w:tcBorders>
            <w:shd w:val="clear" w:color="auto" w:fill="auto"/>
            <w:vAlign w:val="center"/>
          </w:tcPr>
          <w:p w14:paraId="2FD4D214" w14:textId="19E70EBD" w:rsidR="00D76F6F" w:rsidRPr="009C5E28" w:rsidRDefault="00D76F6F" w:rsidP="00123D72">
            <w:pPr>
              <w:spacing w:after="0"/>
              <w:jc w:val="center"/>
            </w:pPr>
            <w:r w:rsidRPr="009C5E28">
              <w:rPr>
                <w:sz w:val="20"/>
              </w:rPr>
              <w:t xml:space="preserve">H: </w:t>
            </w:r>
            <w:hyperlink r:id="rId11" w:anchor="H-S.C3.A4tze" w:tooltip="H- und P-Sätze" w:history="1">
              <w:r w:rsidRPr="009C5E28">
                <w:rPr>
                  <w:rStyle w:val="Hyperlink"/>
                  <w:color w:val="auto"/>
                  <w:sz w:val="20"/>
                  <w:u w:val="none"/>
                </w:rPr>
                <w:t>302</w:t>
              </w:r>
            </w:hyperlink>
            <w:r w:rsidRPr="009C5E28">
              <w:rPr>
                <w:sz w:val="20"/>
              </w:rPr>
              <w:t>-</w:t>
            </w:r>
            <w:hyperlink r:id="rId12" w:anchor="H-S.C3.A4tze" w:tooltip="H- und P-Sätze" w:history="1">
              <w:r w:rsidRPr="009C5E28">
                <w:rPr>
                  <w:rStyle w:val="Hyperlink"/>
                  <w:color w:val="auto"/>
                  <w:sz w:val="20"/>
                  <w:u w:val="none"/>
                </w:rPr>
                <w:t>31</w:t>
              </w:r>
            </w:hyperlink>
            <w:r w:rsidR="00123D72">
              <w:rPr>
                <w:rStyle w:val="Hyperlink"/>
                <w:color w:val="auto"/>
                <w:sz w:val="20"/>
                <w:u w:val="none"/>
              </w:rPr>
              <w:t>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016DBE70" w:rsidR="00D76F6F" w:rsidRPr="009C5E28" w:rsidRDefault="00D76F6F" w:rsidP="00123D72">
            <w:pPr>
              <w:spacing w:after="0"/>
              <w:jc w:val="center"/>
            </w:pPr>
            <w:r w:rsidRPr="009C5E28">
              <w:rPr>
                <w:sz w:val="20"/>
              </w:rPr>
              <w:t xml:space="preserve">P: </w:t>
            </w:r>
            <w:hyperlink r:id="rId13" w:anchor="P-S.C3.A4tze" w:tooltip="H- und P-Sätze" w:history="1">
              <w:r w:rsidRPr="009C5E28">
                <w:rPr>
                  <w:rStyle w:val="Hyperlink"/>
                  <w:color w:val="auto"/>
                  <w:sz w:val="20"/>
                  <w:u w:val="none"/>
                </w:rPr>
                <w:t>280</w:t>
              </w:r>
            </w:hyperlink>
            <w:r w:rsidRPr="009C5E28">
              <w:rPr>
                <w:sz w:val="20"/>
              </w:rPr>
              <w:t>-​</w:t>
            </w:r>
            <w:hyperlink r:id="rId14" w:anchor="P-S.C3.A4tze" w:tooltip="H- und P-Sätze" w:history="1">
              <w:r w:rsidRPr="009C5E28">
                <w:rPr>
                  <w:rStyle w:val="Hyperlink"/>
                  <w:color w:val="auto"/>
                  <w:sz w:val="20"/>
                  <w:u w:val="none"/>
                </w:rPr>
                <w:t>30</w:t>
              </w:r>
              <w:r w:rsidR="00123D72">
                <w:rPr>
                  <w:rStyle w:val="Hyperlink"/>
                  <w:color w:val="auto"/>
                  <w:sz w:val="20"/>
                  <w:u w:val="none"/>
                </w:rPr>
                <w:t>5</w:t>
              </w:r>
              <w:r w:rsidRPr="009C5E28">
                <w:rPr>
                  <w:rStyle w:val="Hyperlink"/>
                  <w:color w:val="auto"/>
                  <w:sz w:val="20"/>
                  <w:u w:val="none"/>
                </w:rPr>
                <w:t>+3</w:t>
              </w:r>
              <w:r w:rsidR="00123D72">
                <w:rPr>
                  <w:rStyle w:val="Hyperlink"/>
                  <w:color w:val="auto"/>
                  <w:sz w:val="20"/>
                  <w:u w:val="none"/>
                </w:rPr>
                <w:t>51</w:t>
              </w:r>
              <w:r w:rsidRPr="009C5E28">
                <w:rPr>
                  <w:rStyle w:val="Hyperlink"/>
                  <w:color w:val="auto"/>
                  <w:sz w:val="20"/>
                  <w:u w:val="none"/>
                </w:rPr>
                <w:t>+33</w:t>
              </w:r>
            </w:hyperlink>
            <w:r w:rsidR="00123D72">
              <w:rPr>
                <w:rStyle w:val="Hyperlink"/>
                <w:color w:val="auto"/>
                <w:sz w:val="20"/>
                <w:u w:val="none"/>
              </w:rPr>
              <w:t>8</w:t>
            </w:r>
          </w:p>
        </w:tc>
      </w:tr>
      <w:tr w:rsidR="00D76F6F" w:rsidRPr="009C5E28" w14:paraId="5D881AF6" w14:textId="77777777" w:rsidTr="00CC2508">
        <w:trPr>
          <w:trHeight w:val="434"/>
        </w:trPr>
        <w:tc>
          <w:tcPr>
            <w:tcW w:w="3027" w:type="dxa"/>
            <w:gridSpan w:val="3"/>
            <w:tcBorders>
              <w:bottom w:val="single" w:sz="4" w:space="0" w:color="4F81BD" w:themeColor="accent1"/>
            </w:tcBorders>
            <w:shd w:val="clear" w:color="auto" w:fill="auto"/>
            <w:vAlign w:val="center"/>
          </w:tcPr>
          <w:p w14:paraId="5F1CA110" w14:textId="0269D0E4" w:rsidR="00D76F6F" w:rsidRPr="009C5E28" w:rsidRDefault="00CC2508" w:rsidP="00D76F6F">
            <w:pPr>
              <w:spacing w:after="0" w:line="276" w:lineRule="auto"/>
              <w:jc w:val="center"/>
              <w:rPr>
                <w:bCs/>
                <w:sz w:val="20"/>
              </w:rPr>
            </w:pPr>
            <w:r>
              <w:rPr>
                <w:color w:val="auto"/>
                <w:sz w:val="20"/>
                <w:szCs w:val="20"/>
              </w:rPr>
              <w:t>Kaliumiodid</w:t>
            </w:r>
          </w:p>
        </w:tc>
        <w:tc>
          <w:tcPr>
            <w:tcW w:w="3177" w:type="dxa"/>
            <w:gridSpan w:val="3"/>
            <w:tcBorders>
              <w:bottom w:val="single" w:sz="4" w:space="0" w:color="4F81BD" w:themeColor="accent1"/>
            </w:tcBorders>
            <w:shd w:val="clear" w:color="auto" w:fill="auto"/>
            <w:vAlign w:val="center"/>
          </w:tcPr>
          <w:p w14:paraId="685BDC32" w14:textId="4D37FB32" w:rsidR="00D76F6F" w:rsidRPr="009C5E28" w:rsidRDefault="00D76F6F" w:rsidP="00123D72">
            <w:pPr>
              <w:pStyle w:val="Beschriftung"/>
              <w:numPr>
                <w:ilvl w:val="0"/>
                <w:numId w:val="26"/>
              </w:numPr>
              <w:spacing w:after="0"/>
              <w:jc w:val="center"/>
              <w:rPr>
                <w:sz w:val="20"/>
              </w:rPr>
            </w:pPr>
          </w:p>
        </w:tc>
        <w:tc>
          <w:tcPr>
            <w:tcW w:w="3118" w:type="dxa"/>
            <w:gridSpan w:val="3"/>
            <w:tcBorders>
              <w:bottom w:val="single" w:sz="4" w:space="0" w:color="4F81BD" w:themeColor="accent1"/>
            </w:tcBorders>
            <w:shd w:val="clear" w:color="auto" w:fill="auto"/>
            <w:vAlign w:val="center"/>
          </w:tcPr>
          <w:p w14:paraId="271B4DE5" w14:textId="27A7F027" w:rsidR="00D76F6F" w:rsidRPr="009C5E28" w:rsidRDefault="00123D72" w:rsidP="000623C4">
            <w:pPr>
              <w:pStyle w:val="Beschriftung"/>
              <w:spacing w:after="0"/>
              <w:jc w:val="center"/>
              <w:rPr>
                <w:sz w:val="20"/>
              </w:rPr>
            </w:pPr>
            <w:r>
              <w:rPr>
                <w:sz w:val="20"/>
              </w:rPr>
              <w:t>-</w:t>
            </w:r>
          </w:p>
        </w:tc>
      </w:tr>
      <w:tr w:rsidR="00CC2508" w:rsidRPr="009C5E28" w14:paraId="7455458E" w14:textId="77777777" w:rsidTr="00CC2508">
        <w:trPr>
          <w:trHeight w:val="434"/>
        </w:trPr>
        <w:tc>
          <w:tcPr>
            <w:tcW w:w="3027" w:type="dxa"/>
            <w:gridSpan w:val="3"/>
            <w:tcBorders>
              <w:top w:val="single" w:sz="4" w:space="0" w:color="4F81BD" w:themeColor="accent1"/>
            </w:tcBorders>
            <w:shd w:val="clear" w:color="auto" w:fill="auto"/>
            <w:vAlign w:val="center"/>
          </w:tcPr>
          <w:p w14:paraId="31F193DF" w14:textId="151C7DBB" w:rsidR="00CC2508" w:rsidRDefault="00CC2508" w:rsidP="00D76F6F">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1BC292D4" w14:textId="6AB79745" w:rsidR="00CC2508" w:rsidRPr="009C5E28" w:rsidRDefault="00CC2508" w:rsidP="000623C4">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12878711" w14:textId="1EB1D851" w:rsidR="00CC2508" w:rsidRPr="009C5E28" w:rsidRDefault="00CC2508" w:rsidP="000623C4">
            <w:pPr>
              <w:pStyle w:val="Beschriftung"/>
              <w:spacing w:after="0"/>
              <w:jc w:val="center"/>
              <w:rPr>
                <w:sz w:val="20"/>
              </w:rPr>
            </w:pPr>
            <w:r>
              <w:rPr>
                <w:sz w:val="20"/>
              </w:rPr>
              <w:t>-</w:t>
            </w:r>
          </w:p>
        </w:tc>
      </w:tr>
      <w:tr w:rsidR="0049146D" w:rsidRPr="009C5E28" w14:paraId="7C7CE859" w14:textId="77777777" w:rsidTr="00CC2508">
        <w:trPr>
          <w:trHeight w:val="434"/>
        </w:trPr>
        <w:tc>
          <w:tcPr>
            <w:tcW w:w="3027" w:type="dxa"/>
            <w:gridSpan w:val="3"/>
            <w:tcBorders>
              <w:top w:val="single" w:sz="4" w:space="0" w:color="4F81BD" w:themeColor="accent1"/>
            </w:tcBorders>
            <w:shd w:val="clear" w:color="auto" w:fill="auto"/>
            <w:vAlign w:val="center"/>
          </w:tcPr>
          <w:p w14:paraId="40BAA6DC" w14:textId="5A2BC46E" w:rsidR="0049146D" w:rsidRDefault="0049146D" w:rsidP="00D76F6F">
            <w:pPr>
              <w:spacing w:after="0" w:line="276" w:lineRule="auto"/>
              <w:jc w:val="center"/>
              <w:rPr>
                <w:color w:val="auto"/>
                <w:sz w:val="20"/>
                <w:szCs w:val="20"/>
              </w:rPr>
            </w:pPr>
            <w:r>
              <w:rPr>
                <w:color w:val="auto"/>
                <w:sz w:val="20"/>
                <w:szCs w:val="20"/>
              </w:rPr>
              <w:t>Iod</w:t>
            </w:r>
          </w:p>
        </w:tc>
        <w:tc>
          <w:tcPr>
            <w:tcW w:w="3177" w:type="dxa"/>
            <w:gridSpan w:val="3"/>
            <w:tcBorders>
              <w:top w:val="single" w:sz="4" w:space="0" w:color="4F81BD" w:themeColor="accent1"/>
            </w:tcBorders>
            <w:shd w:val="clear" w:color="auto" w:fill="auto"/>
            <w:vAlign w:val="center"/>
          </w:tcPr>
          <w:p w14:paraId="53A01CC3" w14:textId="6F8E193E" w:rsidR="0049146D" w:rsidRDefault="0049146D" w:rsidP="000623C4">
            <w:pPr>
              <w:pStyle w:val="Beschriftung"/>
              <w:spacing w:after="0"/>
              <w:jc w:val="center"/>
              <w:rPr>
                <w:sz w:val="20"/>
              </w:rPr>
            </w:pPr>
            <w:r>
              <w:rPr>
                <w:sz w:val="20"/>
              </w:rPr>
              <w:t>H: 312+332-315-319-335-372-400</w:t>
            </w:r>
          </w:p>
        </w:tc>
        <w:tc>
          <w:tcPr>
            <w:tcW w:w="3118" w:type="dxa"/>
            <w:gridSpan w:val="3"/>
            <w:tcBorders>
              <w:top w:val="single" w:sz="4" w:space="0" w:color="4F81BD" w:themeColor="accent1"/>
            </w:tcBorders>
            <w:shd w:val="clear" w:color="auto" w:fill="auto"/>
            <w:vAlign w:val="center"/>
          </w:tcPr>
          <w:p w14:paraId="407C52AF" w14:textId="6A0E2103" w:rsidR="0049146D" w:rsidRDefault="0049146D" w:rsidP="000623C4">
            <w:pPr>
              <w:pStyle w:val="Beschriftung"/>
              <w:spacing w:after="0"/>
              <w:jc w:val="center"/>
              <w:rPr>
                <w:sz w:val="20"/>
              </w:rPr>
            </w:pPr>
            <w:r>
              <w:rPr>
                <w:sz w:val="20"/>
              </w:rPr>
              <w:t>P:273-302+352-305+351+338-314</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2C1325E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5D82DB46" w:rsidR="00A9233D" w:rsidRDefault="008E1A25" w:rsidP="008E1A25">
      <w:pPr>
        <w:tabs>
          <w:tab w:val="left" w:pos="1701"/>
          <w:tab w:val="left" w:pos="1985"/>
        </w:tabs>
        <w:ind w:left="1980" w:hanging="1980"/>
      </w:pPr>
      <w:r>
        <w:t xml:space="preserve">Materialien: </w:t>
      </w:r>
      <w:r>
        <w:tab/>
      </w:r>
      <w:r>
        <w:tab/>
      </w:r>
      <w:r w:rsidR="00CC2508">
        <w:t xml:space="preserve">Wanne/Aquarium, Standzylinder (100 mL), </w:t>
      </w:r>
      <w:r w:rsidR="00123D72">
        <w:t>2 Bechergläser</w:t>
      </w:r>
    </w:p>
    <w:p w14:paraId="1D6EAD8F" w14:textId="01A12787" w:rsidR="008E1A25" w:rsidRPr="00CC2508" w:rsidRDefault="00A9233D" w:rsidP="008E1A25">
      <w:pPr>
        <w:tabs>
          <w:tab w:val="left" w:pos="1701"/>
          <w:tab w:val="left" w:pos="1985"/>
        </w:tabs>
        <w:ind w:left="1980" w:hanging="1980"/>
        <w:rPr>
          <w:color w:val="auto"/>
        </w:rPr>
      </w:pPr>
      <w:r>
        <w:t>Chemikalien:</w:t>
      </w:r>
      <w:r>
        <w:tab/>
      </w:r>
      <w:r>
        <w:tab/>
      </w:r>
      <w:r w:rsidR="00CC2508">
        <w:t xml:space="preserve">Wasserstoffperoxid-Lösung </w:t>
      </w:r>
      <w:r w:rsidR="00CC2508" w:rsidRPr="00A71386">
        <w:rPr>
          <w:color w:val="auto"/>
        </w:rPr>
        <w:t>(34</w:t>
      </w:r>
      <w:r w:rsidR="00A71386" w:rsidRPr="00A71386">
        <w:rPr>
          <w:color w:val="auto"/>
        </w:rPr>
        <w:t>,5</w:t>
      </w:r>
      <w:r w:rsidR="00CC2508" w:rsidRPr="00A71386">
        <w:rPr>
          <w:color w:val="auto"/>
        </w:rPr>
        <w:t>-36,5%)</w:t>
      </w:r>
      <w:r w:rsidR="00CC2508">
        <w:rPr>
          <w:color w:val="auto"/>
        </w:rPr>
        <w:t>, Kaliumiodid, Wasser, Spülmittel</w:t>
      </w:r>
    </w:p>
    <w:p w14:paraId="3A04FC60" w14:textId="6D2A393F" w:rsidR="00994634" w:rsidRDefault="008E1A25" w:rsidP="008E1A25">
      <w:pPr>
        <w:tabs>
          <w:tab w:val="left" w:pos="1701"/>
          <w:tab w:val="left" w:pos="1985"/>
        </w:tabs>
        <w:ind w:left="1980" w:hanging="1980"/>
      </w:pPr>
      <w:r>
        <w:t xml:space="preserve">Durchführung: </w:t>
      </w:r>
      <w:r>
        <w:tab/>
      </w:r>
      <w:r>
        <w:tab/>
      </w:r>
      <w:r>
        <w:tab/>
      </w:r>
      <w:r w:rsidR="00123D72">
        <w:t xml:space="preserve">Der Standzylinder wird in die Wanne gestellt und mit 5 mL Spülmittel befüllt. In einem Becherglas werden 10 g Kaliumiodid in 10 mL Wasser gelöst. Das andere Becherglas wird mit 50 mL Wasserstoffperoxid-Lösung befüllt. </w:t>
      </w:r>
      <w:r w:rsidR="00123D72">
        <w:lastRenderedPageBreak/>
        <w:t xml:space="preserve">Der Inhalt beider Bechergläser wird gleichzeitig in den Standzylinder gegossen. </w:t>
      </w:r>
    </w:p>
    <w:p w14:paraId="6C52B5E8" w14:textId="78DF0475" w:rsidR="008E1A25" w:rsidRDefault="008E1A25" w:rsidP="008E1A25">
      <w:pPr>
        <w:tabs>
          <w:tab w:val="left" w:pos="1701"/>
          <w:tab w:val="left" w:pos="1985"/>
        </w:tabs>
        <w:ind w:left="1980" w:hanging="1980"/>
      </w:pPr>
      <w:r>
        <w:t>Beobachtung:</w:t>
      </w:r>
      <w:r>
        <w:tab/>
      </w:r>
      <w:r>
        <w:tab/>
      </w:r>
      <w:r>
        <w:tab/>
      </w:r>
      <w:r w:rsidR="00123D72">
        <w:t>Innerhalb weniger Sekunden bildet sich aus dem Gemisch im Standzylinder ein gelber Schaum, der ein sehr großes Volumen einnimmt.</w:t>
      </w:r>
    </w:p>
    <w:p w14:paraId="3B98F85B" w14:textId="39B009E1" w:rsidR="00123D72" w:rsidRPr="00680E19" w:rsidRDefault="006471A6" w:rsidP="006471A6">
      <w:pPr>
        <w:tabs>
          <w:tab w:val="left" w:pos="1701"/>
          <w:tab w:val="left" w:pos="1985"/>
        </w:tabs>
        <w:ind w:left="1980" w:hanging="1980"/>
        <w:jc w:val="center"/>
        <w:rPr>
          <w:lang w:val="en-US"/>
        </w:rPr>
      </w:pPr>
      <w:r w:rsidRPr="006471A6">
        <w:rPr>
          <w:noProof/>
          <w:lang w:eastAsia="de-DE"/>
        </w:rPr>
        <w:drawing>
          <wp:inline distT="0" distB="0" distL="0" distR="0" wp14:anchorId="527DC282" wp14:editId="68C4A6A1">
            <wp:extent cx="3850005" cy="2887504"/>
            <wp:effectExtent l="119380" t="109220" r="136525" b="155575"/>
            <wp:docPr id="5" name="Grafik 5" descr="C:\Users\Annika\Documents\Studium\Fachdidaktik\Chemiedidaktik\SVP\Fotos 9+10\IMG_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ocuments\Studium\Fachdidaktik\Chemiedidaktik\SVP\Fotos 9+10\IMG_1802.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rot="5400000">
                      <a:off x="0" y="0"/>
                      <a:ext cx="3850005" cy="28875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826D14" w14:textId="62DD2C28" w:rsidR="00B901F6" w:rsidRDefault="00B901F6" w:rsidP="006471A6">
      <w:pPr>
        <w:pStyle w:val="Beschriftung"/>
        <w:jc w:val="center"/>
        <w:rPr>
          <w:noProof/>
        </w:rPr>
      </w:pPr>
      <w:r w:rsidRPr="000E5F0E">
        <w:t xml:space="preserve">Abb. </w:t>
      </w:r>
      <w:r w:rsidR="00F21D8F">
        <w:fldChar w:fldCharType="begin"/>
      </w:r>
      <w:r w:rsidR="00F21D8F" w:rsidRPr="000E5F0E">
        <w:instrText xml:space="preserve"> SEQ Abb. \* ARABIC </w:instrText>
      </w:r>
      <w:r w:rsidR="00F21D8F">
        <w:fldChar w:fldCharType="separate"/>
      </w:r>
      <w:r w:rsidR="00402EF4">
        <w:rPr>
          <w:noProof/>
        </w:rPr>
        <w:t>1</w:t>
      </w:r>
      <w:r w:rsidR="00F21D8F">
        <w:rPr>
          <w:noProof/>
        </w:rPr>
        <w:fldChar w:fldCharType="end"/>
      </w:r>
      <w:r>
        <w:t xml:space="preserve"> - </w:t>
      </w:r>
      <w:r w:rsidR="00123D72">
        <w:rPr>
          <w:noProof/>
        </w:rPr>
        <w:t>„Elefantenzahnpasta“</w:t>
      </w:r>
      <w:r w:rsidR="00A0582F">
        <w:rPr>
          <w:noProof/>
        </w:rPr>
        <w:t>.</w:t>
      </w:r>
    </w:p>
    <w:p w14:paraId="061D575E" w14:textId="77777777" w:rsidR="006471A6" w:rsidRPr="006471A6" w:rsidRDefault="006471A6" w:rsidP="006471A6"/>
    <w:p w14:paraId="679F0D5F" w14:textId="40EA0881" w:rsidR="006E32AF" w:rsidRDefault="008E1A25" w:rsidP="00C61CFE">
      <w:pPr>
        <w:tabs>
          <w:tab w:val="left" w:pos="1701"/>
          <w:tab w:val="left" w:pos="1985"/>
        </w:tabs>
        <w:ind w:left="2124" w:hanging="2124"/>
      </w:pPr>
      <w:r>
        <w:t>Deutung:</w:t>
      </w:r>
      <w:r>
        <w:tab/>
      </w:r>
      <w:r>
        <w:tab/>
      </w:r>
      <w:r w:rsidR="00125CEA">
        <w:tab/>
      </w:r>
      <w:r w:rsidR="00C61CFE">
        <w:t xml:space="preserve">Durch Kaliumiodid wird das Wasserstoffperoxid katalytisch gespalten in Wasserstoff und Sauerstoff. </w:t>
      </w:r>
    </w:p>
    <w:p w14:paraId="7C3E30DD" w14:textId="67E6F355" w:rsidR="00C61CFE" w:rsidRDefault="00C61CFE" w:rsidP="00C61CFE">
      <w:pPr>
        <w:tabs>
          <w:tab w:val="left" w:pos="1701"/>
          <w:tab w:val="left" w:pos="1985"/>
        </w:tabs>
        <w:ind w:left="2124" w:hanging="2124"/>
        <w:rPr>
          <w:rFonts w:eastAsiaTheme="minorEastAsia"/>
        </w:rPr>
      </w:pPr>
      <w:r>
        <w:tab/>
      </w:r>
      <w:r>
        <w:tab/>
      </w:r>
      <w:r>
        <w:tab/>
      </w:r>
      <m:oMath>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IO</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g</m:t>
                </m:r>
              </m:e>
            </m:d>
          </m:sub>
        </m:sSub>
      </m:oMath>
      <w:r>
        <w:rPr>
          <w:rFonts w:eastAsiaTheme="minorEastAsia"/>
        </w:rPr>
        <w:tab/>
      </w:r>
      <w:r>
        <w:rPr>
          <w:rFonts w:eastAsiaTheme="minorEastAsia"/>
        </w:rPr>
        <w:tab/>
      </w:r>
      <w:r>
        <w:rPr>
          <w:rFonts w:eastAsiaTheme="minorEastAsia"/>
        </w:rPr>
        <w:tab/>
      </w:r>
      <w:r>
        <w:rPr>
          <w:rFonts w:eastAsiaTheme="minorEastAsia"/>
        </w:rPr>
        <w:tab/>
        <w:t xml:space="preserve">           </w:t>
      </w:r>
      <m:oMath>
        <m:sSubSup>
          <m:sSubSupPr>
            <m:ctrlPr>
              <w:rPr>
                <w:rFonts w:ascii="Cambria Math" w:hAnsi="Cambria Math"/>
              </w:rPr>
            </m:ctrlPr>
          </m:sSubSupPr>
          <m:e>
            <m:r>
              <m:rPr>
                <m:sty m:val="p"/>
              </m:rPr>
              <w:rPr>
                <w:rFonts w:ascii="Cambria Math" w:hAnsi="Cambria Math"/>
              </w:rPr>
              <m:t>IO</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g</m:t>
                </m:r>
              </m:e>
            </m:d>
          </m:sub>
        </m:sSub>
      </m:oMath>
    </w:p>
    <w:p w14:paraId="2211FB64" w14:textId="6077AB45" w:rsidR="00C61CFE" w:rsidRDefault="00C61CFE" w:rsidP="00C61CF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Die Reaktion verläuft stark exotherm, was zur Folge hat, dass sich Wasserdampf bildet.</w:t>
      </w:r>
      <w:r w:rsidR="00FC206E">
        <w:rPr>
          <w:rFonts w:eastAsiaTheme="minorEastAsia"/>
        </w:rPr>
        <w:t xml:space="preserve"> Sauerstoff und Wasserdampf schäumen das Geschirrspülmittel stark auf. In einer Nebenreaktion entsteht aus Wasserstoffperoxid und den Iodidionen zudem Iod, was die gelbe Farbe des Schaums erklärt.</w:t>
      </w:r>
    </w:p>
    <w:p w14:paraId="69F26688" w14:textId="6A772B18" w:rsidR="00FC206E" w:rsidRPr="00FC206E" w:rsidRDefault="00FC206E" w:rsidP="00C61CFE">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(aq)</m:t>
            </m:r>
          </m:sub>
        </m:sSub>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2 I</m:t>
            </m:r>
          </m:e>
          <m:sub>
            <m:r>
              <m:rPr>
                <m:sty m:val="p"/>
              </m:rPr>
              <w:rPr>
                <w:rFonts w:ascii="Cambria Math" w:eastAsiaTheme="minorEastAsia" w:hAnsi="Cambria Math"/>
              </w:rPr>
              <m:t>(aq)</m:t>
            </m:r>
          </m:sub>
          <m:sup>
            <m:r>
              <m:rPr>
                <m:sty m:val="p"/>
              </m:rPr>
              <w:rPr>
                <w:rFonts w:ascii="Cambria Math" w:eastAsiaTheme="minorEastAsia" w:hAnsi="Cambria Math"/>
              </w:rPr>
              <m:t>-</m:t>
            </m:r>
          </m:sup>
        </m:sSubSup>
        <m:r>
          <m:rPr>
            <m:sty m:val="p"/>
          </m:rPr>
          <w:rPr>
            <w:rFonts w:ascii="Cambria Math" w:eastAsiaTheme="minorEastAsia" w:hAnsi="Cambria Math"/>
          </w:rPr>
          <m:t xml:space="preserve">+2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(aq)</m:t>
            </m:r>
          </m:sub>
          <m:sup>
            <m:r>
              <m:rPr>
                <m:sty m:val="p"/>
              </m:rPr>
              <w:rPr>
                <w:rFonts w:ascii="Cambria Math" w:eastAsiaTheme="minorEastAsia" w:hAnsi="Cambria Math"/>
              </w:rPr>
              <m:t>+</m:t>
            </m:r>
          </m:sup>
        </m:sSub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2 (g)</m:t>
            </m:r>
          </m:sub>
        </m:sSub>
        <m:r>
          <m:rPr>
            <m:sty m:val="p"/>
          </m:rPr>
          <w:rPr>
            <w:rFonts w:ascii="Cambria Math" w:eastAsiaTheme="minorEastAsia" w:hAnsi="Cambria Math"/>
          </w:rPr>
          <m:t xml:space="preserve">+4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(g)</m:t>
            </m:r>
          </m:sub>
        </m:sSub>
      </m:oMath>
    </w:p>
    <w:p w14:paraId="13456FB2" w14:textId="05BA165E" w:rsidR="00216E3C" w:rsidRDefault="00216E3C" w:rsidP="005B60E3">
      <w:pPr>
        <w:spacing w:line="276" w:lineRule="auto"/>
        <w:jc w:val="left"/>
      </w:pPr>
      <w:r>
        <w:lastRenderedPageBreak/>
        <w:t>Entsorgung:</w:t>
      </w:r>
      <w:r>
        <w:tab/>
        <w:t xml:space="preserve">           </w:t>
      </w:r>
      <w:r w:rsidR="00125CEA">
        <w:tab/>
      </w:r>
      <w:r w:rsidR="00123D72">
        <w:t>Der Schaum kann verdünnt in den Ausguss gegeben werden.</w:t>
      </w:r>
      <w:r>
        <w:t xml:space="preserve"> </w:t>
      </w:r>
    </w:p>
    <w:p w14:paraId="0F2A04F0" w14:textId="4003AA2C" w:rsidR="005B60E3" w:rsidRPr="00F74A95" w:rsidRDefault="00F17765" w:rsidP="00FC206E">
      <w:pPr>
        <w:spacing w:line="276" w:lineRule="auto"/>
        <w:jc w:val="left"/>
        <w:rPr>
          <w:rFonts w:asciiTheme="majorHAnsi" w:hAnsiTheme="majorHAnsi"/>
          <w:b/>
        </w:rPr>
      </w:pPr>
      <w:r>
        <w:t>Literatur:</w:t>
      </w:r>
      <w:r>
        <w:tab/>
      </w:r>
      <w:r>
        <w:tab/>
      </w:r>
    </w:p>
    <w:p w14:paraId="5A0C1EF6" w14:textId="40567839" w:rsidR="005B60E3" w:rsidRDefault="005B60E3" w:rsidP="005B60E3">
      <w:pPr>
        <w:rPr>
          <w:rFonts w:asciiTheme="majorHAnsi" w:hAnsiTheme="majorHAnsi"/>
        </w:rPr>
      </w:pPr>
      <w:r w:rsidRPr="00B937A2">
        <w:rPr>
          <w:rFonts w:asciiTheme="majorHAnsi" w:hAnsiTheme="majorHAnsi"/>
        </w:rPr>
        <w:t xml:space="preserve">[2] </w:t>
      </w:r>
      <w:r w:rsidR="00D36FD8">
        <w:rPr>
          <w:rFonts w:asciiTheme="majorHAnsi" w:hAnsiTheme="majorHAnsi"/>
          <w:color w:val="auto"/>
        </w:rPr>
        <w:t>Sven Sommer</w:t>
      </w:r>
      <w:r w:rsidR="00680E19">
        <w:rPr>
          <w:rFonts w:asciiTheme="majorHAnsi" w:hAnsiTheme="majorHAnsi"/>
        </w:rPr>
        <w:t xml:space="preserve">, </w:t>
      </w:r>
      <w:r w:rsidR="00FC206E" w:rsidRPr="00FC206E">
        <w:rPr>
          <w:rFonts w:asciiTheme="majorHAnsi" w:hAnsiTheme="majorHAnsi"/>
        </w:rPr>
        <w:t>http://netexperimente.de/chemie/9.html</w:t>
      </w:r>
      <w:r>
        <w:rPr>
          <w:rFonts w:asciiTheme="majorHAnsi" w:hAnsiTheme="majorHAnsi"/>
        </w:rPr>
        <w:t xml:space="preserve">, </w:t>
      </w:r>
      <w:r w:rsidR="00D36FD8">
        <w:rPr>
          <w:rFonts w:asciiTheme="majorHAnsi" w:hAnsiTheme="majorHAnsi"/>
          <w:color w:val="auto"/>
        </w:rPr>
        <w:t>2008-2016</w:t>
      </w:r>
      <w:r w:rsidRPr="00D36FD8">
        <w:rPr>
          <w:rFonts w:asciiTheme="majorHAnsi" w:hAnsiTheme="majorHAnsi"/>
          <w:color w:val="auto"/>
        </w:rPr>
        <w:t xml:space="preserve"> </w:t>
      </w:r>
      <w:r w:rsidRPr="00B937A2">
        <w:rPr>
          <w:rFonts w:asciiTheme="majorHAnsi" w:hAnsiTheme="majorHAnsi"/>
        </w:rPr>
        <w:t>(</w:t>
      </w:r>
      <w:r>
        <w:rPr>
          <w:rFonts w:asciiTheme="majorHAnsi" w:hAnsiTheme="majorHAnsi"/>
        </w:rPr>
        <w:t xml:space="preserve">Zuletzt abgerufen am </w:t>
      </w:r>
      <w:r w:rsidRPr="00B937A2">
        <w:rPr>
          <w:rFonts w:asciiTheme="majorHAnsi" w:hAnsiTheme="majorHAnsi"/>
        </w:rPr>
        <w:t>2</w:t>
      </w:r>
      <w:r w:rsidR="00FC206E">
        <w:rPr>
          <w:rFonts w:asciiTheme="majorHAnsi" w:hAnsiTheme="majorHAnsi"/>
        </w:rPr>
        <w:t>8</w:t>
      </w:r>
      <w:r w:rsidRPr="00B937A2">
        <w:rPr>
          <w:rFonts w:asciiTheme="majorHAnsi" w:hAnsiTheme="majorHAnsi"/>
        </w:rPr>
        <w:t>.</w:t>
      </w:r>
      <w:r w:rsidR="00FC206E">
        <w:rPr>
          <w:rFonts w:asciiTheme="majorHAnsi" w:hAnsiTheme="majorHAnsi"/>
        </w:rPr>
        <w:t>07</w:t>
      </w:r>
      <w:r w:rsidRPr="00B937A2">
        <w:rPr>
          <w:rFonts w:asciiTheme="majorHAnsi" w:hAnsiTheme="majorHAnsi"/>
        </w:rPr>
        <w:t>.201</w:t>
      </w:r>
      <w:r w:rsidR="00FC206E">
        <w:rPr>
          <w:rFonts w:asciiTheme="majorHAnsi" w:hAnsiTheme="majorHAnsi"/>
        </w:rPr>
        <w:t>6</w:t>
      </w:r>
      <w:r w:rsidRPr="00B937A2">
        <w:rPr>
          <w:rFonts w:asciiTheme="majorHAnsi" w:hAnsiTheme="majorHAnsi"/>
        </w:rPr>
        <w:t xml:space="preserve"> </w:t>
      </w:r>
      <w:r>
        <w:rPr>
          <w:rFonts w:asciiTheme="majorHAnsi" w:hAnsiTheme="majorHAnsi"/>
        </w:rPr>
        <w:t xml:space="preserve">um </w:t>
      </w:r>
      <w:r w:rsidR="00FC206E">
        <w:rPr>
          <w:rFonts w:asciiTheme="majorHAnsi" w:hAnsiTheme="majorHAnsi"/>
        </w:rPr>
        <w:t xml:space="preserve">18:53 </w:t>
      </w:r>
      <w:r>
        <w:rPr>
          <w:rFonts w:asciiTheme="majorHAnsi" w:hAnsiTheme="majorHAnsi"/>
        </w:rPr>
        <w:t>Uhr).</w:t>
      </w:r>
    </w:p>
    <w:p w14:paraId="7758C2B7" w14:textId="6F495FF2" w:rsidR="006E32AF" w:rsidRDefault="00891AE4" w:rsidP="006E32AF">
      <w:pPr>
        <w:tabs>
          <w:tab w:val="left" w:pos="1701"/>
          <w:tab w:val="left" w:pos="1985"/>
        </w:tabs>
        <w:ind w:left="1980" w:hanging="1980"/>
      </w:pPr>
      <w:r>
        <w:rPr>
          <w:noProof/>
          <w:lang w:eastAsia="de-DE"/>
        </w:rPr>
        <mc:AlternateContent>
          <mc:Choice Requires="wps">
            <w:drawing>
              <wp:inline distT="0" distB="0" distL="0" distR="0" wp14:anchorId="17E4B506" wp14:editId="52E88842">
                <wp:extent cx="5873115" cy="84772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4F873E23" w:rsidR="00402EF4" w:rsidRPr="00F31EBF" w:rsidRDefault="00402EF4" w:rsidP="000D10FB">
                            <w:pPr>
                              <w:rPr>
                                <w:color w:val="auto"/>
                              </w:rPr>
                            </w:pPr>
                            <w:r>
                              <w:rPr>
                                <w:color w:val="auto"/>
                              </w:rPr>
                              <w:t>Im Anschluss an diesen Versuch kann die reduzierende Wirkung von Halogenid-Ionen oder aber weitere Katalyseprozesse</w:t>
                            </w:r>
                            <w:r w:rsidRPr="00166E95">
                              <w:rPr>
                                <w:color w:val="auto"/>
                              </w:rPr>
                              <w:t xml:space="preserve"> </w:t>
                            </w:r>
                            <w:r>
                              <w:rPr>
                                <w:color w:val="auto"/>
                              </w:rPr>
                              <w:t>besprochen werden. Eine Wiederholung der Begriffe exotherm, endotherm, Katalysator, Aktivierungsenergie ist in diesem Kontext denkbar.</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" fillcolor="white [3201]" strokecolor="#c0504d [3205]" strokeweight="1pt">
                <v:stroke dashstyle="dash"/>
                <v:shadow color="#868686"/>
                <v:textbox>
                  <w:txbxContent>
                    <w:p w14:paraId="13C0870E" w14:textId="4F873E23" w:rsidR="00402EF4" w:rsidRPr="00F31EBF" w:rsidRDefault="00402EF4" w:rsidP="000D10FB">
                      <w:pPr>
                        <w:rPr>
                          <w:color w:val="auto"/>
                        </w:rPr>
                      </w:pPr>
                      <w:r>
                        <w:rPr>
                          <w:color w:val="auto"/>
                        </w:rPr>
                        <w:t>Im Anschluss an diesen Versuch kann die reduzierende Wirkung von Halogenid-Ionen oder aber weitere Katalyseprozesse</w:t>
                      </w:r>
                      <w:r w:rsidRPr="00166E95">
                        <w:rPr>
                          <w:color w:val="auto"/>
                        </w:rPr>
                        <w:t xml:space="preserve"> </w:t>
                      </w:r>
                      <w:r>
                        <w:rPr>
                          <w:color w:val="auto"/>
                        </w:rPr>
                        <w:t>besprochen werden. Eine Wiederholung der Begriffe exotherm, endotherm, Katalysator, Aktivierungsenergie ist in diesem Kontext denkbar.</w:t>
                      </w:r>
                    </w:p>
                  </w:txbxContent>
                </v:textbox>
                <w10:anchorlock/>
              </v:shape>
            </w:pict>
          </mc:Fallback>
        </mc:AlternateContent>
      </w:r>
    </w:p>
    <w:p w14:paraId="0EBF9469" w14:textId="0A423CE4" w:rsidR="006471A6" w:rsidRPr="006471A6" w:rsidRDefault="00CC307A" w:rsidP="006471A6">
      <w:pPr>
        <w:pStyle w:val="berschrift2"/>
        <w:rPr>
          <w:color w:val="auto"/>
        </w:rPr>
      </w:pPr>
      <w:bookmarkStart w:id="7" w:name="_Toc457750022"/>
      <w:r w:rsidRPr="00CC307A">
        <w:rPr>
          <w:color w:val="auto"/>
        </w:rPr>
        <w:t xml:space="preserve">V2 – </w:t>
      </w:r>
      <w:r w:rsidR="006471A6">
        <w:rPr>
          <w:color w:val="auto"/>
        </w:rPr>
        <w:t>Bromfeuer</w:t>
      </w:r>
      <w:r w:rsidR="006471A6">
        <w:rPr>
          <w:noProof/>
          <w:lang w:eastAsia="de-DE"/>
        </w:rPr>
        <mc:AlternateContent>
          <mc:Choice Requires="wps">
            <w:drawing>
              <wp:anchor distT="0" distB="0" distL="114300" distR="114300" simplePos="0" relativeHeight="251790336" behindDoc="0" locked="0" layoutInCell="1" allowOverlap="1" wp14:anchorId="2CD4F4AA" wp14:editId="00BAFB7F">
                <wp:simplePos x="0" y="0"/>
                <wp:positionH relativeFrom="column">
                  <wp:posOffset>-4445</wp:posOffset>
                </wp:positionH>
                <wp:positionV relativeFrom="paragraph">
                  <wp:posOffset>393065</wp:posOffset>
                </wp:positionV>
                <wp:extent cx="5873115" cy="1009650"/>
                <wp:effectExtent l="0" t="0" r="13335" b="19050"/>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C6B9B5" w14:textId="63122DAE" w:rsidR="00402EF4" w:rsidRPr="00F31EBF" w:rsidRDefault="00402EF4" w:rsidP="006471A6">
                            <w:pPr>
                              <w:rPr>
                                <w:color w:val="auto"/>
                              </w:rPr>
                            </w:pPr>
                            <w:r>
                              <w:rPr>
                                <w:color w:val="auto"/>
                              </w:rPr>
                              <w:t>Bromide finden sich nur selten in unserem Alltag. Der folgende Versuch beschreibt die Reaktion von Aluminium und Brom zu Aluminiumbromid, welche unbedingt unter dem Abzug durchzuführen ist. Die SuS benötigen an Vorwissen, dass Metalle und Halogene zu Metallhalogeniden reagieren sowie den erweiterten Redoxbegriff.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4F4AA" id="_x0000_s1029" type="#_x0000_t202" style="position:absolute;left:0;text-align:left;margin-left:-.35pt;margin-top:30.95pt;width:462.45pt;height:7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" fillcolor="white [3201]" strokecolor="#4bacc6 [3208]" strokeweight="1pt">
                <v:stroke dashstyle="dash"/>
                <v:shadow color="#868686"/>
                <v:textbox>
                  <w:txbxContent>
                    <w:p w14:paraId="65C6B9B5" w14:textId="63122DAE" w:rsidR="00402EF4" w:rsidRPr="00F31EBF" w:rsidRDefault="00402EF4" w:rsidP="006471A6">
                      <w:pPr>
                        <w:rPr>
                          <w:color w:val="auto"/>
                        </w:rPr>
                      </w:pPr>
                      <w:r>
                        <w:rPr>
                          <w:color w:val="auto"/>
                        </w:rPr>
                        <w:t>Bromide finden sich nur selten in unserem Alltag. Der folgende Versuch beschreibt die Reaktion von Aluminium und Brom zu Aluminiumbromid, welche unbedingt unter dem Abzug durchzuführen ist. Die SuS benötigen an Vorwissen, dass Metalle und Halogene zu Metallhalogeniden reagieren sowie den erweiterten Redoxbegriff.</w:t>
                      </w:r>
                    </w:p>
                  </w:txbxContent>
                </v:textbox>
                <w10:wrap type="square"/>
              </v:shape>
            </w:pict>
          </mc:Fallback>
        </mc:AlternateContent>
      </w:r>
      <w:bookmarkEnd w:id="7"/>
    </w:p>
    <w:p w14:paraId="66AD2D66" w14:textId="77777777" w:rsidR="006471A6" w:rsidRDefault="006471A6" w:rsidP="006471A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471A6" w:rsidRPr="009C5E28" w14:paraId="30BB22CA" w14:textId="77777777" w:rsidTr="000623C4">
        <w:tc>
          <w:tcPr>
            <w:tcW w:w="9322" w:type="dxa"/>
            <w:gridSpan w:val="9"/>
            <w:shd w:val="clear" w:color="auto" w:fill="4F81BD"/>
            <w:vAlign w:val="center"/>
          </w:tcPr>
          <w:p w14:paraId="1CB3972C" w14:textId="77777777" w:rsidR="006471A6" w:rsidRPr="00F31EBF" w:rsidRDefault="006471A6" w:rsidP="000623C4">
            <w:pPr>
              <w:spacing w:after="0"/>
              <w:jc w:val="center"/>
              <w:rPr>
                <w:b/>
                <w:bCs/>
                <w:color w:val="FFFFFF" w:themeColor="background1"/>
              </w:rPr>
            </w:pPr>
            <w:r w:rsidRPr="00F31EBF">
              <w:rPr>
                <w:b/>
                <w:bCs/>
                <w:color w:val="FFFFFF" w:themeColor="background1"/>
              </w:rPr>
              <w:t>Gefahrenstoffe</w:t>
            </w:r>
          </w:p>
        </w:tc>
      </w:tr>
      <w:tr w:rsidR="006471A6" w:rsidRPr="009C5E28" w14:paraId="0A8EF5F5" w14:textId="77777777" w:rsidTr="000623C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63274E1" w14:textId="7002C1D7" w:rsidR="006471A6" w:rsidRPr="009C5E28" w:rsidRDefault="006471A6" w:rsidP="000623C4">
            <w:pPr>
              <w:spacing w:after="0" w:line="276" w:lineRule="auto"/>
              <w:jc w:val="center"/>
              <w:rPr>
                <w:b/>
                <w:bCs/>
              </w:rPr>
            </w:pPr>
            <w:r>
              <w:rPr>
                <w:sz w:val="20"/>
              </w:rPr>
              <w:t>Brom</w:t>
            </w:r>
          </w:p>
        </w:tc>
        <w:tc>
          <w:tcPr>
            <w:tcW w:w="3177" w:type="dxa"/>
            <w:gridSpan w:val="3"/>
            <w:tcBorders>
              <w:top w:val="single" w:sz="8" w:space="0" w:color="4F81BD"/>
              <w:bottom w:val="single" w:sz="8" w:space="0" w:color="4F81BD"/>
            </w:tcBorders>
            <w:shd w:val="clear" w:color="auto" w:fill="auto"/>
            <w:vAlign w:val="center"/>
          </w:tcPr>
          <w:p w14:paraId="28BA98E2" w14:textId="6FCFB355" w:rsidR="006471A6" w:rsidRPr="009C5E28" w:rsidRDefault="006471A6" w:rsidP="0049146D">
            <w:pPr>
              <w:spacing w:after="0"/>
              <w:jc w:val="center"/>
            </w:pPr>
            <w:r w:rsidRPr="009C5E28">
              <w:rPr>
                <w:sz w:val="20"/>
              </w:rPr>
              <w:t xml:space="preserve">H: </w:t>
            </w:r>
            <w:hyperlink r:id="rId25" w:anchor="H-S.C3.A4tze" w:tooltip="H- und P-Sätze" w:history="1">
              <w:r w:rsidR="0049146D">
                <w:rPr>
                  <w:rStyle w:val="Hyperlink"/>
                  <w:color w:val="auto"/>
                  <w:sz w:val="20"/>
                  <w:u w:val="none"/>
                </w:rPr>
                <w:t>330-314-400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987D1F9" w14:textId="0A442953" w:rsidR="006471A6" w:rsidRPr="009C5E28" w:rsidRDefault="006471A6" w:rsidP="0049146D">
            <w:pPr>
              <w:spacing w:after="0" w:line="240" w:lineRule="auto"/>
              <w:jc w:val="center"/>
            </w:pPr>
            <w:r w:rsidRPr="009C5E28">
              <w:rPr>
                <w:sz w:val="20"/>
              </w:rPr>
              <w:t xml:space="preserve">P: </w:t>
            </w:r>
            <w:hyperlink r:id="rId26" w:anchor="P-S.C3.A4tze" w:tooltip="H- und P-Sätze" w:history="1">
              <w:r w:rsidRPr="009C5E28">
                <w:rPr>
                  <w:rStyle w:val="Hyperlink"/>
                  <w:color w:val="auto"/>
                  <w:sz w:val="20"/>
                  <w:u w:val="none"/>
                </w:rPr>
                <w:t>2</w:t>
              </w:r>
              <w:r w:rsidR="0049146D">
                <w:rPr>
                  <w:rStyle w:val="Hyperlink"/>
                  <w:color w:val="auto"/>
                  <w:sz w:val="20"/>
                  <w:u w:val="none"/>
                </w:rPr>
                <w:t>1</w:t>
              </w:r>
              <w:r w:rsidRPr="009C5E28">
                <w:rPr>
                  <w:rStyle w:val="Hyperlink"/>
                  <w:color w:val="auto"/>
                  <w:sz w:val="20"/>
                  <w:u w:val="none"/>
                </w:rPr>
                <w:t>0</w:t>
              </w:r>
            </w:hyperlink>
            <w:r w:rsidR="0049146D">
              <w:rPr>
                <w:sz w:val="20"/>
              </w:rPr>
              <w:t>-273-</w:t>
            </w:r>
            <w:r w:rsidRPr="009C5E28">
              <w:rPr>
                <w:sz w:val="20"/>
              </w:rPr>
              <w:t>​</w:t>
            </w:r>
            <w:r w:rsidR="0049146D">
              <w:rPr>
                <w:sz w:val="20"/>
              </w:rPr>
              <w:t>304+340-</w:t>
            </w:r>
            <w:hyperlink r:id="rId27" w:anchor="P-S.C3.A4tze" w:tooltip="H- und P-Sätze" w:history="1">
              <w:r w:rsidRPr="009C5E28">
                <w:rPr>
                  <w:rStyle w:val="Hyperlink"/>
                  <w:color w:val="auto"/>
                  <w:sz w:val="20"/>
                  <w:u w:val="none"/>
                </w:rPr>
                <w:t>30</w:t>
              </w:r>
              <w:r>
                <w:rPr>
                  <w:rStyle w:val="Hyperlink"/>
                  <w:color w:val="auto"/>
                  <w:sz w:val="20"/>
                  <w:u w:val="none"/>
                </w:rPr>
                <w:t>5</w:t>
              </w:r>
              <w:r w:rsidRPr="009C5E28">
                <w:rPr>
                  <w:rStyle w:val="Hyperlink"/>
                  <w:color w:val="auto"/>
                  <w:sz w:val="20"/>
                  <w:u w:val="none"/>
                </w:rPr>
                <w:t>+3</w:t>
              </w:r>
              <w:r>
                <w:rPr>
                  <w:rStyle w:val="Hyperlink"/>
                  <w:color w:val="auto"/>
                  <w:sz w:val="20"/>
                  <w:u w:val="none"/>
                </w:rPr>
                <w:t>51</w:t>
              </w:r>
              <w:r w:rsidRPr="009C5E28">
                <w:rPr>
                  <w:rStyle w:val="Hyperlink"/>
                  <w:color w:val="auto"/>
                  <w:sz w:val="20"/>
                  <w:u w:val="none"/>
                </w:rPr>
                <w:t>+33</w:t>
              </w:r>
            </w:hyperlink>
            <w:r>
              <w:rPr>
                <w:rStyle w:val="Hyperlink"/>
                <w:color w:val="auto"/>
                <w:sz w:val="20"/>
                <w:u w:val="none"/>
              </w:rPr>
              <w:t>8</w:t>
            </w:r>
            <w:r w:rsidR="0049146D">
              <w:rPr>
                <w:rStyle w:val="Hyperlink"/>
                <w:color w:val="auto"/>
                <w:sz w:val="20"/>
                <w:u w:val="none"/>
              </w:rPr>
              <w:t>-309+310-403+233</w:t>
            </w:r>
          </w:p>
        </w:tc>
      </w:tr>
      <w:tr w:rsidR="006471A6" w:rsidRPr="009C5E28" w14:paraId="7B6F889D" w14:textId="77777777" w:rsidTr="000623C4">
        <w:trPr>
          <w:trHeight w:val="434"/>
        </w:trPr>
        <w:tc>
          <w:tcPr>
            <w:tcW w:w="3027" w:type="dxa"/>
            <w:gridSpan w:val="3"/>
            <w:tcBorders>
              <w:bottom w:val="single" w:sz="4" w:space="0" w:color="4F81BD" w:themeColor="accent1"/>
            </w:tcBorders>
            <w:shd w:val="clear" w:color="auto" w:fill="auto"/>
            <w:vAlign w:val="center"/>
          </w:tcPr>
          <w:p w14:paraId="297E69D5" w14:textId="39C0AE11" w:rsidR="006471A6" w:rsidRPr="009C5E28" w:rsidRDefault="006471A6" w:rsidP="000623C4">
            <w:pPr>
              <w:spacing w:after="0" w:line="276" w:lineRule="auto"/>
              <w:jc w:val="center"/>
              <w:rPr>
                <w:bCs/>
                <w:sz w:val="20"/>
              </w:rPr>
            </w:pPr>
            <w:r>
              <w:rPr>
                <w:color w:val="auto"/>
                <w:sz w:val="20"/>
                <w:szCs w:val="20"/>
              </w:rPr>
              <w:t>Natriumthiosulfat</w:t>
            </w:r>
            <w:r w:rsidR="00B368A4">
              <w:rPr>
                <w:color w:val="auto"/>
                <w:sz w:val="20"/>
                <w:szCs w:val="20"/>
              </w:rPr>
              <w:t>-Pentahydrat</w:t>
            </w:r>
          </w:p>
        </w:tc>
        <w:tc>
          <w:tcPr>
            <w:tcW w:w="3177" w:type="dxa"/>
            <w:gridSpan w:val="3"/>
            <w:tcBorders>
              <w:bottom w:val="single" w:sz="4" w:space="0" w:color="4F81BD" w:themeColor="accent1"/>
            </w:tcBorders>
            <w:shd w:val="clear" w:color="auto" w:fill="auto"/>
            <w:vAlign w:val="center"/>
          </w:tcPr>
          <w:p w14:paraId="71AEE233" w14:textId="77777777" w:rsidR="006471A6" w:rsidRPr="009C5E28" w:rsidRDefault="006471A6" w:rsidP="000623C4">
            <w:pPr>
              <w:pStyle w:val="Beschriftung"/>
              <w:numPr>
                <w:ilvl w:val="0"/>
                <w:numId w:val="26"/>
              </w:numPr>
              <w:spacing w:after="0"/>
              <w:jc w:val="center"/>
              <w:rPr>
                <w:sz w:val="20"/>
              </w:rPr>
            </w:pPr>
          </w:p>
        </w:tc>
        <w:tc>
          <w:tcPr>
            <w:tcW w:w="3118" w:type="dxa"/>
            <w:gridSpan w:val="3"/>
            <w:tcBorders>
              <w:bottom w:val="single" w:sz="4" w:space="0" w:color="4F81BD" w:themeColor="accent1"/>
            </w:tcBorders>
            <w:shd w:val="clear" w:color="auto" w:fill="auto"/>
            <w:vAlign w:val="center"/>
          </w:tcPr>
          <w:p w14:paraId="5D28A5DA" w14:textId="77777777" w:rsidR="006471A6" w:rsidRPr="009C5E28" w:rsidRDefault="006471A6" w:rsidP="000623C4">
            <w:pPr>
              <w:pStyle w:val="Beschriftung"/>
              <w:spacing w:after="0"/>
              <w:jc w:val="center"/>
              <w:rPr>
                <w:sz w:val="20"/>
              </w:rPr>
            </w:pPr>
            <w:r>
              <w:rPr>
                <w:sz w:val="20"/>
              </w:rPr>
              <w:t>-</w:t>
            </w:r>
          </w:p>
        </w:tc>
      </w:tr>
      <w:tr w:rsidR="006471A6" w:rsidRPr="009C5E28" w14:paraId="2F845FB0" w14:textId="77777777" w:rsidTr="000623C4">
        <w:trPr>
          <w:trHeight w:val="434"/>
        </w:trPr>
        <w:tc>
          <w:tcPr>
            <w:tcW w:w="3027" w:type="dxa"/>
            <w:gridSpan w:val="3"/>
            <w:tcBorders>
              <w:top w:val="single" w:sz="4" w:space="0" w:color="4F81BD" w:themeColor="accent1"/>
            </w:tcBorders>
            <w:shd w:val="clear" w:color="auto" w:fill="auto"/>
            <w:vAlign w:val="center"/>
          </w:tcPr>
          <w:p w14:paraId="00C579F8" w14:textId="74163C9C" w:rsidR="006471A6" w:rsidRDefault="006471A6" w:rsidP="000623C4">
            <w:pPr>
              <w:spacing w:after="0" w:line="276" w:lineRule="auto"/>
              <w:jc w:val="center"/>
              <w:rPr>
                <w:color w:val="auto"/>
                <w:sz w:val="20"/>
                <w:szCs w:val="20"/>
              </w:rPr>
            </w:pPr>
            <w:r>
              <w:rPr>
                <w:color w:val="auto"/>
                <w:sz w:val="20"/>
                <w:szCs w:val="20"/>
              </w:rPr>
              <w:t>Aluminiumbromid</w:t>
            </w:r>
          </w:p>
        </w:tc>
        <w:tc>
          <w:tcPr>
            <w:tcW w:w="3177" w:type="dxa"/>
            <w:gridSpan w:val="3"/>
            <w:tcBorders>
              <w:top w:val="single" w:sz="4" w:space="0" w:color="4F81BD" w:themeColor="accent1"/>
            </w:tcBorders>
            <w:shd w:val="clear" w:color="auto" w:fill="auto"/>
            <w:vAlign w:val="center"/>
          </w:tcPr>
          <w:p w14:paraId="32E4E12E" w14:textId="1239A962" w:rsidR="006471A6" w:rsidRDefault="0049146D" w:rsidP="000623C4">
            <w:pPr>
              <w:pStyle w:val="Beschriftung"/>
              <w:spacing w:after="0"/>
              <w:jc w:val="center"/>
              <w:rPr>
                <w:sz w:val="20"/>
              </w:rPr>
            </w:pPr>
            <w:r>
              <w:rPr>
                <w:sz w:val="20"/>
              </w:rPr>
              <w:t>H: 302-314-290</w:t>
            </w:r>
          </w:p>
        </w:tc>
        <w:tc>
          <w:tcPr>
            <w:tcW w:w="3118" w:type="dxa"/>
            <w:gridSpan w:val="3"/>
            <w:tcBorders>
              <w:top w:val="single" w:sz="4" w:space="0" w:color="4F81BD" w:themeColor="accent1"/>
            </w:tcBorders>
            <w:shd w:val="clear" w:color="auto" w:fill="auto"/>
            <w:vAlign w:val="center"/>
          </w:tcPr>
          <w:p w14:paraId="119F837F" w14:textId="2411E71B" w:rsidR="006471A6" w:rsidRDefault="0049146D" w:rsidP="000623C4">
            <w:pPr>
              <w:pStyle w:val="Beschriftung"/>
              <w:spacing w:after="0"/>
              <w:jc w:val="center"/>
              <w:rPr>
                <w:sz w:val="20"/>
              </w:rPr>
            </w:pPr>
            <w:r>
              <w:rPr>
                <w:sz w:val="20"/>
              </w:rPr>
              <w:t>P: 280-301+330+331-305+351+338-309+310</w:t>
            </w:r>
          </w:p>
        </w:tc>
      </w:tr>
      <w:tr w:rsidR="006471A6" w:rsidRPr="009C5E28" w14:paraId="531FE195" w14:textId="77777777" w:rsidTr="0049146D">
        <w:tc>
          <w:tcPr>
            <w:tcW w:w="1009" w:type="dxa"/>
            <w:tcBorders>
              <w:top w:val="single" w:sz="8" w:space="0" w:color="4F81BD"/>
              <w:left w:val="single" w:sz="8" w:space="0" w:color="4F81BD"/>
              <w:bottom w:val="single" w:sz="8" w:space="0" w:color="4F81BD"/>
            </w:tcBorders>
            <w:shd w:val="clear" w:color="auto" w:fill="auto"/>
            <w:vAlign w:val="center"/>
          </w:tcPr>
          <w:p w14:paraId="2CBB84BA" w14:textId="77777777" w:rsidR="006471A6" w:rsidRPr="009C5E28" w:rsidRDefault="006471A6" w:rsidP="000623C4">
            <w:pPr>
              <w:spacing w:after="0"/>
              <w:jc w:val="center"/>
              <w:rPr>
                <w:b/>
                <w:bCs/>
              </w:rPr>
            </w:pPr>
            <w:r>
              <w:rPr>
                <w:b/>
                <w:noProof/>
                <w:lang w:eastAsia="de-DE"/>
              </w:rPr>
              <w:drawing>
                <wp:inline distT="0" distB="0" distL="0" distR="0" wp14:anchorId="204EF388" wp14:editId="0FE16B52">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DFA252" w14:textId="77777777" w:rsidR="006471A6" w:rsidRPr="009C5E28" w:rsidRDefault="006471A6" w:rsidP="000623C4">
            <w:pPr>
              <w:spacing w:after="0"/>
              <w:jc w:val="center"/>
            </w:pPr>
            <w:r>
              <w:rPr>
                <w:noProof/>
                <w:lang w:eastAsia="de-DE"/>
              </w:rPr>
              <w:drawing>
                <wp:inline distT="0" distB="0" distL="0" distR="0" wp14:anchorId="55DEEFA2" wp14:editId="649BFCF1">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62F9F6" w14:textId="77777777" w:rsidR="006471A6" w:rsidRPr="009C5E28" w:rsidRDefault="006471A6" w:rsidP="000623C4">
            <w:pPr>
              <w:spacing w:after="0"/>
              <w:jc w:val="center"/>
            </w:pPr>
            <w:r>
              <w:rPr>
                <w:noProof/>
                <w:lang w:eastAsia="de-DE"/>
              </w:rPr>
              <w:drawing>
                <wp:inline distT="0" distB="0" distL="0" distR="0" wp14:anchorId="4F439F0A" wp14:editId="70391547">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61C0180" w14:textId="77777777" w:rsidR="006471A6" w:rsidRPr="009C5E28" w:rsidRDefault="006471A6" w:rsidP="000623C4">
            <w:pPr>
              <w:spacing w:after="0"/>
              <w:jc w:val="center"/>
            </w:pPr>
            <w:r>
              <w:rPr>
                <w:noProof/>
                <w:lang w:eastAsia="de-DE"/>
              </w:rPr>
              <w:drawing>
                <wp:inline distT="0" distB="0" distL="0" distR="0" wp14:anchorId="58F22C0B" wp14:editId="5D908786">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B7248A3" w14:textId="77777777" w:rsidR="006471A6" w:rsidRPr="009C5E28" w:rsidRDefault="006471A6" w:rsidP="000623C4">
            <w:pPr>
              <w:spacing w:after="0"/>
              <w:jc w:val="center"/>
            </w:pPr>
            <w:r>
              <w:rPr>
                <w:noProof/>
                <w:lang w:eastAsia="de-DE"/>
              </w:rPr>
              <w:drawing>
                <wp:inline distT="0" distB="0" distL="0" distR="0" wp14:anchorId="0CABFE3E" wp14:editId="3D454CD7">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A599DCF" w14:textId="77777777" w:rsidR="006471A6" w:rsidRPr="009C5E28" w:rsidRDefault="006471A6" w:rsidP="000623C4">
            <w:pPr>
              <w:spacing w:after="0"/>
              <w:jc w:val="center"/>
            </w:pPr>
            <w:r>
              <w:rPr>
                <w:noProof/>
                <w:lang w:eastAsia="de-DE"/>
              </w:rPr>
              <w:drawing>
                <wp:inline distT="0" distB="0" distL="0" distR="0" wp14:anchorId="26A1B66A" wp14:editId="24DFBFF9">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bottom"/>
          </w:tcPr>
          <w:p w14:paraId="0B07ED23" w14:textId="2A29E67C" w:rsidR="006471A6" w:rsidRPr="009C5E28" w:rsidRDefault="0049146D" w:rsidP="0049146D">
            <w:pPr>
              <w:spacing w:after="0"/>
              <w:jc w:val="center"/>
            </w:pPr>
            <w:r w:rsidRPr="0049146D">
              <w:rPr>
                <w:noProof/>
                <w:lang w:eastAsia="de-DE"/>
              </w:rPr>
              <w:drawing>
                <wp:inline distT="0" distB="0" distL="0" distR="0" wp14:anchorId="519DC703" wp14:editId="276ED16F">
                  <wp:extent cx="511200" cy="511200"/>
                  <wp:effectExtent l="0" t="0" r="3175" b="3175"/>
                  <wp:docPr id="32" name="Grafik 32"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iftig.pn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A211083" w14:textId="77777777" w:rsidR="006471A6" w:rsidRPr="009C5E28" w:rsidRDefault="006471A6" w:rsidP="000623C4">
            <w:pPr>
              <w:spacing w:after="0"/>
              <w:jc w:val="center"/>
            </w:pPr>
            <w:r>
              <w:rPr>
                <w:noProof/>
                <w:lang w:eastAsia="de-DE"/>
              </w:rPr>
              <w:drawing>
                <wp:inline distT="0" distB="0" distL="0" distR="0" wp14:anchorId="0B8EBFF8" wp14:editId="7E673E78">
                  <wp:extent cx="511175" cy="51117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1833F4A" w14:textId="77777777" w:rsidR="006471A6" w:rsidRPr="009C5E28" w:rsidRDefault="006471A6" w:rsidP="000623C4">
            <w:pPr>
              <w:spacing w:after="0"/>
              <w:jc w:val="center"/>
            </w:pPr>
            <w:r>
              <w:rPr>
                <w:noProof/>
                <w:lang w:eastAsia="de-DE"/>
              </w:rPr>
              <w:drawing>
                <wp:inline distT="0" distB="0" distL="0" distR="0" wp14:anchorId="59D47655" wp14:editId="46CC74B8">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91DF9F5" w14:textId="77777777" w:rsidR="006471A6" w:rsidRDefault="006471A6" w:rsidP="006471A6">
      <w:pPr>
        <w:tabs>
          <w:tab w:val="left" w:pos="1701"/>
          <w:tab w:val="left" w:pos="1985"/>
        </w:tabs>
        <w:ind w:left="1980" w:hanging="1980"/>
      </w:pPr>
    </w:p>
    <w:p w14:paraId="5E0AE3E6" w14:textId="322CD13D" w:rsidR="006471A6" w:rsidRDefault="006471A6" w:rsidP="006471A6">
      <w:pPr>
        <w:tabs>
          <w:tab w:val="left" w:pos="1701"/>
          <w:tab w:val="left" w:pos="1985"/>
        </w:tabs>
        <w:ind w:left="1980" w:hanging="1980"/>
      </w:pPr>
      <w:r>
        <w:t xml:space="preserve">Materialien: </w:t>
      </w:r>
      <w:r>
        <w:tab/>
      </w:r>
      <w:r>
        <w:tab/>
        <w:t>Duranglas</w:t>
      </w:r>
      <w:r w:rsidR="001A3967">
        <w:t>, Pipette</w:t>
      </w:r>
    </w:p>
    <w:p w14:paraId="62D5DBB9" w14:textId="43815290" w:rsidR="006471A6" w:rsidRPr="00CC2508" w:rsidRDefault="006471A6" w:rsidP="006471A6">
      <w:pPr>
        <w:tabs>
          <w:tab w:val="left" w:pos="1701"/>
          <w:tab w:val="left" w:pos="1985"/>
        </w:tabs>
        <w:ind w:left="1980" w:hanging="1980"/>
        <w:rPr>
          <w:color w:val="auto"/>
        </w:rPr>
      </w:pPr>
      <w:r>
        <w:t>Chemikalien:</w:t>
      </w:r>
      <w:r>
        <w:tab/>
      </w:r>
      <w:r>
        <w:tab/>
        <w:t xml:space="preserve">Brom, Aluminiumfolie, </w:t>
      </w:r>
      <w:r w:rsidR="000A1957">
        <w:t>Natriumthiosulfat-Lösung</w:t>
      </w:r>
    </w:p>
    <w:p w14:paraId="415B3AFF" w14:textId="517BC932" w:rsidR="006471A6" w:rsidRDefault="006471A6" w:rsidP="006471A6">
      <w:pPr>
        <w:tabs>
          <w:tab w:val="left" w:pos="1701"/>
          <w:tab w:val="left" w:pos="1985"/>
        </w:tabs>
        <w:ind w:left="1980" w:hanging="1980"/>
      </w:pPr>
      <w:r>
        <w:t xml:space="preserve">Durchführung: </w:t>
      </w:r>
      <w:r>
        <w:tab/>
      </w:r>
      <w:r>
        <w:tab/>
      </w:r>
      <w:r>
        <w:tab/>
      </w:r>
      <w:r w:rsidR="0049146D">
        <w:t xml:space="preserve">In ein im Stativ eingespanntes Duranglas wird ca. 1 mL Brom gefüllt und zwei erbsengroße Kugeln Aluminium </w:t>
      </w:r>
      <w:r w:rsidR="00423D1B">
        <w:t>darin fallen gelassen.</w:t>
      </w:r>
      <w:r w:rsidR="000A1957">
        <w:t xml:space="preserve"> </w:t>
      </w:r>
      <w:r w:rsidR="00423D1B">
        <w:t>Der Versuch kann solange mit neuem Aluminium wiederholt werden, bis das gesamte Brom verbraucht ist.</w:t>
      </w:r>
      <w:r>
        <w:t xml:space="preserve"> </w:t>
      </w:r>
    </w:p>
    <w:p w14:paraId="63F32CF7" w14:textId="5B4A374D" w:rsidR="006471A6" w:rsidRDefault="006471A6" w:rsidP="006471A6">
      <w:pPr>
        <w:tabs>
          <w:tab w:val="left" w:pos="1701"/>
          <w:tab w:val="left" w:pos="1985"/>
        </w:tabs>
        <w:ind w:left="1980" w:hanging="1980"/>
      </w:pPr>
      <w:r>
        <w:t>Beobachtung:</w:t>
      </w:r>
      <w:r>
        <w:tab/>
      </w:r>
      <w:r>
        <w:tab/>
      </w:r>
      <w:r>
        <w:tab/>
      </w:r>
      <w:r w:rsidR="00423D1B">
        <w:t>Nach kurzer Zeit entsteht roter Dampf und man beobachtet rote Funken.</w:t>
      </w:r>
    </w:p>
    <w:p w14:paraId="0310E1E4" w14:textId="46C20883" w:rsidR="006471A6" w:rsidRPr="00680E19" w:rsidRDefault="00423D1B" w:rsidP="006471A6">
      <w:pPr>
        <w:tabs>
          <w:tab w:val="left" w:pos="1701"/>
          <w:tab w:val="left" w:pos="1985"/>
        </w:tabs>
        <w:ind w:left="1980" w:hanging="1980"/>
        <w:jc w:val="center"/>
        <w:rPr>
          <w:lang w:val="en-US"/>
        </w:rPr>
      </w:pPr>
      <w:r w:rsidRPr="00423D1B">
        <w:rPr>
          <w:noProof/>
          <w:lang w:eastAsia="de-DE"/>
        </w:rPr>
        <w:lastRenderedPageBreak/>
        <w:drawing>
          <wp:inline distT="0" distB="0" distL="0" distR="0" wp14:anchorId="79E5B902" wp14:editId="1EFA42DF">
            <wp:extent cx="2600325" cy="3819525"/>
            <wp:effectExtent l="114300" t="114300" r="142875" b="142875"/>
            <wp:docPr id="33" name="Grafik 33" descr="C:\Users\Annika\Documents\Studium\Fachdidaktik\Chemiedidaktik\SVP\Fotos 9+10\IMG_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ocuments\Studium\Fachdidaktik\Chemiedidaktik\SVP\Fotos 9+10\IMG_1830.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2600325" cy="3819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9B6995B" w14:textId="5573B4E9" w:rsidR="006471A6" w:rsidRDefault="006471A6" w:rsidP="006471A6">
      <w:pPr>
        <w:pStyle w:val="Beschriftung"/>
        <w:jc w:val="center"/>
        <w:rPr>
          <w:noProof/>
        </w:rPr>
      </w:pPr>
      <w:r w:rsidRPr="006471A6">
        <w:t xml:space="preserve">Abb. </w:t>
      </w:r>
      <w:r w:rsidR="00423D1B">
        <w:t>2 -</w:t>
      </w:r>
      <w:r>
        <w:rPr>
          <w:noProof/>
        </w:rPr>
        <w:t xml:space="preserve"> „</w:t>
      </w:r>
      <w:r w:rsidR="00423D1B">
        <w:rPr>
          <w:noProof/>
        </w:rPr>
        <w:t>Bromfeuer</w:t>
      </w:r>
      <w:r>
        <w:rPr>
          <w:noProof/>
        </w:rPr>
        <w:t>“</w:t>
      </w:r>
      <w:r w:rsidR="00423D1B">
        <w:rPr>
          <w:noProof/>
        </w:rPr>
        <w:t xml:space="preserve"> mit Aluminium</w:t>
      </w:r>
      <w:r>
        <w:rPr>
          <w:noProof/>
        </w:rPr>
        <w:t>.</w:t>
      </w:r>
    </w:p>
    <w:p w14:paraId="2D261460" w14:textId="77777777" w:rsidR="006471A6" w:rsidRPr="006471A6" w:rsidRDefault="006471A6" w:rsidP="006471A6"/>
    <w:p w14:paraId="28E868F7" w14:textId="67A5DEFE" w:rsidR="006471A6" w:rsidRDefault="006471A6" w:rsidP="006471A6">
      <w:pPr>
        <w:tabs>
          <w:tab w:val="left" w:pos="1701"/>
          <w:tab w:val="left" w:pos="1985"/>
        </w:tabs>
        <w:ind w:left="2124" w:hanging="2124"/>
      </w:pPr>
      <w:r>
        <w:t>Deutung:</w:t>
      </w:r>
      <w:r>
        <w:tab/>
      </w:r>
      <w:r>
        <w:tab/>
      </w:r>
      <w:r>
        <w:tab/>
      </w:r>
      <w:r w:rsidR="00423D1B">
        <w:t>Das Aluminium reagiert stark exotherm mit dem Brom</w:t>
      </w:r>
      <w:r>
        <w:t xml:space="preserve">. </w:t>
      </w:r>
    </w:p>
    <w:p w14:paraId="770F8725" w14:textId="645B626D" w:rsidR="006471A6" w:rsidRDefault="006471A6" w:rsidP="000A1957">
      <w:pPr>
        <w:tabs>
          <w:tab w:val="left" w:pos="1701"/>
          <w:tab w:val="left" w:pos="1985"/>
        </w:tabs>
        <w:ind w:left="2124" w:hanging="2124"/>
        <w:rPr>
          <w:rFonts w:eastAsiaTheme="minorEastAsia"/>
        </w:rPr>
      </w:pPr>
      <w:r>
        <w:tab/>
      </w:r>
      <w:r>
        <w:tab/>
      </w:r>
      <w:r>
        <w:tab/>
      </w:r>
      <m:oMath>
        <m:sSubSup>
          <m:sSubSupPr>
            <m:ctrlPr>
              <w:rPr>
                <w:rFonts w:ascii="Cambria Math" w:hAnsi="Cambria Math"/>
              </w:rPr>
            </m:ctrlPr>
          </m:sSubSupPr>
          <m:e>
            <m:r>
              <m:rPr>
                <m:sty m:val="p"/>
              </m:rPr>
              <w:rPr>
                <w:rFonts w:ascii="Cambria Math" w:hAnsi="Cambria Math"/>
              </w:rPr>
              <m:t>2 Al</m:t>
            </m:r>
          </m:e>
          <m:sub>
            <m:d>
              <m:dPr>
                <m:ctrlPr>
                  <w:rPr>
                    <w:rFonts w:ascii="Cambria Math" w:hAnsi="Cambria Math"/>
                  </w:rPr>
                </m:ctrlPr>
              </m:dPr>
              <m:e>
                <m:r>
                  <m:rPr>
                    <m:sty m:val="p"/>
                  </m:rPr>
                  <w:rPr>
                    <w:rFonts w:ascii="Cambria Math" w:hAnsi="Cambria Math"/>
                  </w:rPr>
                  <m:t>s</m:t>
                </m:r>
              </m:e>
            </m:d>
          </m:sub>
          <m:sup/>
        </m:sSubSup>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Br</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AlBr</m:t>
            </m:r>
          </m:e>
          <m:sub>
            <m:r>
              <m:rPr>
                <m:sty m:val="p"/>
              </m:rPr>
              <w:rPr>
                <w:rFonts w:ascii="Cambria Math" w:hAnsi="Cambria Math"/>
              </w:rPr>
              <m:t>3 (g)</m:t>
            </m:r>
          </m:sub>
        </m:sSub>
      </m:oMath>
      <w:r>
        <w:rPr>
          <w:rFonts w:eastAsiaTheme="minorEastAsia"/>
        </w:rPr>
        <w:t xml:space="preserve">           </w:t>
      </w:r>
    </w:p>
    <w:p w14:paraId="77245520" w14:textId="1C98F5B5" w:rsidR="006471A6" w:rsidRDefault="006471A6" w:rsidP="00423D1B">
      <w:pPr>
        <w:tabs>
          <w:tab w:val="left" w:pos="1701"/>
          <w:tab w:val="left" w:pos="1985"/>
        </w:tabs>
        <w:ind w:left="2124" w:hanging="2124"/>
      </w:pPr>
      <w:r>
        <w:t>Ent</w:t>
      </w:r>
      <w:r w:rsidR="00423D1B">
        <w:t>sorgung:</w:t>
      </w:r>
      <w:r w:rsidR="00423D1B">
        <w:tab/>
        <w:t xml:space="preserve">         Sämtlich</w:t>
      </w:r>
      <w:r w:rsidR="007134A9">
        <w:t>e</w:t>
      </w:r>
      <w:r w:rsidR="00423D1B">
        <w:t xml:space="preserve"> Bromreste sind mit Natriumthiosulfat-Lösung zu </w:t>
      </w:r>
      <w:r w:rsidR="00423D1B" w:rsidRPr="00A70A32">
        <w:rPr>
          <w:color w:val="auto"/>
        </w:rPr>
        <w:t>neutralisieren</w:t>
      </w:r>
      <w:r w:rsidR="00A71386">
        <w:t xml:space="preserve"> und anschließend im Abguss zu entsorgen. Das entstandene Aluminiumbromid wird im Säure-Base-Kanister entsorgt.</w:t>
      </w:r>
    </w:p>
    <w:p w14:paraId="47E2A915" w14:textId="77777777" w:rsidR="006471A6" w:rsidRPr="00F74A95" w:rsidRDefault="006471A6" w:rsidP="006471A6">
      <w:pPr>
        <w:spacing w:line="276" w:lineRule="auto"/>
        <w:jc w:val="left"/>
        <w:rPr>
          <w:rFonts w:asciiTheme="majorHAnsi" w:hAnsiTheme="majorHAnsi"/>
          <w:b/>
        </w:rPr>
      </w:pPr>
      <w:r>
        <w:t>Literatur:</w:t>
      </w:r>
      <w:r>
        <w:tab/>
      </w:r>
      <w:r>
        <w:tab/>
      </w:r>
    </w:p>
    <w:p w14:paraId="5D7D593A" w14:textId="762CB5C3" w:rsidR="006471A6" w:rsidRDefault="006471A6" w:rsidP="006471A6">
      <w:pPr>
        <w:rPr>
          <w:rFonts w:asciiTheme="majorHAnsi" w:hAnsiTheme="majorHAnsi"/>
        </w:rPr>
      </w:pPr>
      <w:r w:rsidRPr="00B937A2">
        <w:rPr>
          <w:rFonts w:asciiTheme="majorHAnsi" w:hAnsiTheme="majorHAnsi"/>
        </w:rPr>
        <w:t>[</w:t>
      </w:r>
      <w:r w:rsidR="00A71386">
        <w:rPr>
          <w:rFonts w:asciiTheme="majorHAnsi" w:hAnsiTheme="majorHAnsi"/>
        </w:rPr>
        <w:t>3</w:t>
      </w:r>
      <w:r w:rsidRPr="00B937A2">
        <w:rPr>
          <w:rFonts w:asciiTheme="majorHAnsi" w:hAnsiTheme="majorHAnsi"/>
        </w:rPr>
        <w:t xml:space="preserve">] </w:t>
      </w:r>
      <w:r w:rsidR="00A71386">
        <w:rPr>
          <w:rFonts w:asciiTheme="majorHAnsi" w:hAnsiTheme="majorHAnsi"/>
          <w:color w:val="auto"/>
        </w:rPr>
        <w:t>Uni Göttingen</w:t>
      </w:r>
      <w:r>
        <w:rPr>
          <w:rFonts w:asciiTheme="majorHAnsi" w:hAnsiTheme="majorHAnsi"/>
        </w:rPr>
        <w:t xml:space="preserve">, </w:t>
      </w:r>
      <w:r w:rsidR="00A71386">
        <w:rPr>
          <w:rFonts w:asciiTheme="majorHAnsi" w:hAnsiTheme="majorHAnsi"/>
        </w:rPr>
        <w:t>Praktikumsskript zum Anorganisch-Chemischen Praktikum für Lehramtskandidaten, 2013, S. 178.</w:t>
      </w:r>
    </w:p>
    <w:p w14:paraId="2C45F9BE" w14:textId="5665A106" w:rsidR="00A71386" w:rsidRDefault="00A71386" w:rsidP="006471A6">
      <w:pPr>
        <w:rPr>
          <w:rFonts w:asciiTheme="majorHAnsi" w:hAnsiTheme="majorHAnsi"/>
        </w:rPr>
      </w:pPr>
      <w:r>
        <w:rPr>
          <w:noProof/>
          <w:lang w:eastAsia="de-DE"/>
        </w:rPr>
        <w:lastRenderedPageBreak/>
        <mc:AlternateContent>
          <mc:Choice Requires="wps">
            <w:drawing>
              <wp:inline distT="0" distB="0" distL="0" distR="0" wp14:anchorId="13DF590B" wp14:editId="23A24728">
                <wp:extent cx="5760720" cy="1555845"/>
                <wp:effectExtent l="0" t="0" r="11430" b="25400"/>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558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99FF59" w14:textId="0ED5FF39" w:rsidR="00402EF4" w:rsidRPr="00A71386" w:rsidRDefault="00402EF4" w:rsidP="00A71386">
                            <w:pPr>
                              <w:rPr>
                                <w:color w:val="auto"/>
                              </w:rPr>
                            </w:pPr>
                            <w:r>
                              <w:rPr>
                                <w:color w:val="auto"/>
                              </w:rPr>
                              <w:t>An diesen Versuch anschließend lässt sich die Reaktivität von Halogenen genauer thematisieren. Chlor ist beispielsweise reaktiver als Brom aufgrund des höheren Elektronegativitätswertes. Versuche mit Chlorgas sind in der Schule aufgrund des hohen Gefährdungspotentials nach Möglichkeit zu unterlassen, aber anhand von Videos kann der Sachverhalt sehr deutlich dargestellt werden.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Tipp: </w:t>
                            </w:r>
                            <w:r>
                              <w:t>Sofern die Reaktion nicht selbstständig startet, wird ein Tropfen Wasser hinzugegeben.</w:t>
                            </w:r>
                          </w:p>
                        </w:txbxContent>
                      </wps:txbx>
                      <wps:bodyPr rot="0" vert="horz" wrap="square" lIns="91440" tIns="45720" rIns="91440" bIns="45720" anchor="t" anchorCtr="0" upright="1">
                        <a:noAutofit/>
                      </wps:bodyPr>
                    </wps:wsp>
                  </a:graphicData>
                </a:graphic>
              </wp:inline>
            </w:drawing>
          </mc:Choice>
          <mc:Fallback>
            <w:pict>
              <v:shape w14:anchorId="13DF590B" id="_x0000_s1030" type="#_x0000_t202" style="width:453.6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" fillcolor="white [3201]" strokecolor="#c0504d [3205]" strokeweight="1pt">
                <v:stroke dashstyle="dash"/>
                <v:shadow color="#868686"/>
                <v:textbox>
                  <w:txbxContent>
                    <w:p w14:paraId="1D99FF59" w14:textId="0ED5FF39" w:rsidR="00402EF4" w:rsidRPr="00A71386" w:rsidRDefault="00402EF4" w:rsidP="00A71386">
                      <w:pPr>
                        <w:rPr>
                          <w:color w:val="auto"/>
                        </w:rPr>
                      </w:pPr>
                      <w:r>
                        <w:rPr>
                          <w:color w:val="auto"/>
                        </w:rPr>
                        <w:t>An diesen Versuch anschließend lässt sich die Reaktivität von Halogenen genauer thematisieren. Chlor ist beispielsweise reaktiver als Brom aufgrund des höheren Elektronegativitätswertes. Versuche mit Chlorgas sind in der Schule aufgrund des hohen Gefährdungspotentials nach Möglichkeit zu unterlassen, aber anhand von Videos kann der Sachverhalt sehr deutlich dargestellt werden.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Tipp: </w:t>
                      </w:r>
                      <w:r>
                        <w:t>Sofern die Reaktion nicht selbstständig startet, wird ein Tropfen Wasser hinzugegeben.</w:t>
                      </w:r>
                    </w:p>
                  </w:txbxContent>
                </v:textbox>
                <w10:anchorlock/>
              </v:shape>
            </w:pict>
          </mc:Fallback>
        </mc:AlternateContent>
      </w:r>
    </w:p>
    <w:p w14:paraId="2332D4A1" w14:textId="6101D83D" w:rsidR="00B619BB" w:rsidRDefault="00994634" w:rsidP="00CC307A">
      <w:pPr>
        <w:pStyle w:val="berschrift1"/>
      </w:pPr>
      <w:bookmarkStart w:id="8" w:name="_Toc457750023"/>
      <w:r>
        <w:t>Schülerversuch</w:t>
      </w:r>
      <w:r w:rsidR="00CC307A">
        <w:t>e</w:t>
      </w:r>
      <w:bookmarkEnd w:id="8"/>
    </w:p>
    <w:p w14:paraId="7E129E86" w14:textId="377702E3" w:rsidR="001A3967" w:rsidRPr="001A3967" w:rsidRDefault="00EE2FDB" w:rsidP="001A3967">
      <w:pPr>
        <w:pStyle w:val="berschrift2"/>
        <w:rPr>
          <w:color w:val="auto"/>
        </w:rPr>
      </w:pPr>
      <w:bookmarkStart w:id="9" w:name="_Toc457750024"/>
      <w:r>
        <w:rPr>
          <w:noProof/>
          <w:lang w:eastAsia="de-DE"/>
        </w:rPr>
        <mc:AlternateContent>
          <mc:Choice Requires="wps">
            <w:drawing>
              <wp:anchor distT="0" distB="0" distL="114300" distR="114300" simplePos="0" relativeHeight="251792384" behindDoc="0" locked="0" layoutInCell="1" allowOverlap="1" wp14:anchorId="00C5C84C" wp14:editId="5D965319">
                <wp:simplePos x="0" y="0"/>
                <wp:positionH relativeFrom="column">
                  <wp:posOffset>-4445</wp:posOffset>
                </wp:positionH>
                <wp:positionV relativeFrom="paragraph">
                  <wp:posOffset>397510</wp:posOffset>
                </wp:positionV>
                <wp:extent cx="5873115" cy="1495425"/>
                <wp:effectExtent l="0" t="0" r="13335" b="28575"/>
                <wp:wrapSquare wrapText="bothSides"/>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54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F4E309" w14:textId="6F5BE67C" w:rsidR="00402EF4" w:rsidRPr="00F31EBF" w:rsidRDefault="00402EF4" w:rsidP="001A3967">
                            <w:pPr>
                              <w:rPr>
                                <w:color w:val="auto"/>
                              </w:rPr>
                            </w:pPr>
                            <w:r>
                              <w:rPr>
                                <w:color w:val="auto"/>
                              </w:rPr>
                              <w:t>Der sehr einfach durchzuführende Versuch deckt viele Bereiche der Chemie ab. Für SuS der neunten und zehnten Jahrgangsstufe spielen vor allem die ablaufenden Redoxgleichungen eine große Rolle. Durch die Zugabe eines Indikators kann zudem das pH-Milieu thematisiert werden oder aber die Reaktion von Iod und Stärke. Bei den elektrolytischen Vorgängen muss noch weitgehend reduziert werden. Es ist unter diesem Gesichtspunkt jedoch auch ein Einsatz in der Oberstufe möglich.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C5C84C" id="_x0000_s1031" type="#_x0000_t202" style="position:absolute;left:0;text-align:left;margin-left:-.35pt;margin-top:31.3pt;width:462.45pt;height:117.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" fillcolor="white [3201]" strokecolor="#4bacc6 [3208]" strokeweight="1pt">
                <v:stroke dashstyle="dash"/>
                <v:shadow color="#868686"/>
                <v:textbox>
                  <w:txbxContent>
                    <w:p w14:paraId="4FF4E309" w14:textId="6F5BE67C" w:rsidR="00402EF4" w:rsidRPr="00F31EBF" w:rsidRDefault="00402EF4" w:rsidP="001A3967">
                      <w:pPr>
                        <w:rPr>
                          <w:color w:val="auto"/>
                        </w:rPr>
                      </w:pPr>
                      <w:r>
                        <w:rPr>
                          <w:color w:val="auto"/>
                        </w:rPr>
                        <w:t>Der sehr einfach durchzuführende Versuch deckt viele Bereiche der Chemie ab. Für SuS der neunten und zehnten Jahrgangsstufe spielen vor allem die ablaufenden Redoxgleichungen eine große Rolle. Durch die Zugabe eines Indikators kann zudem das pH-Milieu thematisiert werden oder aber die Reaktion von Iod und Stärke. Bei den elektrolytischen Vorgängen muss noch weitgehend reduziert werden. Es ist unter diesem Gesichtspunkt jedoch auch ein Einsatz in der Oberstufe möglich.</w:t>
                      </w:r>
                    </w:p>
                  </w:txbxContent>
                </v:textbox>
                <w10:wrap type="square"/>
              </v:shape>
            </w:pict>
          </mc:Fallback>
        </mc:AlternateContent>
      </w:r>
      <w:r w:rsidR="00CC307A" w:rsidRPr="00CC307A">
        <w:rPr>
          <w:color w:val="auto"/>
        </w:rPr>
        <w:t xml:space="preserve">V1 – </w:t>
      </w:r>
      <w:r w:rsidR="001A3967">
        <w:rPr>
          <w:color w:val="auto"/>
        </w:rPr>
        <w:t xml:space="preserve">Elektrolyse von </w:t>
      </w:r>
      <w:r>
        <w:rPr>
          <w:color w:val="auto"/>
        </w:rPr>
        <w:t>Kaliumiodid</w:t>
      </w:r>
      <w:bookmarkEnd w:id="9"/>
    </w:p>
    <w:p w14:paraId="2B58879F" w14:textId="77777777" w:rsidR="001A3967" w:rsidRDefault="001A3967" w:rsidP="001A396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A3967" w:rsidRPr="009C5E28" w14:paraId="0623BFB1" w14:textId="77777777" w:rsidTr="000623C4">
        <w:tc>
          <w:tcPr>
            <w:tcW w:w="9322" w:type="dxa"/>
            <w:gridSpan w:val="9"/>
            <w:shd w:val="clear" w:color="auto" w:fill="4F81BD"/>
            <w:vAlign w:val="center"/>
          </w:tcPr>
          <w:p w14:paraId="7E57B766" w14:textId="77777777" w:rsidR="001A3967" w:rsidRPr="00F31EBF" w:rsidRDefault="001A3967" w:rsidP="000623C4">
            <w:pPr>
              <w:spacing w:after="0"/>
              <w:jc w:val="center"/>
              <w:rPr>
                <w:b/>
                <w:bCs/>
                <w:color w:val="FFFFFF" w:themeColor="background1"/>
              </w:rPr>
            </w:pPr>
            <w:r w:rsidRPr="00F31EBF">
              <w:rPr>
                <w:b/>
                <w:bCs/>
                <w:color w:val="FFFFFF" w:themeColor="background1"/>
              </w:rPr>
              <w:t>Gefahrenstoffe</w:t>
            </w:r>
          </w:p>
        </w:tc>
      </w:tr>
      <w:tr w:rsidR="001A3967" w:rsidRPr="009C5E28" w14:paraId="5303657A" w14:textId="77777777" w:rsidTr="000623C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47D91B0" w14:textId="3DE9430D" w:rsidR="001A3967" w:rsidRPr="009C5E28" w:rsidRDefault="001A3967" w:rsidP="000623C4">
            <w:pPr>
              <w:spacing w:after="0" w:line="276" w:lineRule="auto"/>
              <w:jc w:val="center"/>
              <w:rPr>
                <w:b/>
                <w:bCs/>
              </w:rPr>
            </w:pPr>
            <w:r>
              <w:rPr>
                <w:sz w:val="20"/>
              </w:rPr>
              <w:t>Kaliumiodid</w:t>
            </w:r>
          </w:p>
        </w:tc>
        <w:tc>
          <w:tcPr>
            <w:tcW w:w="3177" w:type="dxa"/>
            <w:gridSpan w:val="3"/>
            <w:tcBorders>
              <w:top w:val="single" w:sz="8" w:space="0" w:color="4F81BD"/>
              <w:bottom w:val="single" w:sz="8" w:space="0" w:color="4F81BD"/>
            </w:tcBorders>
            <w:shd w:val="clear" w:color="auto" w:fill="auto"/>
            <w:vAlign w:val="center"/>
          </w:tcPr>
          <w:p w14:paraId="004AE31C" w14:textId="574E4B1F" w:rsidR="001A3967" w:rsidRPr="009C5E28" w:rsidRDefault="001A3967" w:rsidP="000623C4">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3F7584D" w14:textId="0D5215EE" w:rsidR="001A3967" w:rsidRPr="009C5E28" w:rsidRDefault="001A3967" w:rsidP="000623C4">
            <w:pPr>
              <w:spacing w:after="0" w:line="240" w:lineRule="auto"/>
              <w:jc w:val="center"/>
            </w:pPr>
            <w:r>
              <w:rPr>
                <w:sz w:val="20"/>
              </w:rPr>
              <w:t>-</w:t>
            </w:r>
          </w:p>
        </w:tc>
      </w:tr>
      <w:tr w:rsidR="001A3967" w:rsidRPr="009C5E28" w14:paraId="724BA10A" w14:textId="77777777" w:rsidTr="000623C4">
        <w:trPr>
          <w:trHeight w:val="434"/>
        </w:trPr>
        <w:tc>
          <w:tcPr>
            <w:tcW w:w="3027" w:type="dxa"/>
            <w:gridSpan w:val="3"/>
            <w:tcBorders>
              <w:bottom w:val="single" w:sz="4" w:space="0" w:color="4F81BD" w:themeColor="accent1"/>
            </w:tcBorders>
            <w:shd w:val="clear" w:color="auto" w:fill="auto"/>
            <w:vAlign w:val="center"/>
          </w:tcPr>
          <w:p w14:paraId="4458E9F0" w14:textId="78FBA622" w:rsidR="001A3967" w:rsidRPr="009C5E28" w:rsidRDefault="001A3967" w:rsidP="000623C4">
            <w:pPr>
              <w:spacing w:after="0" w:line="276" w:lineRule="auto"/>
              <w:jc w:val="center"/>
              <w:rPr>
                <w:bCs/>
                <w:sz w:val="20"/>
              </w:rPr>
            </w:pPr>
            <w:r>
              <w:rPr>
                <w:color w:val="auto"/>
                <w:sz w:val="20"/>
                <w:szCs w:val="20"/>
              </w:rPr>
              <w:t>Phenolpht</w:t>
            </w:r>
            <w:r w:rsidR="00900DBC">
              <w:rPr>
                <w:color w:val="auto"/>
                <w:sz w:val="20"/>
                <w:szCs w:val="20"/>
              </w:rPr>
              <w:t>h</w:t>
            </w:r>
            <w:r>
              <w:rPr>
                <w:color w:val="auto"/>
                <w:sz w:val="20"/>
                <w:szCs w:val="20"/>
              </w:rPr>
              <w:t>alein</w:t>
            </w:r>
          </w:p>
        </w:tc>
        <w:tc>
          <w:tcPr>
            <w:tcW w:w="3177" w:type="dxa"/>
            <w:gridSpan w:val="3"/>
            <w:tcBorders>
              <w:bottom w:val="single" w:sz="4" w:space="0" w:color="4F81BD" w:themeColor="accent1"/>
            </w:tcBorders>
            <w:shd w:val="clear" w:color="auto" w:fill="auto"/>
            <w:vAlign w:val="center"/>
          </w:tcPr>
          <w:p w14:paraId="22137641" w14:textId="600361D7" w:rsidR="001A3967" w:rsidRPr="009C5E28" w:rsidRDefault="001A3967" w:rsidP="001A3967">
            <w:pPr>
              <w:pStyle w:val="Beschriftung"/>
              <w:spacing w:after="0"/>
              <w:ind w:left="720"/>
              <w:rPr>
                <w:sz w:val="20"/>
              </w:rPr>
            </w:pPr>
            <w:r>
              <w:rPr>
                <w:sz w:val="20"/>
              </w:rPr>
              <w:t>H: 350-341-361f</w:t>
            </w:r>
          </w:p>
        </w:tc>
        <w:tc>
          <w:tcPr>
            <w:tcW w:w="3118" w:type="dxa"/>
            <w:gridSpan w:val="3"/>
            <w:tcBorders>
              <w:bottom w:val="single" w:sz="4" w:space="0" w:color="4F81BD" w:themeColor="accent1"/>
            </w:tcBorders>
            <w:shd w:val="clear" w:color="auto" w:fill="auto"/>
            <w:vAlign w:val="center"/>
          </w:tcPr>
          <w:p w14:paraId="5FAC5BD3" w14:textId="37B6FED1" w:rsidR="001A3967" w:rsidRPr="009C5E28" w:rsidRDefault="001A3967" w:rsidP="000623C4">
            <w:pPr>
              <w:pStyle w:val="Beschriftung"/>
              <w:spacing w:after="0"/>
              <w:jc w:val="center"/>
              <w:rPr>
                <w:sz w:val="20"/>
              </w:rPr>
            </w:pPr>
            <w:r>
              <w:rPr>
                <w:sz w:val="20"/>
              </w:rPr>
              <w:t>P: 201-280-308+313</w:t>
            </w:r>
          </w:p>
        </w:tc>
      </w:tr>
      <w:tr w:rsidR="001A3967" w:rsidRPr="009C5E28" w14:paraId="14C6E949" w14:textId="77777777" w:rsidTr="000623C4">
        <w:trPr>
          <w:trHeight w:val="434"/>
        </w:trPr>
        <w:tc>
          <w:tcPr>
            <w:tcW w:w="3027" w:type="dxa"/>
            <w:gridSpan w:val="3"/>
            <w:tcBorders>
              <w:top w:val="single" w:sz="4" w:space="0" w:color="4F81BD" w:themeColor="accent1"/>
            </w:tcBorders>
            <w:shd w:val="clear" w:color="auto" w:fill="auto"/>
            <w:vAlign w:val="center"/>
          </w:tcPr>
          <w:p w14:paraId="5A6DF258" w14:textId="77777777" w:rsidR="001A3967" w:rsidRDefault="001A3967" w:rsidP="000623C4">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46F70198" w14:textId="77777777" w:rsidR="001A3967" w:rsidRPr="009C5E28" w:rsidRDefault="001A3967" w:rsidP="000623C4">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0D050614" w14:textId="77777777" w:rsidR="001A3967" w:rsidRPr="009C5E28" w:rsidRDefault="001A3967" w:rsidP="000623C4">
            <w:pPr>
              <w:pStyle w:val="Beschriftung"/>
              <w:spacing w:after="0"/>
              <w:jc w:val="center"/>
              <w:rPr>
                <w:sz w:val="20"/>
              </w:rPr>
            </w:pPr>
            <w:r>
              <w:rPr>
                <w:sz w:val="20"/>
              </w:rPr>
              <w:t>-</w:t>
            </w:r>
          </w:p>
        </w:tc>
      </w:tr>
      <w:tr w:rsidR="001A3967" w:rsidRPr="009C5E28" w14:paraId="557E2408" w14:textId="77777777" w:rsidTr="000623C4">
        <w:trPr>
          <w:trHeight w:val="434"/>
        </w:trPr>
        <w:tc>
          <w:tcPr>
            <w:tcW w:w="3027" w:type="dxa"/>
            <w:gridSpan w:val="3"/>
            <w:tcBorders>
              <w:top w:val="single" w:sz="4" w:space="0" w:color="4F81BD" w:themeColor="accent1"/>
            </w:tcBorders>
            <w:shd w:val="clear" w:color="auto" w:fill="auto"/>
            <w:vAlign w:val="center"/>
          </w:tcPr>
          <w:p w14:paraId="2DF05BF4" w14:textId="46C102E5" w:rsidR="001A3967" w:rsidRDefault="001A3967" w:rsidP="001A3967">
            <w:pPr>
              <w:spacing w:after="0" w:line="276" w:lineRule="auto"/>
              <w:jc w:val="center"/>
              <w:rPr>
                <w:color w:val="auto"/>
                <w:sz w:val="20"/>
                <w:szCs w:val="20"/>
              </w:rPr>
            </w:pPr>
            <w:r>
              <w:rPr>
                <w:color w:val="auto"/>
                <w:sz w:val="20"/>
                <w:szCs w:val="20"/>
              </w:rPr>
              <w:t>Iod</w:t>
            </w:r>
          </w:p>
        </w:tc>
        <w:tc>
          <w:tcPr>
            <w:tcW w:w="3177" w:type="dxa"/>
            <w:gridSpan w:val="3"/>
            <w:tcBorders>
              <w:top w:val="single" w:sz="4" w:space="0" w:color="4F81BD" w:themeColor="accent1"/>
            </w:tcBorders>
            <w:shd w:val="clear" w:color="auto" w:fill="auto"/>
            <w:vAlign w:val="center"/>
          </w:tcPr>
          <w:p w14:paraId="79046F96" w14:textId="4951CDA8" w:rsidR="001A3967" w:rsidRDefault="001A3967" w:rsidP="001A3967">
            <w:pPr>
              <w:pStyle w:val="Beschriftung"/>
              <w:spacing w:after="0"/>
              <w:jc w:val="center"/>
              <w:rPr>
                <w:sz w:val="20"/>
              </w:rPr>
            </w:pPr>
            <w:r>
              <w:rPr>
                <w:sz w:val="20"/>
              </w:rPr>
              <w:t>H: 312+332-315-319-335-372-400</w:t>
            </w:r>
          </w:p>
        </w:tc>
        <w:tc>
          <w:tcPr>
            <w:tcW w:w="3118" w:type="dxa"/>
            <w:gridSpan w:val="3"/>
            <w:tcBorders>
              <w:top w:val="single" w:sz="4" w:space="0" w:color="4F81BD" w:themeColor="accent1"/>
            </w:tcBorders>
            <w:shd w:val="clear" w:color="auto" w:fill="auto"/>
            <w:vAlign w:val="center"/>
          </w:tcPr>
          <w:p w14:paraId="3A39C66D" w14:textId="04EE45C4" w:rsidR="001A3967" w:rsidRDefault="001A3967" w:rsidP="001A3967">
            <w:pPr>
              <w:pStyle w:val="Beschriftung"/>
              <w:spacing w:after="0"/>
              <w:jc w:val="center"/>
              <w:rPr>
                <w:sz w:val="20"/>
              </w:rPr>
            </w:pPr>
            <w:r>
              <w:rPr>
                <w:sz w:val="20"/>
              </w:rPr>
              <w:t>P:273-302+352-305+351+338-314</w:t>
            </w:r>
          </w:p>
        </w:tc>
      </w:tr>
      <w:tr w:rsidR="001361EB" w:rsidRPr="009C5E28" w14:paraId="2BB45165" w14:textId="77777777" w:rsidTr="000623C4">
        <w:trPr>
          <w:trHeight w:val="434"/>
        </w:trPr>
        <w:tc>
          <w:tcPr>
            <w:tcW w:w="3027" w:type="dxa"/>
            <w:gridSpan w:val="3"/>
            <w:tcBorders>
              <w:top w:val="single" w:sz="4" w:space="0" w:color="4F81BD" w:themeColor="accent1"/>
            </w:tcBorders>
            <w:shd w:val="clear" w:color="auto" w:fill="auto"/>
            <w:vAlign w:val="center"/>
          </w:tcPr>
          <w:p w14:paraId="4CE857D5" w14:textId="47002F75" w:rsidR="001361EB" w:rsidRDefault="001361EB" w:rsidP="001A3967">
            <w:pPr>
              <w:spacing w:after="0" w:line="276" w:lineRule="auto"/>
              <w:jc w:val="center"/>
              <w:rPr>
                <w:color w:val="auto"/>
                <w:sz w:val="20"/>
                <w:szCs w:val="20"/>
              </w:rPr>
            </w:pPr>
            <w:r>
              <w:rPr>
                <w:color w:val="auto"/>
                <w:sz w:val="20"/>
                <w:szCs w:val="20"/>
              </w:rPr>
              <w:t>Wasserstoff</w:t>
            </w:r>
          </w:p>
        </w:tc>
        <w:tc>
          <w:tcPr>
            <w:tcW w:w="3177" w:type="dxa"/>
            <w:gridSpan w:val="3"/>
            <w:tcBorders>
              <w:top w:val="single" w:sz="4" w:space="0" w:color="4F81BD" w:themeColor="accent1"/>
            </w:tcBorders>
            <w:shd w:val="clear" w:color="auto" w:fill="auto"/>
            <w:vAlign w:val="center"/>
          </w:tcPr>
          <w:p w14:paraId="087E6970" w14:textId="7AC28A40" w:rsidR="001361EB" w:rsidRDefault="001361EB" w:rsidP="001A3967">
            <w:pPr>
              <w:pStyle w:val="Beschriftung"/>
              <w:spacing w:after="0"/>
              <w:jc w:val="center"/>
              <w:rPr>
                <w:sz w:val="20"/>
              </w:rPr>
            </w:pPr>
            <w:r>
              <w:rPr>
                <w:sz w:val="20"/>
              </w:rPr>
              <w:t>H: 220-280</w:t>
            </w:r>
          </w:p>
        </w:tc>
        <w:tc>
          <w:tcPr>
            <w:tcW w:w="3118" w:type="dxa"/>
            <w:gridSpan w:val="3"/>
            <w:tcBorders>
              <w:top w:val="single" w:sz="4" w:space="0" w:color="4F81BD" w:themeColor="accent1"/>
            </w:tcBorders>
            <w:shd w:val="clear" w:color="auto" w:fill="auto"/>
            <w:vAlign w:val="center"/>
          </w:tcPr>
          <w:p w14:paraId="749FA61B" w14:textId="02F480CB" w:rsidR="001361EB" w:rsidRDefault="001361EB" w:rsidP="001A3967">
            <w:pPr>
              <w:pStyle w:val="Beschriftung"/>
              <w:spacing w:after="0"/>
              <w:jc w:val="center"/>
              <w:rPr>
                <w:sz w:val="20"/>
              </w:rPr>
            </w:pPr>
            <w:r>
              <w:rPr>
                <w:sz w:val="20"/>
              </w:rPr>
              <w:t>P: 210-377-381-403</w:t>
            </w:r>
          </w:p>
        </w:tc>
      </w:tr>
      <w:tr w:rsidR="001A3967" w:rsidRPr="009C5E28" w14:paraId="2AC19685" w14:textId="77777777" w:rsidTr="000623C4">
        <w:tc>
          <w:tcPr>
            <w:tcW w:w="1009" w:type="dxa"/>
            <w:tcBorders>
              <w:top w:val="single" w:sz="8" w:space="0" w:color="4F81BD"/>
              <w:left w:val="single" w:sz="8" w:space="0" w:color="4F81BD"/>
              <w:bottom w:val="single" w:sz="8" w:space="0" w:color="4F81BD"/>
            </w:tcBorders>
            <w:shd w:val="clear" w:color="auto" w:fill="auto"/>
            <w:vAlign w:val="center"/>
          </w:tcPr>
          <w:p w14:paraId="633917FA" w14:textId="77777777" w:rsidR="001A3967" w:rsidRPr="009C5E28" w:rsidRDefault="001A3967" w:rsidP="000623C4">
            <w:pPr>
              <w:spacing w:after="0"/>
              <w:jc w:val="center"/>
              <w:rPr>
                <w:b/>
                <w:bCs/>
              </w:rPr>
            </w:pPr>
            <w:r>
              <w:rPr>
                <w:b/>
                <w:noProof/>
                <w:lang w:eastAsia="de-DE"/>
              </w:rPr>
              <w:drawing>
                <wp:inline distT="0" distB="0" distL="0" distR="0" wp14:anchorId="5CDF0FAA" wp14:editId="7468E34B">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59C031" w14:textId="77777777" w:rsidR="001A3967" w:rsidRPr="009C5E28" w:rsidRDefault="001A3967" w:rsidP="000623C4">
            <w:pPr>
              <w:spacing w:after="0"/>
              <w:jc w:val="center"/>
            </w:pPr>
            <w:r>
              <w:rPr>
                <w:noProof/>
                <w:lang w:eastAsia="de-DE"/>
              </w:rPr>
              <w:drawing>
                <wp:inline distT="0" distB="0" distL="0" distR="0" wp14:anchorId="76E49BB8" wp14:editId="3B36DC34">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E2EE0A2" w14:textId="77777777" w:rsidR="001A3967" w:rsidRPr="009C5E28" w:rsidRDefault="001A3967" w:rsidP="000623C4">
            <w:pPr>
              <w:spacing w:after="0"/>
              <w:jc w:val="center"/>
            </w:pPr>
            <w:r>
              <w:rPr>
                <w:noProof/>
                <w:lang w:eastAsia="de-DE"/>
              </w:rPr>
              <w:drawing>
                <wp:inline distT="0" distB="0" distL="0" distR="0" wp14:anchorId="42AA8232" wp14:editId="225180B2">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76C6F9B" w14:textId="77777777" w:rsidR="001A3967" w:rsidRPr="009C5E28" w:rsidRDefault="001A3967" w:rsidP="000623C4">
            <w:pPr>
              <w:spacing w:after="0"/>
              <w:jc w:val="center"/>
            </w:pPr>
            <w:r>
              <w:rPr>
                <w:noProof/>
                <w:lang w:eastAsia="de-DE"/>
              </w:rPr>
              <w:drawing>
                <wp:inline distT="0" distB="0" distL="0" distR="0" wp14:anchorId="2BC2FFE9" wp14:editId="72E05FEA">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6027575" w14:textId="7920F802" w:rsidR="001A3967" w:rsidRPr="009C5E28" w:rsidRDefault="00B73930" w:rsidP="000623C4">
            <w:pPr>
              <w:spacing w:after="0"/>
              <w:jc w:val="center"/>
            </w:pPr>
            <w:r w:rsidRPr="00B73930">
              <w:rPr>
                <w:noProof/>
                <w:lang w:eastAsia="de-DE"/>
              </w:rPr>
              <w:drawing>
                <wp:inline distT="0" distB="0" distL="0" distR="0" wp14:anchorId="2640224F" wp14:editId="59FEF24F">
                  <wp:extent cx="511200" cy="511200"/>
                  <wp:effectExtent l="0" t="0" r="3175" b="3175"/>
                  <wp:docPr id="61" name="Grafik 61"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Piktogramme\Gasflasche.pn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760F5C6" w14:textId="3823BD44" w:rsidR="001A3967" w:rsidRPr="009C5E28" w:rsidRDefault="001A3967" w:rsidP="000623C4">
            <w:pPr>
              <w:spacing w:after="0"/>
              <w:jc w:val="center"/>
            </w:pPr>
            <w:r w:rsidRPr="001A3967">
              <w:rPr>
                <w:noProof/>
                <w:lang w:eastAsia="de-DE"/>
              </w:rPr>
              <w:drawing>
                <wp:inline distT="0" distB="0" distL="0" distR="0" wp14:anchorId="32A3F625" wp14:editId="14D9C71C">
                  <wp:extent cx="511200" cy="511200"/>
                  <wp:effectExtent l="0" t="0" r="3175" b="3175"/>
                  <wp:docPr id="47" name="Grafik 47" descr="C:\Users\Annika\Deskto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Gesundheitsgefahr.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bottom"/>
          </w:tcPr>
          <w:p w14:paraId="3DC198E7" w14:textId="77777777" w:rsidR="001A3967" w:rsidRPr="009C5E28" w:rsidRDefault="001A3967" w:rsidP="000623C4">
            <w:pPr>
              <w:spacing w:after="0"/>
              <w:jc w:val="center"/>
            </w:pPr>
            <w:r w:rsidRPr="0049146D">
              <w:rPr>
                <w:noProof/>
                <w:lang w:eastAsia="de-DE"/>
              </w:rPr>
              <w:drawing>
                <wp:inline distT="0" distB="0" distL="0" distR="0" wp14:anchorId="4856BD74" wp14:editId="0D19F830">
                  <wp:extent cx="511200" cy="511200"/>
                  <wp:effectExtent l="0" t="0" r="3175" b="3175"/>
                  <wp:docPr id="43" name="Grafik 43"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iftig.png"/>
                          <pic:cNvPicPr>
                            <a:picLocks noChangeAspect="1" noChangeArrowheads="1"/>
                          </pic:cNvPicPr>
                        </pic:nvPicPr>
                        <pic:blipFill>
                          <a:blip r:embed="rId32" cstate="email">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713A5F1" w14:textId="77777777" w:rsidR="001A3967" w:rsidRPr="009C5E28" w:rsidRDefault="001A3967" w:rsidP="000623C4">
            <w:pPr>
              <w:spacing w:after="0"/>
              <w:jc w:val="center"/>
            </w:pPr>
            <w:r>
              <w:rPr>
                <w:noProof/>
                <w:lang w:eastAsia="de-DE"/>
              </w:rPr>
              <w:drawing>
                <wp:inline distT="0" distB="0" distL="0" distR="0" wp14:anchorId="4B7EF840" wp14:editId="61068FFB">
                  <wp:extent cx="511175" cy="51117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7D1E817" w14:textId="77777777" w:rsidR="001A3967" w:rsidRPr="009C5E28" w:rsidRDefault="001A3967" w:rsidP="000623C4">
            <w:pPr>
              <w:spacing w:after="0"/>
              <w:jc w:val="center"/>
            </w:pPr>
            <w:r>
              <w:rPr>
                <w:noProof/>
                <w:lang w:eastAsia="de-DE"/>
              </w:rPr>
              <w:drawing>
                <wp:inline distT="0" distB="0" distL="0" distR="0" wp14:anchorId="53CE7D21" wp14:editId="33A338E0">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FB82FD3" w14:textId="77777777" w:rsidR="001A3967" w:rsidRDefault="001A3967" w:rsidP="001A3967">
      <w:pPr>
        <w:tabs>
          <w:tab w:val="left" w:pos="1701"/>
          <w:tab w:val="left" w:pos="1985"/>
        </w:tabs>
        <w:ind w:left="1980" w:hanging="1980"/>
      </w:pPr>
    </w:p>
    <w:p w14:paraId="380FA4BE" w14:textId="21E68532" w:rsidR="001A3967" w:rsidRDefault="001A3967" w:rsidP="001A3967">
      <w:pPr>
        <w:tabs>
          <w:tab w:val="left" w:pos="1701"/>
          <w:tab w:val="left" w:pos="1985"/>
        </w:tabs>
        <w:ind w:left="1980" w:hanging="1980"/>
      </w:pPr>
      <w:r>
        <w:t xml:space="preserve">Materialien: </w:t>
      </w:r>
      <w:r>
        <w:tab/>
      </w:r>
      <w:r>
        <w:tab/>
        <w:t>Petrischale, 9 Volt-B</w:t>
      </w:r>
      <w:r w:rsidR="007134A9">
        <w:t>lockb</w:t>
      </w:r>
      <w:r>
        <w:t>atterie</w:t>
      </w:r>
      <w:r w:rsidR="003F6BBB">
        <w:t xml:space="preserve">, </w:t>
      </w:r>
      <w:r w:rsidR="007134A9">
        <w:t>(</w:t>
      </w:r>
      <w:r w:rsidR="003F6BBB">
        <w:t>4 Krokodilklemmen, 2 Kabel, 2 Graphitelektroden</w:t>
      </w:r>
      <w:r w:rsidR="007134A9">
        <w:t xml:space="preserve"> falls ein Akkumulator vorliegt)</w:t>
      </w:r>
    </w:p>
    <w:p w14:paraId="4B2FE6DD" w14:textId="4A66A8B8" w:rsidR="001A3967" w:rsidRPr="00CC2508" w:rsidRDefault="001A3967" w:rsidP="001A3967">
      <w:pPr>
        <w:tabs>
          <w:tab w:val="left" w:pos="1701"/>
          <w:tab w:val="left" w:pos="1985"/>
        </w:tabs>
        <w:ind w:left="1980" w:hanging="1980"/>
        <w:rPr>
          <w:color w:val="auto"/>
        </w:rPr>
      </w:pPr>
      <w:r>
        <w:t>Chemikalien:</w:t>
      </w:r>
      <w:r>
        <w:tab/>
      </w:r>
      <w:r>
        <w:tab/>
        <w:t>Kaliumiodid, Wasser, Stärkelösung</w:t>
      </w:r>
      <w:r w:rsidR="00233591">
        <w:t>,</w:t>
      </w:r>
      <w:r w:rsidR="00233591" w:rsidRPr="00233591">
        <w:t xml:space="preserve"> </w:t>
      </w:r>
      <w:r w:rsidR="00233591">
        <w:t>Phenolpht</w:t>
      </w:r>
      <w:r w:rsidR="00900DBC">
        <w:t>h</w:t>
      </w:r>
      <w:r w:rsidR="00233591">
        <w:t xml:space="preserve">alein bzw. anderer Indikator, der seinen Umschlagsbereich im alkalischen pH-Milieu besitzt </w:t>
      </w:r>
    </w:p>
    <w:p w14:paraId="07B87DF6" w14:textId="0EED7627" w:rsidR="001A3967" w:rsidRDefault="001A3967" w:rsidP="001A3967">
      <w:pPr>
        <w:tabs>
          <w:tab w:val="left" w:pos="1701"/>
          <w:tab w:val="left" w:pos="1985"/>
        </w:tabs>
        <w:ind w:left="1980" w:hanging="1980"/>
      </w:pPr>
      <w:r>
        <w:t xml:space="preserve">Durchführung: </w:t>
      </w:r>
      <w:r>
        <w:tab/>
      </w:r>
      <w:r>
        <w:tab/>
      </w:r>
      <w:r>
        <w:tab/>
      </w:r>
      <w:r w:rsidR="003F6BBB">
        <w:t>65 mg Kaliumiodid werden in 50 mL Wasser gelöst und die Lösung in die Petrischale gefüllt.</w:t>
      </w:r>
      <w:r>
        <w:t xml:space="preserve"> </w:t>
      </w:r>
      <w:r w:rsidR="003F6BBB">
        <w:t>Anschließend werden wenige Tropfen Phenolpht</w:t>
      </w:r>
      <w:r w:rsidR="00900DBC">
        <w:t>h</w:t>
      </w:r>
      <w:r w:rsidR="003F6BBB">
        <w:t xml:space="preserve">alein </w:t>
      </w:r>
      <w:r w:rsidR="003F6BBB">
        <w:lastRenderedPageBreak/>
        <w:t xml:space="preserve">hinzugegeben und beide Kontakte der Batterie in die Lösung gehalten. Nach ca. 30 Sekunden wird an beiden Polen wenig Stärkelösung hinzugetropft. </w:t>
      </w:r>
    </w:p>
    <w:p w14:paraId="4BC4F965" w14:textId="0E403B58" w:rsidR="001A3967" w:rsidRDefault="001A3967" w:rsidP="001A3967">
      <w:pPr>
        <w:tabs>
          <w:tab w:val="left" w:pos="1701"/>
          <w:tab w:val="left" w:pos="1985"/>
        </w:tabs>
        <w:ind w:left="1980" w:hanging="1980"/>
      </w:pPr>
      <w:r>
        <w:t>Beobachtung:</w:t>
      </w:r>
      <w:r>
        <w:tab/>
      </w:r>
      <w:r>
        <w:tab/>
      </w:r>
      <w:r>
        <w:tab/>
      </w:r>
      <w:r w:rsidR="003F6BBB">
        <w:t xml:space="preserve">Am Minuspol wird sehr rasch eine pinke Färbung </w:t>
      </w:r>
      <w:r w:rsidR="007134A9">
        <w:t xml:space="preserve">und Blasenbildung </w:t>
      </w:r>
      <w:r w:rsidR="003F6BBB">
        <w:t>sichtbar. Nach Zutropfen der Stärkelösung entsteht am Pluspol eine blauschwarze (z.T. gelbliche) Färbung.</w:t>
      </w:r>
    </w:p>
    <w:p w14:paraId="5EA065EA" w14:textId="2ECD8719" w:rsidR="001A3967" w:rsidRPr="000E5F0E" w:rsidRDefault="00233591" w:rsidP="001A3967">
      <w:pPr>
        <w:tabs>
          <w:tab w:val="left" w:pos="1701"/>
          <w:tab w:val="left" w:pos="1985"/>
        </w:tabs>
        <w:ind w:left="1980" w:hanging="1980"/>
        <w:jc w:val="center"/>
      </w:pPr>
      <w:r w:rsidRPr="007134A9">
        <w:rPr>
          <w:noProof/>
          <w:lang w:eastAsia="de-DE"/>
        </w:rPr>
        <w:drawing>
          <wp:anchor distT="0" distB="0" distL="114300" distR="114300" simplePos="0" relativeHeight="251793408" behindDoc="1" locked="0" layoutInCell="1" allowOverlap="1" wp14:anchorId="216C4729" wp14:editId="615558F9">
            <wp:simplePos x="0" y="0"/>
            <wp:positionH relativeFrom="column">
              <wp:posOffset>1251585</wp:posOffset>
            </wp:positionH>
            <wp:positionV relativeFrom="page">
              <wp:posOffset>2645410</wp:posOffset>
            </wp:positionV>
            <wp:extent cx="3823970" cy="3674745"/>
            <wp:effectExtent l="131762" t="134938" r="155893" b="155892"/>
            <wp:wrapTight wrapText="bothSides">
              <wp:wrapPolygon edited="0">
                <wp:start x="-762" y="10953"/>
                <wp:lineTo x="-547" y="22374"/>
                <wp:lineTo x="21835" y="22374"/>
                <wp:lineTo x="22158" y="11177"/>
                <wp:lineTo x="22373" y="11065"/>
                <wp:lineTo x="22373" y="10617"/>
                <wp:lineTo x="22158" y="10505"/>
                <wp:lineTo x="21835" y="-692"/>
                <wp:lineTo x="-439" y="-804"/>
                <wp:lineTo x="-547" y="-133"/>
                <wp:lineTo x="-762" y="10505"/>
                <wp:lineTo x="-762" y="10953"/>
              </wp:wrapPolygon>
            </wp:wrapTight>
            <wp:docPr id="48" name="Grafik 48" descr="C:\Users\Annika\Documents\Studium\Fachdidaktik\Chemiedidaktik\SVP\Fotos 9+10\IMG_1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9+10\IMG_1797.JPG"/>
                    <pic:cNvPicPr>
                      <a:picLocks noChangeAspect="1" noChangeArrowheads="1"/>
                    </pic:cNvPicPr>
                  </pic:nvPicPr>
                  <pic:blipFill rotWithShape="1">
                    <a:blip r:embed="rId34" cstate="email">
                      <a:extLst>
                        <a:ext uri="{28A0092B-C50C-407E-A947-70E740481C1C}">
                          <a14:useLocalDpi xmlns:a14="http://schemas.microsoft.com/office/drawing/2010/main"/>
                        </a:ext>
                      </a:extLst>
                    </a:blip>
                    <a:srcRect/>
                    <a:stretch/>
                  </pic:blipFill>
                  <pic:spPr bwMode="auto">
                    <a:xfrm rot="5400000">
                      <a:off x="0" y="0"/>
                      <a:ext cx="3823970" cy="3674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3747C036" w14:textId="389E5FC9" w:rsidR="00B73930" w:rsidRDefault="00B73930" w:rsidP="001A3967">
      <w:pPr>
        <w:pStyle w:val="Beschriftung"/>
        <w:jc w:val="center"/>
      </w:pPr>
    </w:p>
    <w:p w14:paraId="4F9345FC" w14:textId="7B7BD650" w:rsidR="00B73930" w:rsidRDefault="00B73930" w:rsidP="001A3967">
      <w:pPr>
        <w:pStyle w:val="Beschriftung"/>
        <w:jc w:val="center"/>
      </w:pPr>
    </w:p>
    <w:p w14:paraId="1481565C" w14:textId="674F93AB" w:rsidR="00B73930" w:rsidRDefault="00B73930" w:rsidP="001A3967">
      <w:pPr>
        <w:pStyle w:val="Beschriftung"/>
        <w:jc w:val="center"/>
      </w:pPr>
    </w:p>
    <w:p w14:paraId="3CFEE252" w14:textId="24327DB8" w:rsidR="00B73930" w:rsidRDefault="00B73930" w:rsidP="001A3967">
      <w:pPr>
        <w:pStyle w:val="Beschriftung"/>
        <w:jc w:val="center"/>
      </w:pPr>
    </w:p>
    <w:p w14:paraId="2FFC89D4" w14:textId="77777777" w:rsidR="00B73930" w:rsidRDefault="00B73930" w:rsidP="001A3967">
      <w:pPr>
        <w:pStyle w:val="Beschriftung"/>
        <w:jc w:val="center"/>
      </w:pPr>
    </w:p>
    <w:p w14:paraId="0C491E0A" w14:textId="77777777" w:rsidR="00B73930" w:rsidRDefault="00B73930" w:rsidP="001A3967">
      <w:pPr>
        <w:pStyle w:val="Beschriftung"/>
        <w:jc w:val="center"/>
      </w:pPr>
    </w:p>
    <w:p w14:paraId="3DCE6BDA" w14:textId="77777777" w:rsidR="00B73930" w:rsidRDefault="00B73930" w:rsidP="001A3967">
      <w:pPr>
        <w:pStyle w:val="Beschriftung"/>
        <w:jc w:val="center"/>
      </w:pPr>
    </w:p>
    <w:p w14:paraId="261E1E73" w14:textId="77777777" w:rsidR="00B73930" w:rsidRDefault="00B73930" w:rsidP="001A3967">
      <w:pPr>
        <w:pStyle w:val="Beschriftung"/>
        <w:jc w:val="center"/>
      </w:pPr>
    </w:p>
    <w:p w14:paraId="5B5E0831" w14:textId="77777777" w:rsidR="00B73930" w:rsidRDefault="00B73930" w:rsidP="001A3967">
      <w:pPr>
        <w:pStyle w:val="Beschriftung"/>
        <w:jc w:val="center"/>
      </w:pPr>
    </w:p>
    <w:p w14:paraId="50572465" w14:textId="77777777" w:rsidR="00B73930" w:rsidRDefault="00B73930" w:rsidP="001A3967">
      <w:pPr>
        <w:pStyle w:val="Beschriftung"/>
        <w:jc w:val="center"/>
      </w:pPr>
    </w:p>
    <w:p w14:paraId="1733E477" w14:textId="77777777" w:rsidR="00B73930" w:rsidRDefault="00B73930" w:rsidP="001A3967">
      <w:pPr>
        <w:pStyle w:val="Beschriftung"/>
        <w:jc w:val="center"/>
      </w:pPr>
    </w:p>
    <w:p w14:paraId="51450DA9" w14:textId="77777777" w:rsidR="00B73930" w:rsidRDefault="00B73930" w:rsidP="001A3967">
      <w:pPr>
        <w:pStyle w:val="Beschriftung"/>
        <w:jc w:val="center"/>
      </w:pPr>
    </w:p>
    <w:p w14:paraId="555BD7A7" w14:textId="77777777" w:rsidR="00B73930" w:rsidRDefault="00B73930" w:rsidP="001A3967">
      <w:pPr>
        <w:pStyle w:val="Beschriftung"/>
        <w:jc w:val="center"/>
      </w:pPr>
    </w:p>
    <w:p w14:paraId="70EC058F" w14:textId="77777777" w:rsidR="00B73930" w:rsidRDefault="00B73930" w:rsidP="001A3967">
      <w:pPr>
        <w:pStyle w:val="Beschriftung"/>
        <w:jc w:val="center"/>
      </w:pPr>
    </w:p>
    <w:p w14:paraId="584558DC" w14:textId="77777777" w:rsidR="00B73930" w:rsidRDefault="00B73930" w:rsidP="001A3967">
      <w:pPr>
        <w:pStyle w:val="Beschriftung"/>
        <w:jc w:val="center"/>
      </w:pPr>
    </w:p>
    <w:p w14:paraId="4A72B420" w14:textId="380FFC0D" w:rsidR="001A3967" w:rsidRDefault="001A3967" w:rsidP="001A3967">
      <w:pPr>
        <w:pStyle w:val="Beschriftung"/>
        <w:jc w:val="center"/>
        <w:rPr>
          <w:noProof/>
        </w:rPr>
      </w:pPr>
      <w:r w:rsidRPr="006471A6">
        <w:t xml:space="preserve">Abb. </w:t>
      </w:r>
      <w:r w:rsidR="003F6BBB">
        <w:t>3</w:t>
      </w:r>
      <w:r>
        <w:t xml:space="preserve"> </w:t>
      </w:r>
      <w:r w:rsidR="003F6BBB">
        <w:t>–</w:t>
      </w:r>
      <w:r>
        <w:rPr>
          <w:noProof/>
        </w:rPr>
        <w:t xml:space="preserve"> </w:t>
      </w:r>
      <w:r w:rsidR="003F6BBB">
        <w:rPr>
          <w:noProof/>
        </w:rPr>
        <w:t>Elektrolyse von Iodid</w:t>
      </w:r>
      <w:r w:rsidR="007134A9">
        <w:rPr>
          <w:noProof/>
        </w:rPr>
        <w:t xml:space="preserve"> (links: Minuspol, rechts: Pluspol)</w:t>
      </w:r>
      <w:r>
        <w:rPr>
          <w:noProof/>
        </w:rPr>
        <w:t>.</w:t>
      </w:r>
    </w:p>
    <w:p w14:paraId="2D74FB9B" w14:textId="77777777" w:rsidR="001A3967" w:rsidRPr="006471A6" w:rsidRDefault="001A3967" w:rsidP="001A3967"/>
    <w:p w14:paraId="36345AF4" w14:textId="12FB37DA" w:rsidR="00041FFA" w:rsidRDefault="001A3967" w:rsidP="00041FFA">
      <w:pPr>
        <w:tabs>
          <w:tab w:val="left" w:pos="1701"/>
          <w:tab w:val="left" w:pos="1985"/>
        </w:tabs>
        <w:ind w:left="2124" w:hanging="2124"/>
      </w:pPr>
      <w:r>
        <w:t>Deutung:</w:t>
      </w:r>
      <w:r>
        <w:tab/>
      </w:r>
      <w:r>
        <w:tab/>
      </w:r>
      <w:r>
        <w:tab/>
      </w:r>
      <w:r w:rsidR="007134A9">
        <w:t>Bei der Elektrolyse von Kaliumiodid wird Iod an der Anode (Pluspol) abgeschieden</w:t>
      </w:r>
      <w:r>
        <w:t>.</w:t>
      </w:r>
      <w:r w:rsidR="007134A9">
        <w:t xml:space="preserve"> Unter Zugabe der Stärkelösung bildet sich daher ein Iodstärke-komplex, was die blauschwarze bis gelbe Färbung erklärt. Diese variiert aufgrund der Kettenlänge der Amylose, in welche sich die Iodidionen einlagern.</w:t>
      </w:r>
      <w:r>
        <w:t xml:space="preserve"> </w:t>
      </w:r>
    </w:p>
    <w:tbl>
      <w:tblPr>
        <w:tblStyle w:val="Tabellenraster"/>
        <w:tblW w:w="0" w:type="auto"/>
        <w:tblInd w:w="2124" w:type="dxa"/>
        <w:tblLook w:val="04A0" w:firstRow="1" w:lastRow="0" w:firstColumn="1" w:lastColumn="0" w:noHBand="0" w:noVBand="1"/>
      </w:tblPr>
      <w:tblGrid>
        <w:gridCol w:w="3548"/>
        <w:gridCol w:w="3400"/>
      </w:tblGrid>
      <w:tr w:rsidR="00041FFA" w:rsidRPr="00041FFA" w14:paraId="7CE07A0A" w14:textId="77777777" w:rsidTr="00041FFA">
        <w:tc>
          <w:tcPr>
            <w:tcW w:w="4531" w:type="dxa"/>
            <w:tcBorders>
              <w:top w:val="nil"/>
              <w:left w:val="nil"/>
              <w:bottom w:val="nil"/>
              <w:right w:val="nil"/>
            </w:tcBorders>
          </w:tcPr>
          <w:p w14:paraId="6A330E8B" w14:textId="5C70ED73" w:rsidR="00041FFA" w:rsidRPr="00041FFA" w:rsidRDefault="00041FFA" w:rsidP="001A3967">
            <w:pPr>
              <w:tabs>
                <w:tab w:val="left" w:pos="1701"/>
                <w:tab w:val="left" w:pos="1985"/>
              </w:tabs>
              <w:rPr>
                <w:lang w:val="en-US"/>
              </w:rPr>
            </w:pPr>
            <w:r w:rsidRPr="00041FFA">
              <w:rPr>
                <w:lang w:val="en-US"/>
              </w:rPr>
              <w:t xml:space="preserve">Oxidation: </w:t>
            </w:r>
            <m:oMath>
              <m:sSubSup>
                <m:sSubSupPr>
                  <m:ctrlPr>
                    <w:rPr>
                      <w:rFonts w:ascii="Cambria Math" w:hAnsi="Cambria Math"/>
                    </w:rPr>
                  </m:ctrlPr>
                </m:sSubSupPr>
                <m:e>
                  <m:r>
                    <m:rPr>
                      <m:sty m:val="p"/>
                    </m:rPr>
                    <w:rPr>
                      <w:rFonts w:ascii="Cambria Math" w:hAnsi="Cambria Math"/>
                      <w:lang w:val="en-US"/>
                    </w:rPr>
                    <m:t>2 I</m:t>
                  </m:r>
                </m:e>
                <m:sub>
                  <m:r>
                    <m:rPr>
                      <m:sty m:val="p"/>
                    </m:rPr>
                    <w:rPr>
                      <w:rFonts w:ascii="Cambria Math" w:hAnsi="Cambria Math"/>
                      <w:lang w:val="en-US"/>
                    </w:rPr>
                    <m:t>(aq)</m:t>
                  </m:r>
                </m:sub>
                <m:sup>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2 (aq)</m:t>
                  </m:r>
                </m:sub>
              </m:sSub>
              <m:r>
                <m:rPr>
                  <m:sty m:val="p"/>
                </m:rPr>
                <w:rPr>
                  <w:rFonts w:ascii="Cambria Math" w:hAnsi="Cambria Math"/>
                  <w:lang w:val="en-US"/>
                </w:rPr>
                <m:t>+</m:t>
              </m:r>
              <m:sSup>
                <m:sSupPr>
                  <m:ctrlPr>
                    <w:rPr>
                      <w:rFonts w:ascii="Cambria Math" w:hAnsi="Cambria Math"/>
                    </w:rPr>
                  </m:ctrlPr>
                </m:sSupPr>
                <m:e>
                  <m:r>
                    <m:rPr>
                      <m:sty m:val="p"/>
                    </m:rPr>
                    <w:rPr>
                      <w:rFonts w:ascii="Cambria Math" w:hAnsi="Cambria Math"/>
                      <w:lang w:val="en-US"/>
                    </w:rPr>
                    <m:t>2e</m:t>
                  </m:r>
                </m:e>
                <m:sup>
                  <m:r>
                    <m:rPr>
                      <m:sty m:val="p"/>
                    </m:rPr>
                    <w:rPr>
                      <w:rFonts w:ascii="Cambria Math" w:hAnsi="Cambria Math"/>
                      <w:lang w:val="en-US"/>
                    </w:rPr>
                    <m:t>-</m:t>
                  </m:r>
                </m:sup>
              </m:sSup>
            </m:oMath>
          </w:p>
        </w:tc>
        <w:tc>
          <w:tcPr>
            <w:tcW w:w="4531" w:type="dxa"/>
            <w:tcBorders>
              <w:top w:val="nil"/>
              <w:left w:val="nil"/>
              <w:bottom w:val="nil"/>
              <w:right w:val="nil"/>
            </w:tcBorders>
          </w:tcPr>
          <w:p w14:paraId="43C1CCF4" w14:textId="797DBDE6" w:rsidR="00041FFA" w:rsidRPr="00041FFA" w:rsidRDefault="00041FFA" w:rsidP="00041FFA">
            <w:pPr>
              <w:tabs>
                <w:tab w:val="left" w:pos="1701"/>
                <w:tab w:val="left" w:pos="1985"/>
              </w:tabs>
              <w:jc w:val="right"/>
              <w:rPr>
                <w:lang w:val="en-US"/>
              </w:rPr>
            </w:pPr>
            <w:r>
              <w:rPr>
                <w:lang w:val="en-US"/>
              </w:rPr>
              <w:t>E</w:t>
            </w:r>
            <w:r>
              <w:rPr>
                <w:vertAlign w:val="superscript"/>
                <w:lang w:val="en-US"/>
              </w:rPr>
              <w:t xml:space="preserve">0 </w:t>
            </w:r>
            <w:r>
              <w:rPr>
                <w:lang w:val="en-US"/>
              </w:rPr>
              <w:t>= 0,5 V</w:t>
            </w:r>
          </w:p>
        </w:tc>
      </w:tr>
    </w:tbl>
    <w:p w14:paraId="10B6CA7D" w14:textId="1C33DAF1" w:rsidR="00041FFA" w:rsidRDefault="007134A9" w:rsidP="00041FFA">
      <w:pPr>
        <w:tabs>
          <w:tab w:val="left" w:pos="1701"/>
          <w:tab w:val="left" w:pos="1985"/>
        </w:tabs>
        <w:ind w:left="2124"/>
      </w:pPr>
      <w:r>
        <w:t xml:space="preserve">An der Kathode </w:t>
      </w:r>
      <w:r w:rsidR="00041FFA">
        <w:t xml:space="preserve">(Minuspol) </w:t>
      </w:r>
      <w:r>
        <w:t>bildet sich Wasserstoff, was die Blasenbildung erklärt.</w:t>
      </w:r>
      <w:r w:rsidR="00041FFA">
        <w:t xml:space="preserve"> Dieser stammt aus der Autoprotolyse des Wassers.</w:t>
      </w:r>
    </w:p>
    <w:tbl>
      <w:tblPr>
        <w:tblStyle w:val="Tabellenraster"/>
        <w:tblW w:w="0" w:type="auto"/>
        <w:tblInd w:w="2124" w:type="dxa"/>
        <w:tblLook w:val="04A0" w:firstRow="1" w:lastRow="0" w:firstColumn="1" w:lastColumn="0" w:noHBand="0" w:noVBand="1"/>
      </w:tblPr>
      <w:tblGrid>
        <w:gridCol w:w="4007"/>
        <w:gridCol w:w="2941"/>
      </w:tblGrid>
      <w:tr w:rsidR="00041FFA" w:rsidRPr="00041FFA" w14:paraId="28372ACA" w14:textId="77777777" w:rsidTr="000623C4">
        <w:tc>
          <w:tcPr>
            <w:tcW w:w="4531" w:type="dxa"/>
            <w:tcBorders>
              <w:top w:val="nil"/>
              <w:left w:val="nil"/>
              <w:bottom w:val="nil"/>
              <w:right w:val="nil"/>
            </w:tcBorders>
          </w:tcPr>
          <w:p w14:paraId="4F82C832" w14:textId="0AA9DE0E" w:rsidR="00041FFA" w:rsidRPr="00041FFA" w:rsidRDefault="00041FFA" w:rsidP="00041FFA">
            <w:pPr>
              <w:tabs>
                <w:tab w:val="left" w:pos="1701"/>
                <w:tab w:val="left" w:pos="1985"/>
              </w:tabs>
              <w:ind w:left="2124" w:hanging="2124"/>
              <w:rPr>
                <w:rFonts w:eastAsiaTheme="minorEastAsia"/>
              </w:rPr>
            </w:pPr>
            <w:r>
              <w:rPr>
                <w:rFonts w:eastAsiaTheme="minorEastAsia"/>
              </w:rPr>
              <w:t xml:space="preserve">Reduktion: </w:t>
            </w:r>
            <m:oMath>
              <m:sSubSup>
                <m:sSubSupPr>
                  <m:ctrlPr>
                    <w:rPr>
                      <w:rFonts w:ascii="Cambria Math" w:hAnsi="Cambria Math"/>
                    </w:rPr>
                  </m:ctrlPr>
                </m:sSubSupPr>
                <m:e>
                  <m:r>
                    <m:rPr>
                      <m:sty m:val="p"/>
                    </m:rPr>
                    <w:rPr>
                      <w:rFonts w:ascii="Cambria Math" w:hAnsi="Cambria Math"/>
                    </w:rPr>
                    <m:t>2 H</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 (g)</m:t>
                  </m:r>
                </m:sub>
              </m:sSub>
            </m:oMath>
          </w:p>
        </w:tc>
        <w:tc>
          <w:tcPr>
            <w:tcW w:w="4531" w:type="dxa"/>
            <w:tcBorders>
              <w:top w:val="nil"/>
              <w:left w:val="nil"/>
              <w:bottom w:val="nil"/>
              <w:right w:val="nil"/>
            </w:tcBorders>
          </w:tcPr>
          <w:p w14:paraId="6746F523" w14:textId="2CEA43BE" w:rsidR="00041FFA" w:rsidRPr="00041FFA" w:rsidRDefault="00041FFA" w:rsidP="00041FFA">
            <w:pPr>
              <w:tabs>
                <w:tab w:val="left" w:pos="1701"/>
                <w:tab w:val="left" w:pos="1985"/>
              </w:tabs>
              <w:jc w:val="right"/>
              <w:rPr>
                <w:lang w:val="en-US"/>
              </w:rPr>
            </w:pPr>
            <w:r>
              <w:rPr>
                <w:lang w:val="en-US"/>
              </w:rPr>
              <w:t>E</w:t>
            </w:r>
            <w:r>
              <w:rPr>
                <w:vertAlign w:val="superscript"/>
                <w:lang w:val="en-US"/>
              </w:rPr>
              <w:t xml:space="preserve">0 </w:t>
            </w:r>
            <w:r>
              <w:rPr>
                <w:lang w:val="en-US"/>
              </w:rPr>
              <w:t>= -0,4 V</w:t>
            </w:r>
          </w:p>
        </w:tc>
      </w:tr>
    </w:tbl>
    <w:p w14:paraId="19AFCFA7" w14:textId="77777777" w:rsidR="00041FFA" w:rsidRDefault="001A3967" w:rsidP="001A3967">
      <w:pPr>
        <w:tabs>
          <w:tab w:val="left" w:pos="1701"/>
          <w:tab w:val="left" w:pos="1985"/>
        </w:tabs>
        <w:ind w:left="2124" w:hanging="2124"/>
        <w:rPr>
          <w:rFonts w:eastAsiaTheme="minorEastAsia"/>
        </w:rPr>
      </w:pPr>
      <w:r>
        <w:lastRenderedPageBreak/>
        <w:tab/>
      </w:r>
      <w:r>
        <w:tab/>
      </w:r>
      <w:r>
        <w:tab/>
      </w:r>
      <w:r w:rsidR="00041FFA">
        <w:rPr>
          <w:rFonts w:eastAsiaTheme="minorEastAsia"/>
        </w:rPr>
        <w:t>Weiterhin laufen aufgrund der Standardpotenziale folgende Reaktionen erst im Anschluss ab:</w:t>
      </w:r>
    </w:p>
    <w:tbl>
      <w:tblPr>
        <w:tblStyle w:val="Tabellenraster"/>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258"/>
      </w:tblGrid>
      <w:tr w:rsidR="00041FFA" w14:paraId="4EAEBD6E" w14:textId="77777777" w:rsidTr="000623C4">
        <w:tc>
          <w:tcPr>
            <w:tcW w:w="4680" w:type="dxa"/>
          </w:tcPr>
          <w:p w14:paraId="65DD35FA" w14:textId="676EB250" w:rsidR="00041FFA" w:rsidRPr="000623C4" w:rsidRDefault="00041FFA" w:rsidP="000623C4">
            <w:pPr>
              <w:tabs>
                <w:tab w:val="left" w:pos="1701"/>
                <w:tab w:val="left" w:pos="1985"/>
              </w:tabs>
              <w:rPr>
                <w:rFonts w:eastAsiaTheme="minorEastAsia"/>
                <w:lang w:val="en-US"/>
              </w:rPr>
            </w:pPr>
            <w:r w:rsidRPr="000623C4">
              <w:rPr>
                <w:rFonts w:eastAsiaTheme="minorEastAsia"/>
                <w:lang w:val="en-US"/>
              </w:rPr>
              <w:t>Oxidation:</w:t>
            </w:r>
            <m:oMath>
              <m:r>
                <w:rPr>
                  <w:rFonts w:ascii="Cambria Math" w:eastAsiaTheme="minorEastAsia" w:hAnsi="Cambria Math"/>
                  <w:lang w:val="en-US"/>
                </w:rPr>
                <m:t xml:space="preserve"> </m:t>
              </m:r>
              <m:sSubSup>
                <m:sSubSupPr>
                  <m:ctrlPr>
                    <w:rPr>
                      <w:rFonts w:ascii="Cambria Math" w:hAnsi="Cambria Math"/>
                    </w:rPr>
                  </m:ctrlPr>
                </m:sSubSupPr>
                <m:e>
                  <m:r>
                    <m:rPr>
                      <m:sty m:val="p"/>
                    </m:rPr>
                    <w:rPr>
                      <w:rFonts w:ascii="Cambria Math" w:hAnsi="Cambria Math"/>
                      <w:lang w:val="en-US"/>
                    </w:rPr>
                    <m:t>4 OH</m:t>
                  </m:r>
                </m:e>
                <m:sub>
                  <m:r>
                    <m:rPr>
                      <m:sty m:val="p"/>
                    </m:rPr>
                    <w:rPr>
                      <w:rFonts w:ascii="Cambria Math" w:hAnsi="Cambria Math"/>
                      <w:lang w:val="en-US"/>
                    </w:rPr>
                    <m:t>(aq)</m:t>
                  </m:r>
                </m:sub>
                <m:sup>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O</m:t>
                  </m:r>
                </m:e>
                <m:sub>
                  <m:r>
                    <m:rPr>
                      <m:sty m:val="p"/>
                    </m:rPr>
                    <w:rPr>
                      <w:rFonts w:ascii="Cambria Math" w:hAnsi="Cambria Math"/>
                      <w:lang w:val="en-US"/>
                    </w:rPr>
                    <m:t>2 (g)</m:t>
                  </m:r>
                </m:sub>
              </m:sSub>
              <m:r>
                <m:rPr>
                  <m:sty m:val="p"/>
                </m:rPr>
                <w:rPr>
                  <w:rFonts w:ascii="Cambria Math" w:hAnsi="Cambria Math"/>
                  <w:lang w:val="en-US"/>
                </w:rPr>
                <m:t>+</m:t>
              </m:r>
              <m:sSup>
                <m:sSupPr>
                  <m:ctrlPr>
                    <w:rPr>
                      <w:rFonts w:ascii="Cambria Math" w:hAnsi="Cambria Math"/>
                    </w:rPr>
                  </m:ctrlPr>
                </m:sSupPr>
                <m:e>
                  <m:r>
                    <m:rPr>
                      <m:sty m:val="p"/>
                    </m:rPr>
                    <w:rPr>
                      <w:rFonts w:ascii="Cambria Math" w:hAnsi="Cambria Math"/>
                      <w:lang w:val="en-US"/>
                    </w:rPr>
                    <m:t>4e</m:t>
                  </m:r>
                </m:e>
                <m:sup>
                  <m:r>
                    <m:rPr>
                      <m:sty m:val="p"/>
                    </m:rPr>
                    <w:rPr>
                      <w:rFonts w:ascii="Cambria Math" w:hAnsi="Cambria Math"/>
                      <w:lang w:val="en-US"/>
                    </w:rPr>
                    <m:t>-</m:t>
                  </m:r>
                </m:sup>
              </m:sSup>
              <m:r>
                <w:rPr>
                  <w:rFonts w:ascii="Cambria Math" w:hAnsi="Cambria Math"/>
                  <w:lang w:val="en-US"/>
                </w:rPr>
                <m:t xml:space="preserve">+2 </m:t>
              </m:r>
              <m:sSub>
                <m:sSubPr>
                  <m:ctrlPr>
                    <w:rPr>
                      <w:rFonts w:ascii="Cambria Math" w:eastAsiaTheme="minorEastAsia" w:hAnsi="Cambria Math"/>
                    </w:rPr>
                  </m:ctrlPr>
                </m:sSubPr>
                <m:e>
                  <m:r>
                    <m:rPr>
                      <m:sty m:val="p"/>
                    </m:rPr>
                    <w:rPr>
                      <w:rFonts w:ascii="Cambria Math" w:eastAsiaTheme="minorEastAsia" w:hAnsi="Cambria Math"/>
                      <w:lang w:val="en-US"/>
                    </w:rPr>
                    <m:t>H</m:t>
                  </m:r>
                </m:e>
                <m:sub>
                  <m:r>
                    <m:rPr>
                      <m:sty m:val="p"/>
                    </m:rPr>
                    <w:rPr>
                      <w:rFonts w:ascii="Cambria Math" w:eastAsiaTheme="minorEastAsia" w:hAnsi="Cambria Math"/>
                      <w:lang w:val="en-US"/>
                    </w:rPr>
                    <m:t>2</m:t>
                  </m:r>
                </m:sub>
              </m:sSub>
              <m:sSub>
                <m:sSubPr>
                  <m:ctrlPr>
                    <w:rPr>
                      <w:rFonts w:ascii="Cambria Math" w:eastAsiaTheme="minorEastAsia" w:hAnsi="Cambria Math"/>
                    </w:rPr>
                  </m:ctrlPr>
                </m:sSubPr>
                <m:e>
                  <m:r>
                    <m:rPr>
                      <m:sty m:val="p"/>
                    </m:rPr>
                    <w:rPr>
                      <w:rFonts w:ascii="Cambria Math" w:eastAsiaTheme="minorEastAsia" w:hAnsi="Cambria Math"/>
                      <w:lang w:val="en-US"/>
                    </w:rPr>
                    <m:t>O</m:t>
                  </m:r>
                </m:e>
                <m:sub>
                  <m:r>
                    <m:rPr>
                      <m:sty m:val="p"/>
                    </m:rPr>
                    <w:rPr>
                      <w:rFonts w:ascii="Cambria Math" w:eastAsiaTheme="minorEastAsia" w:hAnsi="Cambria Math"/>
                      <w:lang w:val="en-US"/>
                    </w:rPr>
                    <m:t>(l)</m:t>
                  </m:r>
                </m:sub>
              </m:sSub>
            </m:oMath>
          </w:p>
        </w:tc>
        <w:tc>
          <w:tcPr>
            <w:tcW w:w="2258" w:type="dxa"/>
          </w:tcPr>
          <w:p w14:paraId="726CB027" w14:textId="72FE70AD" w:rsidR="00041FFA" w:rsidRDefault="00041FFA" w:rsidP="00041FFA">
            <w:pPr>
              <w:tabs>
                <w:tab w:val="left" w:pos="1701"/>
                <w:tab w:val="left" w:pos="1985"/>
              </w:tabs>
              <w:jc w:val="right"/>
              <w:rPr>
                <w:rFonts w:eastAsiaTheme="minorEastAsia"/>
              </w:rPr>
            </w:pPr>
            <w:r w:rsidRPr="00686322">
              <w:rPr>
                <w:lang w:val="en-US"/>
              </w:rPr>
              <w:t>E</w:t>
            </w:r>
            <w:r w:rsidRPr="00686322">
              <w:rPr>
                <w:vertAlign w:val="superscript"/>
                <w:lang w:val="en-US"/>
              </w:rPr>
              <w:t xml:space="preserve">0 </w:t>
            </w:r>
            <w:r w:rsidRPr="00686322">
              <w:rPr>
                <w:lang w:val="en-US"/>
              </w:rPr>
              <w:t>= 0,</w:t>
            </w:r>
            <w:r>
              <w:rPr>
                <w:lang w:val="en-US"/>
              </w:rPr>
              <w:t>8</w:t>
            </w:r>
            <w:r w:rsidRPr="00686322">
              <w:rPr>
                <w:lang w:val="en-US"/>
              </w:rPr>
              <w:t xml:space="preserve"> V</w:t>
            </w:r>
          </w:p>
        </w:tc>
      </w:tr>
      <w:tr w:rsidR="00041FFA" w14:paraId="132F09BF" w14:textId="77777777" w:rsidTr="00900DBC">
        <w:tc>
          <w:tcPr>
            <w:tcW w:w="4680" w:type="dxa"/>
          </w:tcPr>
          <w:p w14:paraId="20A60924" w14:textId="08402251" w:rsidR="00041FFA" w:rsidRDefault="000623C4" w:rsidP="000623C4">
            <w:pPr>
              <w:tabs>
                <w:tab w:val="left" w:pos="1701"/>
                <w:tab w:val="left" w:pos="1985"/>
              </w:tabs>
              <w:rPr>
                <w:rFonts w:eastAsiaTheme="minorEastAsia"/>
              </w:rPr>
            </w:pPr>
            <w:r>
              <w:rPr>
                <w:rFonts w:eastAsiaTheme="minorEastAsia"/>
              </w:rPr>
              <w:t xml:space="preserve">Reduktion: </w:t>
            </w:r>
            <m:oMath>
              <m:sSubSup>
                <m:sSubSupPr>
                  <m:ctrlPr>
                    <w:rPr>
                      <w:rFonts w:ascii="Cambria Math" w:hAnsi="Cambria Math"/>
                    </w:rPr>
                  </m:ctrlPr>
                </m:sSubSupPr>
                <m:e>
                  <m:r>
                    <m:rPr>
                      <m:sty m:val="p"/>
                    </m:rPr>
                    <w:rPr>
                      <w:rFonts w:ascii="Cambria Math" w:hAnsi="Cambria Math"/>
                    </w:rPr>
                    <m:t>K</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(aq)</m:t>
                  </m:r>
                </m:sub>
              </m:sSub>
            </m:oMath>
          </w:p>
        </w:tc>
        <w:tc>
          <w:tcPr>
            <w:tcW w:w="2258" w:type="dxa"/>
          </w:tcPr>
          <w:p w14:paraId="1CB97E4D" w14:textId="7DC21316" w:rsidR="00041FFA" w:rsidRDefault="00041FFA" w:rsidP="00041FFA">
            <w:pPr>
              <w:tabs>
                <w:tab w:val="left" w:pos="1701"/>
                <w:tab w:val="left" w:pos="1985"/>
              </w:tabs>
              <w:jc w:val="right"/>
              <w:rPr>
                <w:rFonts w:eastAsiaTheme="minorEastAsia"/>
              </w:rPr>
            </w:pPr>
            <w:r w:rsidRPr="00686322">
              <w:rPr>
                <w:lang w:val="en-US"/>
              </w:rPr>
              <w:t>E</w:t>
            </w:r>
            <w:r w:rsidRPr="00686322">
              <w:rPr>
                <w:vertAlign w:val="superscript"/>
                <w:lang w:val="en-US"/>
              </w:rPr>
              <w:t xml:space="preserve">0 </w:t>
            </w:r>
            <w:r w:rsidRPr="00686322">
              <w:rPr>
                <w:lang w:val="en-US"/>
              </w:rPr>
              <w:t>= -</w:t>
            </w:r>
            <w:r>
              <w:rPr>
                <w:lang w:val="en-US"/>
              </w:rPr>
              <w:t>2</w:t>
            </w:r>
            <w:r w:rsidRPr="00686322">
              <w:rPr>
                <w:lang w:val="en-US"/>
              </w:rPr>
              <w:t>,</w:t>
            </w:r>
            <w:r>
              <w:rPr>
                <w:lang w:val="en-US"/>
              </w:rPr>
              <w:t>9</w:t>
            </w:r>
            <w:r w:rsidRPr="00686322">
              <w:rPr>
                <w:lang w:val="en-US"/>
              </w:rPr>
              <w:t xml:space="preserve"> V</w:t>
            </w:r>
          </w:p>
        </w:tc>
      </w:tr>
    </w:tbl>
    <w:p w14:paraId="54DA8D06" w14:textId="77777777" w:rsidR="00233591" w:rsidRPr="00233591" w:rsidRDefault="001A3967" w:rsidP="001A3967">
      <w:pPr>
        <w:tabs>
          <w:tab w:val="left" w:pos="1701"/>
          <w:tab w:val="left" w:pos="1985"/>
        </w:tabs>
        <w:ind w:left="2124" w:hanging="2124"/>
        <w:rPr>
          <w:rFonts w:eastAsiaTheme="minorEastAsia"/>
          <w:sz w:val="2"/>
          <w:szCs w:val="2"/>
        </w:rPr>
      </w:pPr>
      <w:r>
        <w:rPr>
          <w:rFonts w:eastAsiaTheme="minorEastAsia"/>
        </w:rPr>
        <w:tab/>
      </w:r>
      <w:r>
        <w:rPr>
          <w:rFonts w:eastAsiaTheme="minorEastAsia"/>
        </w:rPr>
        <w:tab/>
      </w:r>
      <w:r>
        <w:rPr>
          <w:rFonts w:eastAsiaTheme="minorEastAsia"/>
        </w:rPr>
        <w:tab/>
        <w:t xml:space="preserve"> </w:t>
      </w:r>
    </w:p>
    <w:p w14:paraId="209C5089" w14:textId="555BFF49" w:rsidR="001A3967" w:rsidRDefault="00233591" w:rsidP="001A3967">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Bei der Betrachtung auf SuS-Niveau </w:t>
      </w:r>
      <w:r w:rsidR="00900DBC">
        <w:rPr>
          <w:rFonts w:eastAsiaTheme="minorEastAsia"/>
        </w:rPr>
        <w:t>sollte die Argumentation über die Standardpotenziale nicht verwendet werden, da dieser Begriff noch nicht bekannt ist. Außerdem sollte anstelle der zweiten Oxidation und Reduktion lediglich gesagt werden, dass Hydroxid- und Kaliumionen in der Lösung vorliegen, welche ursächlich für die pinke Verfärbung des Phenolphthaleins sind.</w:t>
      </w:r>
      <w:r w:rsidR="001A3967">
        <w:rPr>
          <w:rFonts w:eastAsiaTheme="minorEastAsia"/>
        </w:rPr>
        <w:t xml:space="preserve"> </w:t>
      </w:r>
    </w:p>
    <w:p w14:paraId="27CA6D6A" w14:textId="07F87D25" w:rsidR="001A3967" w:rsidRDefault="001A3967" w:rsidP="001A3967">
      <w:pPr>
        <w:tabs>
          <w:tab w:val="left" w:pos="1701"/>
          <w:tab w:val="left" w:pos="1985"/>
        </w:tabs>
        <w:ind w:left="2124" w:hanging="2124"/>
      </w:pPr>
      <w:r>
        <w:t>Entsorgung:</w:t>
      </w:r>
      <w:r>
        <w:tab/>
        <w:t xml:space="preserve">         </w:t>
      </w:r>
      <w:r w:rsidR="000623C4">
        <w:t>Die Phenolphtaleinlösung wird im organischen Lösungsmittelabfall entsorgt.</w:t>
      </w:r>
    </w:p>
    <w:p w14:paraId="1BD44697" w14:textId="77777777" w:rsidR="001A3967" w:rsidRPr="00F74A95" w:rsidRDefault="001A3967" w:rsidP="001A3967">
      <w:pPr>
        <w:spacing w:line="276" w:lineRule="auto"/>
        <w:jc w:val="left"/>
        <w:rPr>
          <w:rFonts w:asciiTheme="majorHAnsi" w:hAnsiTheme="majorHAnsi"/>
          <w:b/>
        </w:rPr>
      </w:pPr>
      <w:r>
        <w:t>Literatur:</w:t>
      </w:r>
      <w:r>
        <w:tab/>
      </w:r>
      <w:r>
        <w:tab/>
      </w:r>
    </w:p>
    <w:p w14:paraId="39A4C27B" w14:textId="55138E87" w:rsidR="001A3967" w:rsidRDefault="001A3967" w:rsidP="001A3967">
      <w:pPr>
        <w:rPr>
          <w:rFonts w:asciiTheme="majorHAnsi" w:hAnsiTheme="majorHAnsi"/>
        </w:rPr>
      </w:pPr>
      <w:r w:rsidRPr="00B937A2">
        <w:rPr>
          <w:rFonts w:asciiTheme="majorHAnsi" w:hAnsiTheme="majorHAnsi"/>
        </w:rPr>
        <w:t>[</w:t>
      </w:r>
      <w:r w:rsidR="000623C4">
        <w:rPr>
          <w:rFonts w:asciiTheme="majorHAnsi" w:hAnsiTheme="majorHAnsi"/>
        </w:rPr>
        <w:t>4</w:t>
      </w:r>
      <w:r w:rsidRPr="00B937A2">
        <w:rPr>
          <w:rFonts w:asciiTheme="majorHAnsi" w:hAnsiTheme="majorHAnsi"/>
        </w:rPr>
        <w:t xml:space="preserve">] </w:t>
      </w:r>
      <w:r w:rsidR="000623C4">
        <w:rPr>
          <w:rFonts w:asciiTheme="majorHAnsi" w:hAnsiTheme="majorHAnsi"/>
          <w:color w:val="auto"/>
        </w:rPr>
        <w:t>Uni Wien</w:t>
      </w:r>
      <w:r>
        <w:rPr>
          <w:rFonts w:asciiTheme="majorHAnsi" w:hAnsiTheme="majorHAnsi"/>
        </w:rPr>
        <w:t xml:space="preserve">, </w:t>
      </w:r>
      <w:r w:rsidR="000623C4" w:rsidRPr="000623C4">
        <w:rPr>
          <w:rStyle w:val="HTMLZitat"/>
          <w:i w:val="0"/>
        </w:rPr>
        <w:t>https://fdchemie.</w:t>
      </w:r>
      <w:r w:rsidR="000623C4" w:rsidRPr="000623C4">
        <w:rPr>
          <w:rStyle w:val="HTMLZitat"/>
          <w:bCs/>
          <w:i w:val="0"/>
        </w:rPr>
        <w:t>univie</w:t>
      </w:r>
      <w:r w:rsidR="000623C4" w:rsidRPr="000623C4">
        <w:rPr>
          <w:rStyle w:val="HTMLZitat"/>
          <w:i w:val="0"/>
        </w:rPr>
        <w:t>.ac.at/fileadmin/user_upload/fd_zentrum.../Woche10.pdf</w:t>
      </w:r>
      <w:r>
        <w:rPr>
          <w:rFonts w:asciiTheme="majorHAnsi" w:hAnsiTheme="majorHAnsi"/>
        </w:rPr>
        <w:t xml:space="preserve">, S. </w:t>
      </w:r>
      <w:r w:rsidR="000623C4">
        <w:rPr>
          <w:rFonts w:asciiTheme="majorHAnsi" w:hAnsiTheme="majorHAnsi"/>
        </w:rPr>
        <w:t>20-21</w:t>
      </w:r>
      <w:r w:rsidR="00EE2FDB">
        <w:rPr>
          <w:rFonts w:asciiTheme="majorHAnsi" w:hAnsiTheme="majorHAnsi"/>
        </w:rPr>
        <w:t>, (zuletzt aufgerufen am 29.07.2016 um 18:03 Uhr)</w:t>
      </w:r>
      <w:r>
        <w:rPr>
          <w:rFonts w:asciiTheme="majorHAnsi" w:hAnsiTheme="majorHAnsi"/>
        </w:rPr>
        <w:t>.</w:t>
      </w:r>
    </w:p>
    <w:p w14:paraId="6A4FABEE" w14:textId="3A71B7CB" w:rsidR="00EE2FDB" w:rsidRDefault="00EE2FDB" w:rsidP="001A3967">
      <w:pPr>
        <w:rPr>
          <w:rFonts w:asciiTheme="majorHAnsi" w:hAnsiTheme="majorHAnsi"/>
        </w:rPr>
      </w:pPr>
      <w:r>
        <w:rPr>
          <w:noProof/>
          <w:lang w:eastAsia="de-DE"/>
        </w:rPr>
        <mc:AlternateContent>
          <mc:Choice Requires="wps">
            <w:drawing>
              <wp:inline distT="0" distB="0" distL="0" distR="0" wp14:anchorId="37A4BB0B" wp14:editId="67AFAFCC">
                <wp:extent cx="5760720" cy="1390650"/>
                <wp:effectExtent l="0" t="0" r="11430" b="19050"/>
                <wp:docPr id="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90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AA3116" w14:textId="5529FFE9" w:rsidR="00402EF4" w:rsidRDefault="00402EF4" w:rsidP="00EE2FDB">
                            <w:pPr>
                              <w:rPr>
                                <w:color w:val="auto"/>
                              </w:rPr>
                            </w:pPr>
                            <w:r>
                              <w:rPr>
                                <w:color w:val="auto"/>
                              </w:rPr>
                              <w:t xml:space="preserve">Anstelle von Kaliumiodid können auch Kaliumiodid-Tabletten verwendet werden, die aufgrund von Strahlenschutzmaßnahmen in jeder Schule vorhanden sein müssen. </w:t>
                            </w:r>
                          </w:p>
                          <w:p w14:paraId="474B64F0" w14:textId="254DB6B1" w:rsidR="00402EF4" w:rsidRDefault="00402EF4" w:rsidP="00EE2FDB">
                            <w:pPr>
                              <w:rPr>
                                <w:color w:val="auto"/>
                              </w:rPr>
                            </w:pPr>
                            <w:r>
                              <w:rPr>
                                <w:color w:val="auto"/>
                              </w:rPr>
                              <w:t>Da Phenolphtalein von SuS nicht verwendet werden darf, ist als Alternative Alizaringelb R oder Thymolphtalein als Indikator zu benutzen. Anderenfalls muss der Versuch von der Lehrkraft durchgeführt werden.</w:t>
                            </w:r>
                          </w:p>
                          <w:p w14:paraId="277D06B9" w14:textId="77777777" w:rsidR="00402EF4" w:rsidRPr="00A71386" w:rsidRDefault="00402EF4" w:rsidP="00EE2FDB">
                            <w:pPr>
                              <w:rPr>
                                <w:color w:val="auto"/>
                              </w:rPr>
                            </w:pPr>
                          </w:p>
                        </w:txbxContent>
                      </wps:txbx>
                      <wps:bodyPr rot="0" vert="horz" wrap="square" lIns="91440" tIns="45720" rIns="91440" bIns="45720" anchor="t" anchorCtr="0" upright="1">
                        <a:noAutofit/>
                      </wps:bodyPr>
                    </wps:wsp>
                  </a:graphicData>
                </a:graphic>
              </wp:inline>
            </w:drawing>
          </mc:Choice>
          <mc:Fallback>
            <w:pict>
              <v:shape w14:anchorId="37A4BB0B" id="_x0000_s1032" type="#_x0000_t202" style="width:453.6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" fillcolor="white [3201]" strokecolor="#c0504d [3205]" strokeweight="1pt">
                <v:stroke dashstyle="dash"/>
                <v:shadow color="#868686"/>
                <v:textbox>
                  <w:txbxContent>
                    <w:p w14:paraId="76AA3116" w14:textId="5529FFE9" w:rsidR="00402EF4" w:rsidRDefault="00402EF4" w:rsidP="00EE2FDB">
                      <w:pPr>
                        <w:rPr>
                          <w:color w:val="auto"/>
                        </w:rPr>
                      </w:pPr>
                      <w:r>
                        <w:rPr>
                          <w:color w:val="auto"/>
                        </w:rPr>
                        <w:t xml:space="preserve">Anstelle von Kaliumiodid können auch Kaliumiodid-Tabletten verwendet werden, die aufgrund von Strahlenschutzmaßnahmen in jeder Schule vorhanden sein müssen. </w:t>
                      </w:r>
                    </w:p>
                    <w:p w14:paraId="474B64F0" w14:textId="254DB6B1" w:rsidR="00402EF4" w:rsidRDefault="00402EF4" w:rsidP="00EE2FDB">
                      <w:pPr>
                        <w:rPr>
                          <w:color w:val="auto"/>
                        </w:rPr>
                      </w:pPr>
                      <w:r>
                        <w:rPr>
                          <w:color w:val="auto"/>
                        </w:rPr>
                        <w:t>Da Phenolphtalein von SuS nicht verwendet werden darf, ist als Alternative Alizaringelb R oder Thymolphtalein als Indikator zu benutzen. Anderenfalls muss der Versuch von der Lehrkraft durchgeführt werden.</w:t>
                      </w:r>
                    </w:p>
                    <w:p w14:paraId="277D06B9" w14:textId="77777777" w:rsidR="00402EF4" w:rsidRPr="00A71386" w:rsidRDefault="00402EF4" w:rsidP="00EE2FDB">
                      <w:pPr>
                        <w:rPr>
                          <w:color w:val="auto"/>
                        </w:rPr>
                      </w:pPr>
                    </w:p>
                  </w:txbxContent>
                </v:textbox>
                <w10:anchorlock/>
              </v:shape>
            </w:pict>
          </mc:Fallback>
        </mc:AlternateContent>
      </w:r>
    </w:p>
    <w:p w14:paraId="2D1EDB72" w14:textId="77777777" w:rsidR="001A3967" w:rsidRPr="001A3967" w:rsidRDefault="001A3967" w:rsidP="001A3967"/>
    <w:p w14:paraId="56A93C45" w14:textId="084192C3" w:rsidR="001361EB" w:rsidRPr="001361EB" w:rsidRDefault="00C1367B" w:rsidP="001361EB">
      <w:pPr>
        <w:pStyle w:val="berschrift2"/>
        <w:rPr>
          <w:color w:val="auto"/>
        </w:rPr>
      </w:pPr>
      <w:bookmarkStart w:id="10" w:name="_Toc457750025"/>
      <w:r>
        <w:rPr>
          <w:noProof/>
          <w:lang w:eastAsia="de-DE"/>
        </w:rPr>
        <mc:AlternateContent>
          <mc:Choice Requires="wps">
            <w:drawing>
              <wp:anchor distT="0" distB="0" distL="114300" distR="114300" simplePos="0" relativeHeight="251795456" behindDoc="0" locked="0" layoutInCell="1" allowOverlap="1" wp14:anchorId="3A3FD1F7" wp14:editId="3C750F3B">
                <wp:simplePos x="0" y="0"/>
                <wp:positionH relativeFrom="column">
                  <wp:posOffset>-4445</wp:posOffset>
                </wp:positionH>
                <wp:positionV relativeFrom="paragraph">
                  <wp:posOffset>509905</wp:posOffset>
                </wp:positionV>
                <wp:extent cx="5873115" cy="1657350"/>
                <wp:effectExtent l="0" t="0" r="13335" b="19050"/>
                <wp:wrapSquare wrapText="bothSides"/>
                <wp:docPr id="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57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24ED30" w14:textId="33C5E61F" w:rsidR="00402EF4" w:rsidRDefault="00402EF4" w:rsidP="00C1367B">
                            <w:pPr>
                              <w:rPr>
                                <w:color w:val="auto"/>
                              </w:rPr>
                            </w:pPr>
                            <w:r>
                              <w:rPr>
                                <w:color w:val="auto"/>
                              </w:rPr>
                              <w:t xml:space="preserve">Der Nachweis von Halogenid-Ionen wird in diesem Versuch über einfache Fällungsreaktionen eingeführt. Hierbei fallen aus den jeweiligen wässrigen Lösungen die entsprechenden Silberhalogenide aus. Aufgrund verschiedener unterschiedlicher Färbungen lassen sich die Niederschläge von Silberchlorid, -bromid und -iodid unterschieden.  </w:t>
                            </w:r>
                          </w:p>
                          <w:p w14:paraId="4A19FB6B" w14:textId="711F2C3F" w:rsidR="00402EF4" w:rsidRPr="00F31EBF" w:rsidRDefault="00402EF4" w:rsidP="00C1367B">
                            <w:pPr>
                              <w:rPr>
                                <w:color w:val="auto"/>
                              </w:rPr>
                            </w:pPr>
                            <w:r>
                              <w:rPr>
                                <w:color w:val="auto"/>
                              </w:rPr>
                              <w:t>Es bietet sich zudem an unterschiedliche Gruppen von SuS zu bilden, die die Kalium- oder Natriumsalze untersuchen.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FD1F7" id="_x0000_s1033" type="#_x0000_t202" style="position:absolute;left:0;text-align:left;margin-left:-.35pt;margin-top:40.15pt;width:462.45pt;height:13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Ph8AIAADM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" fillcolor="white [3201]" strokecolor="#4bacc6 [3208]" strokeweight="1pt">
                <v:stroke dashstyle="dash"/>
                <v:shadow color="#868686"/>
                <v:textbox>
                  <w:txbxContent>
                    <w:p w14:paraId="0F24ED30" w14:textId="33C5E61F" w:rsidR="00402EF4" w:rsidRDefault="00402EF4" w:rsidP="00C1367B">
                      <w:pPr>
                        <w:rPr>
                          <w:color w:val="auto"/>
                        </w:rPr>
                      </w:pPr>
                      <w:r>
                        <w:rPr>
                          <w:color w:val="auto"/>
                        </w:rPr>
                        <w:t xml:space="preserve">Der Nachweis von Halogenid-Ionen wird in diesem Versuch über einfache Fällungsreaktionen eingeführt. Hierbei fallen aus den jeweiligen wässrigen Lösungen die entsprechenden Silberhalogenide aus. Aufgrund verschiedener unterschiedlicher Färbungen lassen sich die Niederschläge von Silberchlorid, -bromid und -iodid unterschieden.  </w:t>
                      </w:r>
                    </w:p>
                    <w:p w14:paraId="4A19FB6B" w14:textId="711F2C3F" w:rsidR="00402EF4" w:rsidRPr="00F31EBF" w:rsidRDefault="00402EF4" w:rsidP="00C1367B">
                      <w:pPr>
                        <w:rPr>
                          <w:color w:val="auto"/>
                        </w:rPr>
                      </w:pPr>
                      <w:r>
                        <w:rPr>
                          <w:color w:val="auto"/>
                        </w:rPr>
                        <w:t>Es bietet sich zudem an unterschiedliche Gruppen von SuS zu bilden, die die Kalium- oder Natriumsalze untersuchen.</w:t>
                      </w:r>
                    </w:p>
                  </w:txbxContent>
                </v:textbox>
                <w10:wrap type="square"/>
              </v:shape>
            </w:pict>
          </mc:Fallback>
        </mc:AlternateContent>
      </w:r>
      <w:r w:rsidR="00CC307A" w:rsidRPr="00CC307A">
        <w:rPr>
          <w:color w:val="auto"/>
        </w:rPr>
        <w:t xml:space="preserve">V2 – </w:t>
      </w:r>
      <w:r w:rsidR="001A3967">
        <w:rPr>
          <w:color w:val="auto"/>
        </w:rPr>
        <w:t>Halogenid-Ionen-Nachweis</w:t>
      </w:r>
      <w:bookmarkEnd w:id="10"/>
    </w:p>
    <w:p w14:paraId="357A1722" w14:textId="7EFE9907" w:rsidR="001361EB" w:rsidRDefault="001361EB" w:rsidP="001361E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361EB" w:rsidRPr="009C5E28" w14:paraId="5FB02CC3" w14:textId="77777777" w:rsidTr="000E5F0E">
        <w:tc>
          <w:tcPr>
            <w:tcW w:w="9322" w:type="dxa"/>
            <w:gridSpan w:val="9"/>
            <w:shd w:val="clear" w:color="auto" w:fill="4F81BD"/>
            <w:vAlign w:val="center"/>
          </w:tcPr>
          <w:p w14:paraId="27D634B1" w14:textId="77777777" w:rsidR="001361EB" w:rsidRPr="00F31EBF" w:rsidRDefault="001361EB" w:rsidP="000E5F0E">
            <w:pPr>
              <w:spacing w:after="0"/>
              <w:jc w:val="center"/>
              <w:rPr>
                <w:b/>
                <w:bCs/>
                <w:color w:val="FFFFFF" w:themeColor="background1"/>
              </w:rPr>
            </w:pPr>
            <w:r w:rsidRPr="00F31EBF">
              <w:rPr>
                <w:b/>
                <w:bCs/>
                <w:color w:val="FFFFFF" w:themeColor="background1"/>
              </w:rPr>
              <w:lastRenderedPageBreak/>
              <w:t>Gefahrenstoffe</w:t>
            </w:r>
          </w:p>
        </w:tc>
      </w:tr>
      <w:tr w:rsidR="001361EB" w:rsidRPr="009C5E28" w14:paraId="0D1FF0F7" w14:textId="77777777" w:rsidTr="000E5F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4B2131B" w14:textId="709AC9B0" w:rsidR="001361EB" w:rsidRPr="009C5E28" w:rsidRDefault="001361EB" w:rsidP="000E5F0E">
            <w:pPr>
              <w:spacing w:after="0" w:line="276" w:lineRule="auto"/>
              <w:jc w:val="center"/>
              <w:rPr>
                <w:b/>
                <w:bCs/>
              </w:rPr>
            </w:pPr>
            <w:r>
              <w:rPr>
                <w:sz w:val="20"/>
              </w:rPr>
              <w:t>Kalium</w:t>
            </w:r>
            <w:r w:rsidR="000E5F0E">
              <w:rPr>
                <w:sz w:val="20"/>
              </w:rPr>
              <w:t>chlorid</w:t>
            </w:r>
          </w:p>
        </w:tc>
        <w:tc>
          <w:tcPr>
            <w:tcW w:w="3177" w:type="dxa"/>
            <w:gridSpan w:val="3"/>
            <w:tcBorders>
              <w:top w:val="single" w:sz="8" w:space="0" w:color="4F81BD"/>
              <w:bottom w:val="single" w:sz="8" w:space="0" w:color="4F81BD"/>
            </w:tcBorders>
            <w:shd w:val="clear" w:color="auto" w:fill="auto"/>
            <w:vAlign w:val="center"/>
          </w:tcPr>
          <w:p w14:paraId="3E939341" w14:textId="77777777" w:rsidR="001361EB" w:rsidRPr="009C5E28" w:rsidRDefault="001361EB" w:rsidP="000E5F0E">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E84F10A" w14:textId="77777777" w:rsidR="001361EB" w:rsidRPr="009C5E28" w:rsidRDefault="001361EB" w:rsidP="000E5F0E">
            <w:pPr>
              <w:spacing w:after="0" w:line="240" w:lineRule="auto"/>
              <w:jc w:val="center"/>
            </w:pPr>
            <w:r>
              <w:rPr>
                <w:sz w:val="20"/>
              </w:rPr>
              <w:t>-</w:t>
            </w:r>
          </w:p>
        </w:tc>
      </w:tr>
      <w:tr w:rsidR="001361EB" w:rsidRPr="009C5E28" w14:paraId="30AFEE25" w14:textId="77777777" w:rsidTr="00B6430C">
        <w:trPr>
          <w:trHeight w:val="434"/>
        </w:trPr>
        <w:tc>
          <w:tcPr>
            <w:tcW w:w="3027" w:type="dxa"/>
            <w:gridSpan w:val="3"/>
            <w:tcBorders>
              <w:bottom w:val="single" w:sz="4" w:space="0" w:color="4F81BD" w:themeColor="accent1"/>
            </w:tcBorders>
            <w:shd w:val="clear" w:color="auto" w:fill="auto"/>
            <w:vAlign w:val="center"/>
          </w:tcPr>
          <w:p w14:paraId="1D6BEF87" w14:textId="791FC523" w:rsidR="001361EB" w:rsidRPr="009C5E28" w:rsidRDefault="000E5F0E" w:rsidP="000E5F0E">
            <w:pPr>
              <w:spacing w:after="0" w:line="276" w:lineRule="auto"/>
              <w:jc w:val="center"/>
              <w:rPr>
                <w:bCs/>
                <w:sz w:val="20"/>
              </w:rPr>
            </w:pPr>
            <w:r>
              <w:rPr>
                <w:color w:val="auto"/>
                <w:sz w:val="20"/>
                <w:szCs w:val="20"/>
              </w:rPr>
              <w:t>Kaliumbromid</w:t>
            </w:r>
          </w:p>
        </w:tc>
        <w:tc>
          <w:tcPr>
            <w:tcW w:w="3177" w:type="dxa"/>
            <w:gridSpan w:val="3"/>
            <w:tcBorders>
              <w:bottom w:val="single" w:sz="4" w:space="0" w:color="4F81BD" w:themeColor="accent1"/>
            </w:tcBorders>
            <w:shd w:val="clear" w:color="auto" w:fill="auto"/>
            <w:vAlign w:val="center"/>
          </w:tcPr>
          <w:p w14:paraId="50D0BF92" w14:textId="0053312A" w:rsidR="001361EB" w:rsidRPr="009C5E28" w:rsidRDefault="00B6430C" w:rsidP="00B6430C">
            <w:pPr>
              <w:pStyle w:val="Beschriftung"/>
              <w:spacing w:after="0"/>
              <w:jc w:val="center"/>
              <w:rPr>
                <w:sz w:val="20"/>
              </w:rPr>
            </w:pPr>
            <w:r>
              <w:rPr>
                <w:sz w:val="20"/>
              </w:rPr>
              <w:t>H: 319</w:t>
            </w:r>
          </w:p>
        </w:tc>
        <w:tc>
          <w:tcPr>
            <w:tcW w:w="3118" w:type="dxa"/>
            <w:gridSpan w:val="3"/>
            <w:tcBorders>
              <w:bottom w:val="single" w:sz="4" w:space="0" w:color="4F81BD" w:themeColor="accent1"/>
            </w:tcBorders>
            <w:shd w:val="clear" w:color="auto" w:fill="auto"/>
            <w:vAlign w:val="center"/>
          </w:tcPr>
          <w:p w14:paraId="73522059" w14:textId="137A1AB1" w:rsidR="001361EB" w:rsidRPr="009C5E28" w:rsidRDefault="001361EB" w:rsidP="000E5F0E">
            <w:pPr>
              <w:pStyle w:val="Beschriftung"/>
              <w:spacing w:after="0"/>
              <w:jc w:val="center"/>
              <w:rPr>
                <w:sz w:val="20"/>
              </w:rPr>
            </w:pPr>
            <w:r>
              <w:rPr>
                <w:sz w:val="20"/>
              </w:rPr>
              <w:t xml:space="preserve">P: </w:t>
            </w:r>
            <w:r w:rsidR="000E5F0E">
              <w:rPr>
                <w:sz w:val="20"/>
              </w:rPr>
              <w:t>305+351+338</w:t>
            </w:r>
          </w:p>
        </w:tc>
      </w:tr>
      <w:tr w:rsidR="000E5F0E" w:rsidRPr="009C5E28" w14:paraId="298C7BC9" w14:textId="77777777" w:rsidTr="000E5F0E">
        <w:trPr>
          <w:trHeight w:val="434"/>
        </w:trPr>
        <w:tc>
          <w:tcPr>
            <w:tcW w:w="3027" w:type="dxa"/>
            <w:gridSpan w:val="3"/>
            <w:tcBorders>
              <w:bottom w:val="single" w:sz="4" w:space="0" w:color="4F81BD" w:themeColor="accent1"/>
            </w:tcBorders>
            <w:shd w:val="clear" w:color="auto" w:fill="auto"/>
            <w:vAlign w:val="center"/>
          </w:tcPr>
          <w:p w14:paraId="69B6A1B5" w14:textId="0D45CBA0" w:rsidR="000E5F0E" w:rsidRDefault="000E5F0E" w:rsidP="000E5F0E">
            <w:pPr>
              <w:spacing w:after="0" w:line="276" w:lineRule="auto"/>
              <w:jc w:val="center"/>
              <w:rPr>
                <w:color w:val="auto"/>
                <w:sz w:val="20"/>
                <w:szCs w:val="20"/>
              </w:rPr>
            </w:pPr>
            <w:r>
              <w:rPr>
                <w:color w:val="auto"/>
                <w:sz w:val="20"/>
                <w:szCs w:val="20"/>
              </w:rPr>
              <w:t>Kaliumiodid</w:t>
            </w:r>
          </w:p>
        </w:tc>
        <w:tc>
          <w:tcPr>
            <w:tcW w:w="3177" w:type="dxa"/>
            <w:gridSpan w:val="3"/>
            <w:tcBorders>
              <w:bottom w:val="single" w:sz="4" w:space="0" w:color="4F81BD" w:themeColor="accent1"/>
            </w:tcBorders>
            <w:shd w:val="clear" w:color="auto" w:fill="auto"/>
            <w:vAlign w:val="center"/>
          </w:tcPr>
          <w:p w14:paraId="1E66807C" w14:textId="32936AB8" w:rsidR="000E5F0E" w:rsidRDefault="000E5F0E" w:rsidP="000E5F0E">
            <w:pPr>
              <w:pStyle w:val="Beschriftung"/>
              <w:spacing w:after="0"/>
              <w:ind w:left="1416"/>
              <w:rPr>
                <w:sz w:val="20"/>
              </w:rPr>
            </w:pPr>
            <w:r>
              <w:rPr>
                <w:sz w:val="20"/>
              </w:rPr>
              <w:t>-</w:t>
            </w:r>
          </w:p>
        </w:tc>
        <w:tc>
          <w:tcPr>
            <w:tcW w:w="3118" w:type="dxa"/>
            <w:gridSpan w:val="3"/>
            <w:tcBorders>
              <w:bottom w:val="single" w:sz="4" w:space="0" w:color="4F81BD" w:themeColor="accent1"/>
            </w:tcBorders>
            <w:shd w:val="clear" w:color="auto" w:fill="auto"/>
            <w:vAlign w:val="center"/>
          </w:tcPr>
          <w:p w14:paraId="5D5BE5D1" w14:textId="5B8C7EC5" w:rsidR="000E5F0E" w:rsidRDefault="000E5F0E" w:rsidP="000E5F0E">
            <w:pPr>
              <w:pStyle w:val="Beschriftung"/>
              <w:spacing w:after="0"/>
              <w:jc w:val="center"/>
              <w:rPr>
                <w:sz w:val="20"/>
              </w:rPr>
            </w:pPr>
            <w:r>
              <w:rPr>
                <w:sz w:val="20"/>
              </w:rPr>
              <w:t>-</w:t>
            </w:r>
          </w:p>
        </w:tc>
      </w:tr>
      <w:tr w:rsidR="000E5F0E" w:rsidRPr="009C5E28" w14:paraId="746EF4FC" w14:textId="77777777" w:rsidTr="000E5F0E">
        <w:trPr>
          <w:trHeight w:val="434"/>
        </w:trPr>
        <w:tc>
          <w:tcPr>
            <w:tcW w:w="3027" w:type="dxa"/>
            <w:gridSpan w:val="3"/>
            <w:tcBorders>
              <w:bottom w:val="single" w:sz="4" w:space="0" w:color="4F81BD" w:themeColor="accent1"/>
            </w:tcBorders>
            <w:shd w:val="clear" w:color="auto" w:fill="auto"/>
            <w:vAlign w:val="center"/>
          </w:tcPr>
          <w:p w14:paraId="2C7EA2EE" w14:textId="6B441015" w:rsidR="000E5F0E" w:rsidRDefault="000E5F0E" w:rsidP="000E5F0E">
            <w:pPr>
              <w:spacing w:after="0" w:line="276" w:lineRule="auto"/>
              <w:jc w:val="center"/>
              <w:rPr>
                <w:color w:val="auto"/>
                <w:sz w:val="20"/>
                <w:szCs w:val="20"/>
              </w:rPr>
            </w:pPr>
            <w:r>
              <w:rPr>
                <w:color w:val="auto"/>
                <w:sz w:val="20"/>
                <w:szCs w:val="20"/>
              </w:rPr>
              <w:t>Natriumchlorid</w:t>
            </w:r>
          </w:p>
        </w:tc>
        <w:tc>
          <w:tcPr>
            <w:tcW w:w="3177" w:type="dxa"/>
            <w:gridSpan w:val="3"/>
            <w:tcBorders>
              <w:bottom w:val="single" w:sz="4" w:space="0" w:color="4F81BD" w:themeColor="accent1"/>
            </w:tcBorders>
            <w:shd w:val="clear" w:color="auto" w:fill="auto"/>
            <w:vAlign w:val="center"/>
          </w:tcPr>
          <w:p w14:paraId="113D5DDB" w14:textId="0D6AE499" w:rsidR="000E5F0E" w:rsidRDefault="000E5F0E" w:rsidP="000E5F0E">
            <w:pPr>
              <w:pStyle w:val="Beschriftung"/>
              <w:spacing w:after="0"/>
              <w:ind w:left="1416"/>
              <w:rPr>
                <w:sz w:val="20"/>
              </w:rPr>
            </w:pPr>
            <w:r>
              <w:rPr>
                <w:sz w:val="20"/>
              </w:rPr>
              <w:t>-</w:t>
            </w:r>
          </w:p>
        </w:tc>
        <w:tc>
          <w:tcPr>
            <w:tcW w:w="3118" w:type="dxa"/>
            <w:gridSpan w:val="3"/>
            <w:tcBorders>
              <w:bottom w:val="single" w:sz="4" w:space="0" w:color="4F81BD" w:themeColor="accent1"/>
            </w:tcBorders>
            <w:shd w:val="clear" w:color="auto" w:fill="auto"/>
            <w:vAlign w:val="center"/>
          </w:tcPr>
          <w:p w14:paraId="7A46426B" w14:textId="4615B182" w:rsidR="000E5F0E" w:rsidRDefault="000E5F0E" w:rsidP="000E5F0E">
            <w:pPr>
              <w:pStyle w:val="Beschriftung"/>
              <w:spacing w:after="0"/>
              <w:jc w:val="center"/>
              <w:rPr>
                <w:sz w:val="20"/>
              </w:rPr>
            </w:pPr>
            <w:r>
              <w:rPr>
                <w:sz w:val="20"/>
              </w:rPr>
              <w:t>-</w:t>
            </w:r>
          </w:p>
        </w:tc>
      </w:tr>
      <w:tr w:rsidR="000E5F0E" w:rsidRPr="009C5E28" w14:paraId="30606F23" w14:textId="77777777" w:rsidTr="000E5F0E">
        <w:trPr>
          <w:trHeight w:val="434"/>
        </w:trPr>
        <w:tc>
          <w:tcPr>
            <w:tcW w:w="3027" w:type="dxa"/>
            <w:gridSpan w:val="3"/>
            <w:tcBorders>
              <w:bottom w:val="single" w:sz="4" w:space="0" w:color="4F81BD" w:themeColor="accent1"/>
            </w:tcBorders>
            <w:shd w:val="clear" w:color="auto" w:fill="auto"/>
            <w:vAlign w:val="center"/>
          </w:tcPr>
          <w:p w14:paraId="76B6E40C" w14:textId="50A2BD5E" w:rsidR="000E5F0E" w:rsidRDefault="000E5F0E" w:rsidP="000E5F0E">
            <w:pPr>
              <w:spacing w:after="0" w:line="276" w:lineRule="auto"/>
              <w:jc w:val="center"/>
              <w:rPr>
                <w:color w:val="auto"/>
                <w:sz w:val="20"/>
                <w:szCs w:val="20"/>
              </w:rPr>
            </w:pPr>
            <w:r>
              <w:rPr>
                <w:color w:val="auto"/>
                <w:sz w:val="20"/>
                <w:szCs w:val="20"/>
              </w:rPr>
              <w:t>Natriumbromid</w:t>
            </w:r>
          </w:p>
        </w:tc>
        <w:tc>
          <w:tcPr>
            <w:tcW w:w="3177" w:type="dxa"/>
            <w:gridSpan w:val="3"/>
            <w:tcBorders>
              <w:bottom w:val="single" w:sz="4" w:space="0" w:color="4F81BD" w:themeColor="accent1"/>
            </w:tcBorders>
            <w:shd w:val="clear" w:color="auto" w:fill="auto"/>
            <w:vAlign w:val="center"/>
          </w:tcPr>
          <w:p w14:paraId="61579625" w14:textId="18FA0221" w:rsidR="000E5F0E" w:rsidRDefault="000E5F0E" w:rsidP="000E5F0E">
            <w:pPr>
              <w:pStyle w:val="Beschriftung"/>
              <w:spacing w:after="0"/>
              <w:ind w:left="1416"/>
              <w:rPr>
                <w:sz w:val="20"/>
              </w:rPr>
            </w:pPr>
            <w:r>
              <w:rPr>
                <w:sz w:val="20"/>
              </w:rPr>
              <w:t>-</w:t>
            </w:r>
          </w:p>
        </w:tc>
        <w:tc>
          <w:tcPr>
            <w:tcW w:w="3118" w:type="dxa"/>
            <w:gridSpan w:val="3"/>
            <w:tcBorders>
              <w:bottom w:val="single" w:sz="4" w:space="0" w:color="4F81BD" w:themeColor="accent1"/>
            </w:tcBorders>
            <w:shd w:val="clear" w:color="auto" w:fill="auto"/>
            <w:vAlign w:val="center"/>
          </w:tcPr>
          <w:p w14:paraId="7827F7F5" w14:textId="41983E37" w:rsidR="000E5F0E" w:rsidRDefault="000E5F0E" w:rsidP="000E5F0E">
            <w:pPr>
              <w:pStyle w:val="Beschriftung"/>
              <w:spacing w:after="0"/>
              <w:jc w:val="center"/>
              <w:rPr>
                <w:sz w:val="20"/>
              </w:rPr>
            </w:pPr>
            <w:r>
              <w:rPr>
                <w:sz w:val="20"/>
              </w:rPr>
              <w:t>-</w:t>
            </w:r>
          </w:p>
        </w:tc>
      </w:tr>
      <w:tr w:rsidR="000E5F0E" w:rsidRPr="009C5E28" w14:paraId="4482AC4F" w14:textId="77777777" w:rsidTr="000E5F0E">
        <w:trPr>
          <w:trHeight w:val="434"/>
        </w:trPr>
        <w:tc>
          <w:tcPr>
            <w:tcW w:w="3027" w:type="dxa"/>
            <w:gridSpan w:val="3"/>
            <w:tcBorders>
              <w:bottom w:val="single" w:sz="4" w:space="0" w:color="4F81BD" w:themeColor="accent1"/>
            </w:tcBorders>
            <w:shd w:val="clear" w:color="auto" w:fill="auto"/>
            <w:vAlign w:val="center"/>
          </w:tcPr>
          <w:p w14:paraId="2C889959" w14:textId="084AF587" w:rsidR="000E5F0E" w:rsidRDefault="000E5F0E" w:rsidP="000E5F0E">
            <w:pPr>
              <w:spacing w:after="0" w:line="276" w:lineRule="auto"/>
              <w:jc w:val="center"/>
              <w:rPr>
                <w:color w:val="auto"/>
                <w:sz w:val="20"/>
                <w:szCs w:val="20"/>
              </w:rPr>
            </w:pPr>
            <w:r>
              <w:rPr>
                <w:color w:val="auto"/>
                <w:sz w:val="20"/>
                <w:szCs w:val="20"/>
              </w:rPr>
              <w:t>Natriumiodid</w:t>
            </w:r>
          </w:p>
        </w:tc>
        <w:tc>
          <w:tcPr>
            <w:tcW w:w="3177" w:type="dxa"/>
            <w:gridSpan w:val="3"/>
            <w:tcBorders>
              <w:bottom w:val="single" w:sz="4" w:space="0" w:color="4F81BD" w:themeColor="accent1"/>
            </w:tcBorders>
            <w:shd w:val="clear" w:color="auto" w:fill="auto"/>
            <w:vAlign w:val="center"/>
          </w:tcPr>
          <w:p w14:paraId="0F6FA45B" w14:textId="58C4F0E1" w:rsidR="000E5F0E" w:rsidRDefault="000E5F0E" w:rsidP="008765FD">
            <w:pPr>
              <w:pStyle w:val="Beschriftung"/>
              <w:spacing w:after="0"/>
              <w:jc w:val="center"/>
              <w:rPr>
                <w:sz w:val="20"/>
              </w:rPr>
            </w:pPr>
            <w:r>
              <w:rPr>
                <w:sz w:val="20"/>
              </w:rPr>
              <w:t>H: 400</w:t>
            </w:r>
          </w:p>
        </w:tc>
        <w:tc>
          <w:tcPr>
            <w:tcW w:w="3118" w:type="dxa"/>
            <w:gridSpan w:val="3"/>
            <w:tcBorders>
              <w:bottom w:val="single" w:sz="4" w:space="0" w:color="4F81BD" w:themeColor="accent1"/>
            </w:tcBorders>
            <w:shd w:val="clear" w:color="auto" w:fill="auto"/>
            <w:vAlign w:val="center"/>
          </w:tcPr>
          <w:p w14:paraId="4900F34D" w14:textId="0C8D729A" w:rsidR="000E5F0E" w:rsidRDefault="000E5F0E" w:rsidP="000E5F0E">
            <w:pPr>
              <w:pStyle w:val="Beschriftung"/>
              <w:spacing w:after="0"/>
              <w:jc w:val="center"/>
              <w:rPr>
                <w:sz w:val="20"/>
              </w:rPr>
            </w:pPr>
            <w:r>
              <w:rPr>
                <w:sz w:val="20"/>
              </w:rPr>
              <w:t>P:</w:t>
            </w:r>
            <w:r w:rsidR="008765FD">
              <w:rPr>
                <w:sz w:val="20"/>
              </w:rPr>
              <w:t xml:space="preserve"> </w:t>
            </w:r>
            <w:r>
              <w:rPr>
                <w:sz w:val="20"/>
              </w:rPr>
              <w:t>262-273</w:t>
            </w:r>
          </w:p>
        </w:tc>
      </w:tr>
      <w:tr w:rsidR="001361EB" w:rsidRPr="009C5E28" w14:paraId="36BBCA6C" w14:textId="77777777" w:rsidTr="000E5F0E">
        <w:trPr>
          <w:trHeight w:val="434"/>
        </w:trPr>
        <w:tc>
          <w:tcPr>
            <w:tcW w:w="3027" w:type="dxa"/>
            <w:gridSpan w:val="3"/>
            <w:tcBorders>
              <w:top w:val="single" w:sz="4" w:space="0" w:color="4F81BD" w:themeColor="accent1"/>
            </w:tcBorders>
            <w:shd w:val="clear" w:color="auto" w:fill="auto"/>
            <w:vAlign w:val="center"/>
          </w:tcPr>
          <w:p w14:paraId="684FC600" w14:textId="77777777" w:rsidR="001361EB" w:rsidRDefault="001361EB" w:rsidP="000E5F0E">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576BCF8E" w14:textId="77777777" w:rsidR="001361EB" w:rsidRPr="009C5E28" w:rsidRDefault="001361EB" w:rsidP="000E5F0E">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5E066775" w14:textId="77777777" w:rsidR="001361EB" w:rsidRPr="009C5E28" w:rsidRDefault="001361EB" w:rsidP="000E5F0E">
            <w:pPr>
              <w:pStyle w:val="Beschriftung"/>
              <w:spacing w:after="0"/>
              <w:jc w:val="center"/>
              <w:rPr>
                <w:sz w:val="20"/>
              </w:rPr>
            </w:pPr>
            <w:r>
              <w:rPr>
                <w:sz w:val="20"/>
              </w:rPr>
              <w:t>-</w:t>
            </w:r>
          </w:p>
        </w:tc>
      </w:tr>
      <w:tr w:rsidR="001361EB" w:rsidRPr="009C5E28" w14:paraId="73C48C26" w14:textId="77777777" w:rsidTr="000E5F0E">
        <w:trPr>
          <w:trHeight w:val="434"/>
        </w:trPr>
        <w:tc>
          <w:tcPr>
            <w:tcW w:w="3027" w:type="dxa"/>
            <w:gridSpan w:val="3"/>
            <w:tcBorders>
              <w:top w:val="single" w:sz="4" w:space="0" w:color="4F81BD" w:themeColor="accent1"/>
            </w:tcBorders>
            <w:shd w:val="clear" w:color="auto" w:fill="auto"/>
            <w:vAlign w:val="center"/>
          </w:tcPr>
          <w:p w14:paraId="5D515FAF" w14:textId="3A8D059F" w:rsidR="001361EB" w:rsidRDefault="000E5F0E" w:rsidP="000E5F0E">
            <w:pPr>
              <w:spacing w:after="0" w:line="276" w:lineRule="auto"/>
              <w:jc w:val="center"/>
              <w:rPr>
                <w:color w:val="auto"/>
                <w:sz w:val="20"/>
                <w:szCs w:val="20"/>
              </w:rPr>
            </w:pPr>
            <w:r>
              <w:rPr>
                <w:color w:val="auto"/>
                <w:sz w:val="20"/>
                <w:szCs w:val="20"/>
              </w:rPr>
              <w:t>Silbernitrat</w:t>
            </w:r>
            <w:r w:rsidR="008765FD">
              <w:rPr>
                <w:color w:val="auto"/>
                <w:sz w:val="20"/>
                <w:szCs w:val="20"/>
              </w:rPr>
              <w:t>-Lösung</w:t>
            </w:r>
          </w:p>
        </w:tc>
        <w:tc>
          <w:tcPr>
            <w:tcW w:w="3177" w:type="dxa"/>
            <w:gridSpan w:val="3"/>
            <w:tcBorders>
              <w:top w:val="single" w:sz="4" w:space="0" w:color="4F81BD" w:themeColor="accent1"/>
            </w:tcBorders>
            <w:shd w:val="clear" w:color="auto" w:fill="auto"/>
            <w:vAlign w:val="center"/>
          </w:tcPr>
          <w:p w14:paraId="15D09D3C" w14:textId="4988B84F" w:rsidR="001361EB" w:rsidRDefault="001361EB" w:rsidP="008765FD">
            <w:pPr>
              <w:pStyle w:val="Beschriftung"/>
              <w:spacing w:after="0"/>
              <w:jc w:val="center"/>
              <w:rPr>
                <w:sz w:val="20"/>
              </w:rPr>
            </w:pPr>
            <w:r>
              <w:rPr>
                <w:sz w:val="20"/>
              </w:rPr>
              <w:t>H: 315-319</w:t>
            </w:r>
            <w:r w:rsidR="008765FD">
              <w:rPr>
                <w:sz w:val="20"/>
              </w:rPr>
              <w:t>-41</w:t>
            </w:r>
            <w:r>
              <w:rPr>
                <w:sz w:val="20"/>
              </w:rPr>
              <w:t>0</w:t>
            </w:r>
          </w:p>
        </w:tc>
        <w:tc>
          <w:tcPr>
            <w:tcW w:w="3118" w:type="dxa"/>
            <w:gridSpan w:val="3"/>
            <w:tcBorders>
              <w:top w:val="single" w:sz="4" w:space="0" w:color="4F81BD" w:themeColor="accent1"/>
            </w:tcBorders>
            <w:shd w:val="clear" w:color="auto" w:fill="auto"/>
            <w:vAlign w:val="center"/>
          </w:tcPr>
          <w:p w14:paraId="7F2CC668" w14:textId="43598647" w:rsidR="001361EB" w:rsidRDefault="001361EB" w:rsidP="008765FD">
            <w:pPr>
              <w:pStyle w:val="Beschriftung"/>
              <w:spacing w:after="0"/>
              <w:jc w:val="center"/>
              <w:rPr>
                <w:sz w:val="20"/>
              </w:rPr>
            </w:pPr>
            <w:r>
              <w:rPr>
                <w:sz w:val="20"/>
              </w:rPr>
              <w:t>P:</w:t>
            </w:r>
            <w:r w:rsidR="008765FD">
              <w:rPr>
                <w:sz w:val="20"/>
              </w:rPr>
              <w:t xml:space="preserve"> </w:t>
            </w:r>
            <w:r>
              <w:rPr>
                <w:sz w:val="20"/>
              </w:rPr>
              <w:t>273-302+352-305+351+338</w:t>
            </w:r>
          </w:p>
        </w:tc>
      </w:tr>
      <w:tr w:rsidR="000E5F0E" w:rsidRPr="009C5E28" w14:paraId="117053D4" w14:textId="77777777" w:rsidTr="000E5F0E">
        <w:trPr>
          <w:trHeight w:val="434"/>
        </w:trPr>
        <w:tc>
          <w:tcPr>
            <w:tcW w:w="3027" w:type="dxa"/>
            <w:gridSpan w:val="3"/>
            <w:tcBorders>
              <w:top w:val="single" w:sz="4" w:space="0" w:color="4F81BD" w:themeColor="accent1"/>
            </w:tcBorders>
            <w:shd w:val="clear" w:color="auto" w:fill="auto"/>
            <w:vAlign w:val="center"/>
          </w:tcPr>
          <w:p w14:paraId="5C4081EB" w14:textId="4F7E9BED" w:rsidR="000E5F0E" w:rsidRDefault="000E5F0E" w:rsidP="000E5F0E">
            <w:pPr>
              <w:spacing w:after="0" w:line="276" w:lineRule="auto"/>
              <w:jc w:val="center"/>
              <w:rPr>
                <w:color w:val="auto"/>
                <w:sz w:val="20"/>
                <w:szCs w:val="20"/>
              </w:rPr>
            </w:pPr>
            <w:r>
              <w:rPr>
                <w:color w:val="auto"/>
                <w:sz w:val="20"/>
                <w:szCs w:val="20"/>
              </w:rPr>
              <w:t>Kaliumnitrat</w:t>
            </w:r>
          </w:p>
        </w:tc>
        <w:tc>
          <w:tcPr>
            <w:tcW w:w="3177" w:type="dxa"/>
            <w:gridSpan w:val="3"/>
            <w:tcBorders>
              <w:top w:val="single" w:sz="4" w:space="0" w:color="4F81BD" w:themeColor="accent1"/>
            </w:tcBorders>
            <w:shd w:val="clear" w:color="auto" w:fill="auto"/>
            <w:vAlign w:val="center"/>
          </w:tcPr>
          <w:p w14:paraId="31C4F76D" w14:textId="3555591E" w:rsidR="000E5F0E" w:rsidRDefault="000E5F0E" w:rsidP="000E5F0E">
            <w:pPr>
              <w:pStyle w:val="Beschriftung"/>
              <w:spacing w:after="0"/>
              <w:jc w:val="center"/>
              <w:rPr>
                <w:sz w:val="20"/>
              </w:rPr>
            </w:pPr>
            <w:r>
              <w:rPr>
                <w:sz w:val="20"/>
              </w:rPr>
              <w:t>H: 272</w:t>
            </w:r>
          </w:p>
        </w:tc>
        <w:tc>
          <w:tcPr>
            <w:tcW w:w="3118" w:type="dxa"/>
            <w:gridSpan w:val="3"/>
            <w:tcBorders>
              <w:top w:val="single" w:sz="4" w:space="0" w:color="4F81BD" w:themeColor="accent1"/>
            </w:tcBorders>
            <w:shd w:val="clear" w:color="auto" w:fill="auto"/>
            <w:vAlign w:val="center"/>
          </w:tcPr>
          <w:p w14:paraId="6C54EF61" w14:textId="2F995D22" w:rsidR="000E5F0E" w:rsidRDefault="000E5F0E" w:rsidP="000E5F0E">
            <w:pPr>
              <w:pStyle w:val="Beschriftung"/>
              <w:spacing w:after="0"/>
              <w:jc w:val="center"/>
              <w:rPr>
                <w:sz w:val="20"/>
              </w:rPr>
            </w:pPr>
            <w:r>
              <w:rPr>
                <w:sz w:val="20"/>
              </w:rPr>
              <w:t>P: 210-221</w:t>
            </w:r>
          </w:p>
        </w:tc>
      </w:tr>
      <w:tr w:rsidR="000E5F0E" w:rsidRPr="009C5E28" w14:paraId="31CFE288" w14:textId="77777777" w:rsidTr="000E5F0E">
        <w:trPr>
          <w:trHeight w:val="434"/>
        </w:trPr>
        <w:tc>
          <w:tcPr>
            <w:tcW w:w="3027" w:type="dxa"/>
            <w:gridSpan w:val="3"/>
            <w:tcBorders>
              <w:top w:val="single" w:sz="4" w:space="0" w:color="4F81BD" w:themeColor="accent1"/>
            </w:tcBorders>
            <w:shd w:val="clear" w:color="auto" w:fill="auto"/>
            <w:vAlign w:val="center"/>
          </w:tcPr>
          <w:p w14:paraId="7566A78F" w14:textId="05D4E757" w:rsidR="000E5F0E" w:rsidRDefault="000E5F0E" w:rsidP="000E5F0E">
            <w:pPr>
              <w:spacing w:after="0" w:line="276" w:lineRule="auto"/>
              <w:jc w:val="center"/>
              <w:rPr>
                <w:color w:val="auto"/>
                <w:sz w:val="20"/>
                <w:szCs w:val="20"/>
              </w:rPr>
            </w:pPr>
            <w:r>
              <w:rPr>
                <w:color w:val="auto"/>
                <w:sz w:val="20"/>
                <w:szCs w:val="20"/>
              </w:rPr>
              <w:t>Natriumnitrat</w:t>
            </w:r>
          </w:p>
        </w:tc>
        <w:tc>
          <w:tcPr>
            <w:tcW w:w="3177" w:type="dxa"/>
            <w:gridSpan w:val="3"/>
            <w:tcBorders>
              <w:top w:val="single" w:sz="4" w:space="0" w:color="4F81BD" w:themeColor="accent1"/>
            </w:tcBorders>
            <w:shd w:val="clear" w:color="auto" w:fill="auto"/>
            <w:vAlign w:val="center"/>
          </w:tcPr>
          <w:p w14:paraId="7E370ECF" w14:textId="32396B65" w:rsidR="000E5F0E" w:rsidRDefault="000E5F0E" w:rsidP="000E5F0E">
            <w:pPr>
              <w:pStyle w:val="Beschriftung"/>
              <w:spacing w:after="0"/>
              <w:jc w:val="center"/>
              <w:rPr>
                <w:sz w:val="20"/>
              </w:rPr>
            </w:pPr>
            <w:r>
              <w:rPr>
                <w:sz w:val="20"/>
              </w:rPr>
              <w:t>H: 272-302</w:t>
            </w:r>
          </w:p>
        </w:tc>
        <w:tc>
          <w:tcPr>
            <w:tcW w:w="3118" w:type="dxa"/>
            <w:gridSpan w:val="3"/>
            <w:tcBorders>
              <w:top w:val="single" w:sz="4" w:space="0" w:color="4F81BD" w:themeColor="accent1"/>
            </w:tcBorders>
            <w:shd w:val="clear" w:color="auto" w:fill="auto"/>
            <w:vAlign w:val="center"/>
          </w:tcPr>
          <w:p w14:paraId="214010C4" w14:textId="64061381" w:rsidR="000E5F0E" w:rsidRDefault="000E5F0E" w:rsidP="000E5F0E">
            <w:pPr>
              <w:pStyle w:val="Beschriftung"/>
              <w:spacing w:after="0"/>
              <w:jc w:val="center"/>
              <w:rPr>
                <w:sz w:val="20"/>
              </w:rPr>
            </w:pPr>
            <w:r>
              <w:rPr>
                <w:sz w:val="20"/>
              </w:rPr>
              <w:t>P:</w:t>
            </w:r>
            <w:r w:rsidR="008765FD">
              <w:rPr>
                <w:sz w:val="20"/>
              </w:rPr>
              <w:t xml:space="preserve"> </w:t>
            </w:r>
            <w:r>
              <w:rPr>
                <w:sz w:val="20"/>
              </w:rPr>
              <w:t>260</w:t>
            </w:r>
          </w:p>
        </w:tc>
      </w:tr>
      <w:tr w:rsidR="003A1E46" w:rsidRPr="009C5E28" w14:paraId="7B0684D1" w14:textId="77777777" w:rsidTr="000E5F0E">
        <w:trPr>
          <w:trHeight w:val="434"/>
        </w:trPr>
        <w:tc>
          <w:tcPr>
            <w:tcW w:w="3027" w:type="dxa"/>
            <w:gridSpan w:val="3"/>
            <w:tcBorders>
              <w:top w:val="single" w:sz="4" w:space="0" w:color="4F81BD" w:themeColor="accent1"/>
            </w:tcBorders>
            <w:shd w:val="clear" w:color="auto" w:fill="auto"/>
            <w:vAlign w:val="center"/>
          </w:tcPr>
          <w:p w14:paraId="58982927" w14:textId="6DCA5BD7" w:rsidR="003A1E46" w:rsidRDefault="003A1E46" w:rsidP="000E5F0E">
            <w:pPr>
              <w:spacing w:after="0" w:line="276" w:lineRule="auto"/>
              <w:jc w:val="center"/>
              <w:rPr>
                <w:color w:val="auto"/>
                <w:sz w:val="20"/>
                <w:szCs w:val="20"/>
              </w:rPr>
            </w:pPr>
            <w:r>
              <w:rPr>
                <w:color w:val="auto"/>
                <w:sz w:val="20"/>
                <w:szCs w:val="20"/>
              </w:rPr>
              <w:t>Silberchlorid</w:t>
            </w:r>
          </w:p>
        </w:tc>
        <w:tc>
          <w:tcPr>
            <w:tcW w:w="3177" w:type="dxa"/>
            <w:gridSpan w:val="3"/>
            <w:tcBorders>
              <w:top w:val="single" w:sz="4" w:space="0" w:color="4F81BD" w:themeColor="accent1"/>
            </w:tcBorders>
            <w:shd w:val="clear" w:color="auto" w:fill="auto"/>
            <w:vAlign w:val="center"/>
          </w:tcPr>
          <w:p w14:paraId="606F98CE" w14:textId="4EBC8382" w:rsidR="003A1E46" w:rsidRDefault="008765FD" w:rsidP="008765FD">
            <w:pPr>
              <w:pStyle w:val="Beschriftung"/>
              <w:spacing w:after="0"/>
              <w:jc w:val="center"/>
              <w:rPr>
                <w:sz w:val="20"/>
              </w:rPr>
            </w:pPr>
            <w:r>
              <w:rPr>
                <w:sz w:val="20"/>
              </w:rPr>
              <w:t>H: 290-410</w:t>
            </w:r>
          </w:p>
        </w:tc>
        <w:tc>
          <w:tcPr>
            <w:tcW w:w="3118" w:type="dxa"/>
            <w:gridSpan w:val="3"/>
            <w:tcBorders>
              <w:top w:val="single" w:sz="4" w:space="0" w:color="4F81BD" w:themeColor="accent1"/>
            </w:tcBorders>
            <w:shd w:val="clear" w:color="auto" w:fill="auto"/>
            <w:vAlign w:val="center"/>
          </w:tcPr>
          <w:p w14:paraId="3445F64C" w14:textId="6855A50A" w:rsidR="003A1E46" w:rsidRDefault="008765FD" w:rsidP="000E5F0E">
            <w:pPr>
              <w:pStyle w:val="Beschriftung"/>
              <w:spacing w:after="0"/>
              <w:jc w:val="center"/>
              <w:rPr>
                <w:sz w:val="20"/>
              </w:rPr>
            </w:pPr>
            <w:r>
              <w:rPr>
                <w:sz w:val="20"/>
              </w:rPr>
              <w:t>P: 273-390-501</w:t>
            </w:r>
          </w:p>
        </w:tc>
      </w:tr>
      <w:tr w:rsidR="003A1E46" w:rsidRPr="009C5E28" w14:paraId="0EA6B3F2" w14:textId="77777777" w:rsidTr="000E5F0E">
        <w:trPr>
          <w:trHeight w:val="434"/>
        </w:trPr>
        <w:tc>
          <w:tcPr>
            <w:tcW w:w="3027" w:type="dxa"/>
            <w:gridSpan w:val="3"/>
            <w:tcBorders>
              <w:top w:val="single" w:sz="4" w:space="0" w:color="4F81BD" w:themeColor="accent1"/>
            </w:tcBorders>
            <w:shd w:val="clear" w:color="auto" w:fill="auto"/>
            <w:vAlign w:val="center"/>
          </w:tcPr>
          <w:p w14:paraId="4846FA76" w14:textId="68B63327" w:rsidR="003A1E46" w:rsidRDefault="008765FD" w:rsidP="000E5F0E">
            <w:pPr>
              <w:spacing w:after="0" w:line="276" w:lineRule="auto"/>
              <w:jc w:val="center"/>
              <w:rPr>
                <w:color w:val="auto"/>
                <w:sz w:val="20"/>
                <w:szCs w:val="20"/>
              </w:rPr>
            </w:pPr>
            <w:r>
              <w:rPr>
                <w:color w:val="auto"/>
                <w:sz w:val="20"/>
                <w:szCs w:val="20"/>
              </w:rPr>
              <w:t>Silberbromid</w:t>
            </w:r>
          </w:p>
        </w:tc>
        <w:tc>
          <w:tcPr>
            <w:tcW w:w="3177" w:type="dxa"/>
            <w:gridSpan w:val="3"/>
            <w:tcBorders>
              <w:top w:val="single" w:sz="4" w:space="0" w:color="4F81BD" w:themeColor="accent1"/>
            </w:tcBorders>
            <w:shd w:val="clear" w:color="auto" w:fill="auto"/>
            <w:vAlign w:val="center"/>
          </w:tcPr>
          <w:p w14:paraId="66035D7A" w14:textId="19CEFCDF" w:rsidR="003A1E46" w:rsidRDefault="008765FD" w:rsidP="000E5F0E">
            <w:pPr>
              <w:pStyle w:val="Beschriftung"/>
              <w:spacing w:after="0"/>
              <w:jc w:val="center"/>
              <w:rPr>
                <w:sz w:val="20"/>
              </w:rPr>
            </w:pPr>
            <w:r>
              <w:rPr>
                <w:sz w:val="20"/>
              </w:rPr>
              <w:t>H: 410</w:t>
            </w:r>
          </w:p>
        </w:tc>
        <w:tc>
          <w:tcPr>
            <w:tcW w:w="3118" w:type="dxa"/>
            <w:gridSpan w:val="3"/>
            <w:tcBorders>
              <w:top w:val="single" w:sz="4" w:space="0" w:color="4F81BD" w:themeColor="accent1"/>
            </w:tcBorders>
            <w:shd w:val="clear" w:color="auto" w:fill="auto"/>
            <w:vAlign w:val="center"/>
          </w:tcPr>
          <w:p w14:paraId="2A25FEA4" w14:textId="0A27252C" w:rsidR="003A1E46" w:rsidRDefault="008765FD" w:rsidP="000E5F0E">
            <w:pPr>
              <w:pStyle w:val="Beschriftung"/>
              <w:spacing w:after="0"/>
              <w:jc w:val="center"/>
              <w:rPr>
                <w:sz w:val="20"/>
              </w:rPr>
            </w:pPr>
            <w:r>
              <w:rPr>
                <w:sz w:val="20"/>
              </w:rPr>
              <w:t>P: 273-391-501</w:t>
            </w:r>
          </w:p>
        </w:tc>
      </w:tr>
      <w:tr w:rsidR="008765FD" w:rsidRPr="009C5E28" w14:paraId="2AB6E6EB" w14:textId="77777777" w:rsidTr="000E5F0E">
        <w:trPr>
          <w:trHeight w:val="434"/>
        </w:trPr>
        <w:tc>
          <w:tcPr>
            <w:tcW w:w="3027" w:type="dxa"/>
            <w:gridSpan w:val="3"/>
            <w:tcBorders>
              <w:top w:val="single" w:sz="4" w:space="0" w:color="4F81BD" w:themeColor="accent1"/>
            </w:tcBorders>
            <w:shd w:val="clear" w:color="auto" w:fill="auto"/>
            <w:vAlign w:val="center"/>
          </w:tcPr>
          <w:p w14:paraId="152B66B1" w14:textId="76251CBF" w:rsidR="008765FD" w:rsidRDefault="008765FD" w:rsidP="008765FD">
            <w:pPr>
              <w:spacing w:after="0" w:line="276" w:lineRule="auto"/>
              <w:jc w:val="center"/>
              <w:rPr>
                <w:color w:val="auto"/>
                <w:sz w:val="20"/>
                <w:szCs w:val="20"/>
              </w:rPr>
            </w:pPr>
            <w:r>
              <w:rPr>
                <w:color w:val="auto"/>
                <w:sz w:val="20"/>
                <w:szCs w:val="20"/>
              </w:rPr>
              <w:t>Silberiodid</w:t>
            </w:r>
          </w:p>
        </w:tc>
        <w:tc>
          <w:tcPr>
            <w:tcW w:w="3177" w:type="dxa"/>
            <w:gridSpan w:val="3"/>
            <w:tcBorders>
              <w:top w:val="single" w:sz="4" w:space="0" w:color="4F81BD" w:themeColor="accent1"/>
            </w:tcBorders>
            <w:shd w:val="clear" w:color="auto" w:fill="auto"/>
            <w:vAlign w:val="center"/>
          </w:tcPr>
          <w:p w14:paraId="3D0F43CE" w14:textId="2766FBA5" w:rsidR="008765FD" w:rsidRDefault="008765FD" w:rsidP="008765FD">
            <w:pPr>
              <w:pStyle w:val="Beschriftung"/>
              <w:spacing w:after="0"/>
              <w:jc w:val="center"/>
              <w:rPr>
                <w:sz w:val="20"/>
              </w:rPr>
            </w:pPr>
            <w:r>
              <w:rPr>
                <w:sz w:val="20"/>
              </w:rPr>
              <w:t>H: 410</w:t>
            </w:r>
          </w:p>
        </w:tc>
        <w:tc>
          <w:tcPr>
            <w:tcW w:w="3118" w:type="dxa"/>
            <w:gridSpan w:val="3"/>
            <w:tcBorders>
              <w:top w:val="single" w:sz="4" w:space="0" w:color="4F81BD" w:themeColor="accent1"/>
            </w:tcBorders>
            <w:shd w:val="clear" w:color="auto" w:fill="auto"/>
            <w:vAlign w:val="center"/>
          </w:tcPr>
          <w:p w14:paraId="0DA915D3" w14:textId="34D0B966" w:rsidR="008765FD" w:rsidRDefault="008765FD" w:rsidP="008765FD">
            <w:pPr>
              <w:pStyle w:val="Beschriftung"/>
              <w:spacing w:after="0"/>
              <w:jc w:val="center"/>
              <w:rPr>
                <w:sz w:val="20"/>
              </w:rPr>
            </w:pPr>
            <w:r>
              <w:rPr>
                <w:sz w:val="20"/>
              </w:rPr>
              <w:t>P: 273-391-501</w:t>
            </w:r>
          </w:p>
        </w:tc>
      </w:tr>
      <w:tr w:rsidR="001361EB" w:rsidRPr="009C5E28" w14:paraId="08EC4073" w14:textId="77777777" w:rsidTr="000E5F0E">
        <w:tc>
          <w:tcPr>
            <w:tcW w:w="1009" w:type="dxa"/>
            <w:tcBorders>
              <w:top w:val="single" w:sz="8" w:space="0" w:color="4F81BD"/>
              <w:left w:val="single" w:sz="8" w:space="0" w:color="4F81BD"/>
              <w:bottom w:val="single" w:sz="8" w:space="0" w:color="4F81BD"/>
            </w:tcBorders>
            <w:shd w:val="clear" w:color="auto" w:fill="auto"/>
            <w:vAlign w:val="center"/>
          </w:tcPr>
          <w:p w14:paraId="56417E1F" w14:textId="77777777" w:rsidR="001361EB" w:rsidRPr="009C5E28" w:rsidRDefault="001361EB" w:rsidP="000E5F0E">
            <w:pPr>
              <w:spacing w:after="0"/>
              <w:jc w:val="center"/>
              <w:rPr>
                <w:b/>
                <w:bCs/>
              </w:rPr>
            </w:pPr>
            <w:r>
              <w:rPr>
                <w:b/>
                <w:noProof/>
                <w:lang w:eastAsia="de-DE"/>
              </w:rPr>
              <w:drawing>
                <wp:inline distT="0" distB="0" distL="0" distR="0" wp14:anchorId="2DAEFCE7" wp14:editId="2D28E8B6">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904FE4" w14:textId="2CEF3E2E" w:rsidR="001361EB" w:rsidRPr="009C5E28" w:rsidRDefault="000E5F0E" w:rsidP="000E5F0E">
            <w:pPr>
              <w:spacing w:after="0"/>
              <w:jc w:val="center"/>
            </w:pPr>
            <w:r w:rsidRPr="000E5F0E">
              <w:rPr>
                <w:noProof/>
                <w:lang w:eastAsia="de-DE"/>
              </w:rPr>
              <w:drawing>
                <wp:inline distT="0" distB="0" distL="0" distR="0" wp14:anchorId="3F1F70F6" wp14:editId="6067499D">
                  <wp:extent cx="511200" cy="511200"/>
                  <wp:effectExtent l="0" t="0" r="3175" b="3175"/>
                  <wp:docPr id="28" name="Grafik 28"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Brandfördernd.pn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55B57F" w14:textId="77777777" w:rsidR="001361EB" w:rsidRPr="009C5E28" w:rsidRDefault="001361EB" w:rsidP="000E5F0E">
            <w:pPr>
              <w:spacing w:after="0"/>
              <w:jc w:val="center"/>
            </w:pPr>
            <w:r>
              <w:rPr>
                <w:noProof/>
                <w:lang w:eastAsia="de-DE"/>
              </w:rPr>
              <w:drawing>
                <wp:inline distT="0" distB="0" distL="0" distR="0" wp14:anchorId="4D32C531" wp14:editId="2FC3B9E0">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320908C" w14:textId="77777777" w:rsidR="001361EB" w:rsidRPr="009C5E28" w:rsidRDefault="001361EB" w:rsidP="000E5F0E">
            <w:pPr>
              <w:spacing w:after="0"/>
              <w:jc w:val="center"/>
            </w:pPr>
            <w:r>
              <w:rPr>
                <w:noProof/>
                <w:lang w:eastAsia="de-DE"/>
              </w:rPr>
              <w:drawing>
                <wp:inline distT="0" distB="0" distL="0" distR="0" wp14:anchorId="02BE8E63" wp14:editId="63690E6E">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356024E" w14:textId="77777777" w:rsidR="001361EB" w:rsidRPr="009C5E28" w:rsidRDefault="001361EB" w:rsidP="000E5F0E">
            <w:pPr>
              <w:spacing w:after="0"/>
              <w:jc w:val="center"/>
            </w:pPr>
            <w:r>
              <w:rPr>
                <w:noProof/>
                <w:lang w:eastAsia="de-DE"/>
              </w:rPr>
              <w:drawing>
                <wp:inline distT="0" distB="0" distL="0" distR="0" wp14:anchorId="505B8115" wp14:editId="6173DB6B">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5A3540F" w14:textId="77777777" w:rsidR="001361EB" w:rsidRPr="009C5E28" w:rsidRDefault="001361EB" w:rsidP="000E5F0E">
            <w:pPr>
              <w:spacing w:after="0"/>
              <w:jc w:val="center"/>
            </w:pPr>
            <w:r w:rsidRPr="001A3967">
              <w:rPr>
                <w:noProof/>
                <w:lang w:eastAsia="de-DE"/>
              </w:rPr>
              <w:drawing>
                <wp:inline distT="0" distB="0" distL="0" distR="0" wp14:anchorId="34B57B14" wp14:editId="605440D9">
                  <wp:extent cx="511200" cy="511200"/>
                  <wp:effectExtent l="0" t="0" r="3175" b="3175"/>
                  <wp:docPr id="56" name="Grafik 56" descr="C:\Users\Annika\Deskto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Gesundheitsgefahr.png"/>
                          <pic:cNvPicPr>
                            <a:picLocks noChangeAspect="1" noChangeArrowheads="1"/>
                          </pic:cNvPicPr>
                        </pic:nvPicPr>
                        <pic:blipFill>
                          <a:blip r:embed="rId36" cstate="email">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bottom"/>
          </w:tcPr>
          <w:p w14:paraId="15DCA89B" w14:textId="77777777" w:rsidR="001361EB" w:rsidRPr="009C5E28" w:rsidRDefault="001361EB" w:rsidP="000E5F0E">
            <w:pPr>
              <w:spacing w:after="0"/>
              <w:jc w:val="center"/>
            </w:pPr>
            <w:r w:rsidRPr="0049146D">
              <w:rPr>
                <w:noProof/>
                <w:lang w:eastAsia="de-DE"/>
              </w:rPr>
              <w:drawing>
                <wp:inline distT="0" distB="0" distL="0" distR="0" wp14:anchorId="6A69E71A" wp14:editId="7BD3CD7F">
                  <wp:extent cx="511200" cy="511200"/>
                  <wp:effectExtent l="0" t="0" r="3175" b="3175"/>
                  <wp:docPr id="57" name="Grafik 57"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iftig.png"/>
                          <pic:cNvPicPr>
                            <a:picLocks noChangeAspect="1" noChangeArrowheads="1"/>
                          </pic:cNvPicPr>
                        </pic:nvPicPr>
                        <pic:blipFill>
                          <a:blip r:embed="rId32" cstate="email">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D3CFE2D" w14:textId="77777777" w:rsidR="001361EB" w:rsidRPr="009C5E28" w:rsidRDefault="001361EB" w:rsidP="000E5F0E">
            <w:pPr>
              <w:spacing w:after="0"/>
              <w:jc w:val="center"/>
            </w:pPr>
            <w:r>
              <w:rPr>
                <w:noProof/>
                <w:lang w:eastAsia="de-DE"/>
              </w:rPr>
              <w:drawing>
                <wp:inline distT="0" distB="0" distL="0" distR="0" wp14:anchorId="077F8769" wp14:editId="427A8DCD">
                  <wp:extent cx="511175" cy="511175"/>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7EFE335" w14:textId="57CC8618" w:rsidR="001361EB" w:rsidRPr="009C5E28" w:rsidRDefault="00C1367B" w:rsidP="000E5F0E">
            <w:pPr>
              <w:spacing w:after="0"/>
              <w:jc w:val="center"/>
            </w:pPr>
            <w:r w:rsidRPr="00C1367B">
              <w:rPr>
                <w:noProof/>
                <w:lang w:eastAsia="de-DE"/>
              </w:rPr>
              <w:drawing>
                <wp:inline distT="0" distB="0" distL="0" distR="0" wp14:anchorId="677ACA87" wp14:editId="38150A6C">
                  <wp:extent cx="511200" cy="511200"/>
                  <wp:effectExtent l="0" t="0" r="3175" b="3175"/>
                  <wp:docPr id="31" name="Grafik 31"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6A71273C" w14:textId="77777777" w:rsidR="001361EB" w:rsidRDefault="001361EB" w:rsidP="001361EB">
      <w:pPr>
        <w:tabs>
          <w:tab w:val="left" w:pos="1701"/>
          <w:tab w:val="left" w:pos="1985"/>
        </w:tabs>
        <w:ind w:left="1980" w:hanging="1980"/>
      </w:pPr>
    </w:p>
    <w:p w14:paraId="11FB1020" w14:textId="47725989" w:rsidR="001361EB" w:rsidRDefault="001361EB" w:rsidP="001361EB">
      <w:pPr>
        <w:tabs>
          <w:tab w:val="left" w:pos="1701"/>
          <w:tab w:val="left" w:pos="1985"/>
        </w:tabs>
        <w:ind w:left="1980" w:hanging="1980"/>
      </w:pPr>
      <w:r>
        <w:t xml:space="preserve">Materialien: </w:t>
      </w:r>
      <w:r>
        <w:tab/>
      </w:r>
      <w:r>
        <w:tab/>
      </w:r>
      <w:r w:rsidR="00C1367B">
        <w:t>Reagenzgläser, Reagenzglasständer, Pipette, Spatel</w:t>
      </w:r>
    </w:p>
    <w:p w14:paraId="67A6619B" w14:textId="52751F84" w:rsidR="001361EB" w:rsidRPr="00CC2508" w:rsidRDefault="001361EB" w:rsidP="001361EB">
      <w:pPr>
        <w:tabs>
          <w:tab w:val="left" w:pos="1701"/>
          <w:tab w:val="left" w:pos="1985"/>
        </w:tabs>
        <w:ind w:left="1980" w:hanging="1980"/>
        <w:rPr>
          <w:color w:val="auto"/>
        </w:rPr>
      </w:pPr>
      <w:r>
        <w:t>Chemikalien:</w:t>
      </w:r>
      <w:r>
        <w:tab/>
      </w:r>
      <w:r>
        <w:tab/>
      </w:r>
      <w:r w:rsidR="00C1367B">
        <w:t xml:space="preserve">Kaliumchlorid, Kaliumbromid, </w:t>
      </w:r>
      <w:r>
        <w:t xml:space="preserve">Kaliumiodid, </w:t>
      </w:r>
      <w:r w:rsidR="00C1367B">
        <w:t xml:space="preserve">Natriumchlorid, Natriumbromid, Natriumiodid, </w:t>
      </w:r>
      <w:r>
        <w:t xml:space="preserve">Wasser, </w:t>
      </w:r>
      <w:r w:rsidR="00C1367B">
        <w:t>Silbernitrat-Lösung (0,1 M)</w:t>
      </w:r>
    </w:p>
    <w:p w14:paraId="74FB6A2C" w14:textId="5618013D" w:rsidR="001361EB" w:rsidRDefault="001361EB" w:rsidP="001361EB">
      <w:pPr>
        <w:tabs>
          <w:tab w:val="left" w:pos="1701"/>
          <w:tab w:val="left" w:pos="1985"/>
        </w:tabs>
        <w:ind w:left="1980" w:hanging="1980"/>
      </w:pPr>
      <w:r>
        <w:t xml:space="preserve">Durchführung: </w:t>
      </w:r>
      <w:r>
        <w:tab/>
      </w:r>
      <w:r>
        <w:tab/>
      </w:r>
      <w:r>
        <w:tab/>
      </w:r>
      <w:r w:rsidR="002B7979">
        <w:t>Von den Kalium- und Natriumsalzen</w:t>
      </w:r>
      <w:r>
        <w:t xml:space="preserve"> </w:t>
      </w:r>
      <w:r w:rsidR="002B7979">
        <w:t xml:space="preserve">wird jeweils eine Spatelspitze in ein Reagenzglas gegeben. Ein weiteres Reagenzglas bleibt zunächst ungefüllt. Alle sieben Reagenzgläser werden zu zwei Dritteln mit Wasser befüllt und leicht geschüttelt, damit sich die Salze lösen. Anschließend werden jeweils einige Tropfen Silbernitrat-Lösung hinzugefügt. </w:t>
      </w:r>
    </w:p>
    <w:p w14:paraId="6C250548" w14:textId="2133CD84" w:rsidR="001361EB" w:rsidRDefault="001361EB" w:rsidP="001361EB">
      <w:pPr>
        <w:tabs>
          <w:tab w:val="left" w:pos="1701"/>
          <w:tab w:val="left" w:pos="1985"/>
        </w:tabs>
        <w:ind w:left="1980" w:hanging="1980"/>
      </w:pPr>
      <w:r>
        <w:t>Beobachtung:</w:t>
      </w:r>
      <w:r>
        <w:tab/>
      </w:r>
      <w:r>
        <w:tab/>
      </w:r>
      <w:r>
        <w:tab/>
      </w:r>
      <w:r w:rsidR="002B7979">
        <w:t>Nachdem die Silbernitrat</w:t>
      </w:r>
      <w:r w:rsidR="003A1E46">
        <w:t>-L</w:t>
      </w:r>
      <w:r w:rsidR="002B7979">
        <w:t xml:space="preserve">ösung zugegeben wurde, ist eine rasche Niederschlagsbildung zu beobachten. Im Falle der Chloride ist der Niederschlag weiß, bei den Bromiden </w:t>
      </w:r>
      <w:r w:rsidR="003A1E46">
        <w:t>gelb-weißlich und bei den Iodiden gelb. In dem mit Wasser gefüllten Reagenzglas ist kein Feststoffausfall zu beobachten.</w:t>
      </w:r>
    </w:p>
    <w:p w14:paraId="63487930" w14:textId="1AF4D7F7" w:rsidR="001361EB" w:rsidRPr="002B7979" w:rsidRDefault="003A1E46" w:rsidP="001361EB">
      <w:pPr>
        <w:tabs>
          <w:tab w:val="left" w:pos="1701"/>
          <w:tab w:val="left" w:pos="1985"/>
        </w:tabs>
        <w:ind w:left="1980" w:hanging="1980"/>
        <w:jc w:val="center"/>
      </w:pPr>
      <w:r w:rsidRPr="003A1E46">
        <w:rPr>
          <w:noProof/>
          <w:lang w:eastAsia="de-DE"/>
        </w:rPr>
        <w:lastRenderedPageBreak/>
        <w:drawing>
          <wp:inline distT="0" distB="0" distL="0" distR="0" wp14:anchorId="4CDA3DA9" wp14:editId="40A3F8C5">
            <wp:extent cx="4238625" cy="3383994"/>
            <wp:effectExtent l="133350" t="114300" r="123825" b="159385"/>
            <wp:docPr id="42" name="Grafik 42" descr="C:\Users\Annika\Documents\Studium\Fachdidaktik\Chemiedidaktik\SVP\Fotos 9+10\IMG_1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ocuments\Studium\Fachdidaktik\Chemiedidaktik\SVP\Fotos 9+10\IMG_1810.JPG"/>
                    <pic:cNvPicPr>
                      <a:picLocks noChangeAspect="1" noChangeArrowheads="1"/>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4241342" cy="33861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E5E2524" w14:textId="29A1D7DC" w:rsidR="001361EB" w:rsidRDefault="001361EB" w:rsidP="001361EB">
      <w:pPr>
        <w:pStyle w:val="Beschriftung"/>
        <w:jc w:val="center"/>
        <w:rPr>
          <w:noProof/>
        </w:rPr>
      </w:pPr>
      <w:r w:rsidRPr="006471A6">
        <w:t xml:space="preserve">Abb. </w:t>
      </w:r>
      <w:r w:rsidR="003A1E46">
        <w:t>4</w:t>
      </w:r>
      <w:r>
        <w:t xml:space="preserve"> –</w:t>
      </w:r>
      <w:r>
        <w:rPr>
          <w:noProof/>
        </w:rPr>
        <w:t xml:space="preserve"> </w:t>
      </w:r>
      <w:r w:rsidR="003A1E46">
        <w:rPr>
          <w:noProof/>
        </w:rPr>
        <w:t>Halogenid-Nachweis mit Silbernitrat</w:t>
      </w:r>
      <w:r>
        <w:rPr>
          <w:noProof/>
        </w:rPr>
        <w:t xml:space="preserve"> (</w:t>
      </w:r>
      <w:r w:rsidR="003A1E46">
        <w:rPr>
          <w:noProof/>
        </w:rPr>
        <w:t xml:space="preserve">von </w:t>
      </w:r>
      <w:r>
        <w:rPr>
          <w:noProof/>
        </w:rPr>
        <w:t xml:space="preserve">links: </w:t>
      </w:r>
      <w:r w:rsidR="003A1E46">
        <w:rPr>
          <w:noProof/>
        </w:rPr>
        <w:t>Natriumchlorid, Natriumbromid, Natriumiodid, Kaliumchlorid, Kaliumbromid, Kaliumiodid, Wasser</w:t>
      </w:r>
      <w:r>
        <w:rPr>
          <w:noProof/>
        </w:rPr>
        <w:t>).</w:t>
      </w:r>
    </w:p>
    <w:p w14:paraId="2CC3B5D7" w14:textId="77777777" w:rsidR="001361EB" w:rsidRPr="006471A6" w:rsidRDefault="001361EB" w:rsidP="001361EB"/>
    <w:p w14:paraId="6183B775" w14:textId="77777777" w:rsidR="00900DBC" w:rsidRDefault="001361EB" w:rsidP="003A1E46">
      <w:pPr>
        <w:tabs>
          <w:tab w:val="left" w:pos="1701"/>
          <w:tab w:val="left" w:pos="1985"/>
        </w:tabs>
        <w:ind w:left="2124" w:hanging="2124"/>
      </w:pPr>
      <w:r>
        <w:t>Deutung:</w:t>
      </w:r>
      <w:r>
        <w:tab/>
      </w:r>
      <w:r>
        <w:tab/>
      </w:r>
      <w:r>
        <w:tab/>
      </w:r>
      <w:r w:rsidR="003A1E46">
        <w:t>Durch Zugabe der Silbernitrat-Lösung fallen die entsprechenden schwer löslichen Silberhalogenide aus.</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4187"/>
        <w:gridCol w:w="563"/>
        <w:gridCol w:w="3758"/>
      </w:tblGrid>
      <w:tr w:rsidR="00900DBC" w14:paraId="145A003A" w14:textId="77777777" w:rsidTr="00402EF4">
        <w:tc>
          <w:tcPr>
            <w:tcW w:w="280" w:type="dxa"/>
          </w:tcPr>
          <w:p w14:paraId="2FECD3E1" w14:textId="77777777" w:rsidR="00900DBC" w:rsidRDefault="00900DBC" w:rsidP="00402EF4">
            <w:r>
              <w:t>1)</w:t>
            </w:r>
          </w:p>
        </w:tc>
        <w:tc>
          <w:tcPr>
            <w:tcW w:w="4256" w:type="dxa"/>
          </w:tcPr>
          <w:p w14:paraId="2B893C2D"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Cl</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4AD6513B" w14:textId="77777777" w:rsidR="00900DBC" w:rsidRDefault="00900DBC" w:rsidP="00402EF4">
            <m:oMathPara>
              <m:oMath>
                <m:r>
                  <m:rPr>
                    <m:sty m:val="p"/>
                  </m:rPr>
                  <w:rPr>
                    <w:rFonts w:ascii="Cambria Math" w:hAnsi="Cambria Math"/>
                    <w:color w:val="auto"/>
                  </w:rPr>
                  <m:t>→</m:t>
                </m:r>
              </m:oMath>
            </m:oMathPara>
          </w:p>
        </w:tc>
        <w:tc>
          <w:tcPr>
            <w:tcW w:w="3817" w:type="dxa"/>
          </w:tcPr>
          <w:p w14:paraId="1AF717D5" w14:textId="77777777" w:rsidR="00900DBC" w:rsidRPr="00243DEC" w:rsidRDefault="00402EF4" w:rsidP="00402E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AgCl</m:t>
                    </m:r>
                  </m:e>
                  <m:sub>
                    <m:r>
                      <m:rPr>
                        <m:sty m:val="p"/>
                      </m:rPr>
                      <w:rPr>
                        <w:rFonts w:ascii="Cambria Math" w:hAnsi="Cambria Math"/>
                        <w:color w:val="auto"/>
                      </w:rPr>
                      <m:t>(s)</m:t>
                    </m:r>
                  </m:sub>
                </m:sSub>
              </m:oMath>
            </m:oMathPara>
          </w:p>
        </w:tc>
      </w:tr>
      <w:tr w:rsidR="00900DBC" w14:paraId="3FF34FCC" w14:textId="77777777" w:rsidTr="00402EF4">
        <w:tc>
          <w:tcPr>
            <w:tcW w:w="280" w:type="dxa"/>
          </w:tcPr>
          <w:p w14:paraId="5BC76D3D" w14:textId="77777777" w:rsidR="00900DBC" w:rsidRDefault="00900DBC" w:rsidP="00402EF4">
            <w:r>
              <w:t>2)</w:t>
            </w:r>
          </w:p>
        </w:tc>
        <w:tc>
          <w:tcPr>
            <w:tcW w:w="4256" w:type="dxa"/>
          </w:tcPr>
          <w:p w14:paraId="0CB69188"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Br</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52F9D61D" w14:textId="77777777" w:rsidR="00900DBC" w:rsidRDefault="00900DBC" w:rsidP="00402EF4">
            <m:oMathPara>
              <m:oMath>
                <m:r>
                  <m:rPr>
                    <m:sty m:val="p"/>
                  </m:rPr>
                  <w:rPr>
                    <w:rFonts w:ascii="Cambria Math" w:hAnsi="Cambria Math"/>
                    <w:color w:val="auto"/>
                  </w:rPr>
                  <m:t>→</m:t>
                </m:r>
              </m:oMath>
            </m:oMathPara>
          </w:p>
        </w:tc>
        <w:tc>
          <w:tcPr>
            <w:tcW w:w="3817" w:type="dxa"/>
          </w:tcPr>
          <w:p w14:paraId="5597E9DB" w14:textId="77777777" w:rsidR="00900DBC" w:rsidRPr="00243DEC" w:rsidRDefault="00402EF4" w:rsidP="00402E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AgBr</m:t>
                    </m:r>
                  </m:e>
                  <m:sub>
                    <m:r>
                      <m:rPr>
                        <m:sty m:val="p"/>
                      </m:rPr>
                      <w:rPr>
                        <w:rFonts w:ascii="Cambria Math" w:hAnsi="Cambria Math"/>
                        <w:color w:val="auto"/>
                      </w:rPr>
                      <m:t>(s)</m:t>
                    </m:r>
                  </m:sub>
                </m:sSub>
              </m:oMath>
            </m:oMathPara>
          </w:p>
        </w:tc>
      </w:tr>
      <w:tr w:rsidR="00900DBC" w14:paraId="77109E12" w14:textId="77777777" w:rsidTr="00402EF4">
        <w:tc>
          <w:tcPr>
            <w:tcW w:w="280" w:type="dxa"/>
          </w:tcPr>
          <w:p w14:paraId="74492BC2" w14:textId="77777777" w:rsidR="00900DBC" w:rsidRDefault="00900DBC" w:rsidP="00402EF4">
            <w:r>
              <w:t>3)</w:t>
            </w:r>
          </w:p>
        </w:tc>
        <w:tc>
          <w:tcPr>
            <w:tcW w:w="4256" w:type="dxa"/>
          </w:tcPr>
          <w:p w14:paraId="3620ABD6"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I</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1E6CFC0C" w14:textId="77777777" w:rsidR="00900DBC" w:rsidRDefault="00900DBC" w:rsidP="00402EF4">
            <m:oMathPara>
              <m:oMath>
                <m:r>
                  <m:rPr>
                    <m:sty m:val="p"/>
                  </m:rPr>
                  <w:rPr>
                    <w:rFonts w:ascii="Cambria Math" w:hAnsi="Cambria Math"/>
                    <w:color w:val="auto"/>
                  </w:rPr>
                  <m:t>→</m:t>
                </m:r>
              </m:oMath>
            </m:oMathPara>
          </w:p>
        </w:tc>
        <w:tc>
          <w:tcPr>
            <w:tcW w:w="3817" w:type="dxa"/>
          </w:tcPr>
          <w:p w14:paraId="560E20E4" w14:textId="77777777" w:rsidR="00900DBC" w:rsidRPr="00243DEC" w:rsidRDefault="00402EF4" w:rsidP="00402E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AgI</m:t>
                    </m:r>
                  </m:e>
                  <m:sub>
                    <m:r>
                      <m:rPr>
                        <m:sty m:val="p"/>
                      </m:rPr>
                      <w:rPr>
                        <w:rFonts w:ascii="Cambria Math" w:hAnsi="Cambria Math"/>
                        <w:color w:val="auto"/>
                      </w:rPr>
                      <m:t>(s)</m:t>
                    </m:r>
                  </m:sub>
                </m:sSub>
              </m:oMath>
            </m:oMathPara>
          </w:p>
        </w:tc>
      </w:tr>
      <w:tr w:rsidR="00900DBC" w14:paraId="4B5D9BF4" w14:textId="77777777" w:rsidTr="00402EF4">
        <w:tc>
          <w:tcPr>
            <w:tcW w:w="280" w:type="dxa"/>
          </w:tcPr>
          <w:p w14:paraId="538D112C" w14:textId="77777777" w:rsidR="00900DBC" w:rsidRDefault="00900DBC" w:rsidP="00402EF4">
            <w:r>
              <w:t>4)</w:t>
            </w:r>
          </w:p>
        </w:tc>
        <w:tc>
          <w:tcPr>
            <w:tcW w:w="4256" w:type="dxa"/>
          </w:tcPr>
          <w:p w14:paraId="65D8AFE8"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Cl</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44E138D7" w14:textId="77777777" w:rsidR="00900DBC" w:rsidRDefault="00900DBC" w:rsidP="00402EF4">
            <m:oMathPara>
              <m:oMath>
                <m:r>
                  <m:rPr>
                    <m:sty m:val="p"/>
                  </m:rPr>
                  <w:rPr>
                    <w:rFonts w:ascii="Cambria Math" w:hAnsi="Cambria Math"/>
                    <w:color w:val="auto"/>
                  </w:rPr>
                  <m:t>→</m:t>
                </m:r>
              </m:oMath>
            </m:oMathPara>
          </w:p>
        </w:tc>
        <w:tc>
          <w:tcPr>
            <w:tcW w:w="3817" w:type="dxa"/>
          </w:tcPr>
          <w:p w14:paraId="0F4E569E" w14:textId="77777777" w:rsidR="00900DBC" w:rsidRPr="00243DEC" w:rsidRDefault="00402EF4" w:rsidP="00402EF4">
            <w:pPr>
              <w:jc w:val="left"/>
            </w:pPr>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AgCl</m:t>
                    </m:r>
                  </m:e>
                  <m:sub>
                    <m:r>
                      <m:rPr>
                        <m:sty m:val="p"/>
                      </m:rPr>
                      <w:rPr>
                        <w:rFonts w:ascii="Cambria Math" w:hAnsi="Cambria Math"/>
                        <w:color w:val="auto"/>
                      </w:rPr>
                      <m:t>(s)</m:t>
                    </m:r>
                  </m:sub>
                </m:sSub>
              </m:oMath>
            </m:oMathPara>
          </w:p>
        </w:tc>
      </w:tr>
      <w:tr w:rsidR="00900DBC" w14:paraId="38605907" w14:textId="77777777" w:rsidTr="00402EF4">
        <w:tc>
          <w:tcPr>
            <w:tcW w:w="280" w:type="dxa"/>
          </w:tcPr>
          <w:p w14:paraId="6134AE17" w14:textId="77777777" w:rsidR="00900DBC" w:rsidRDefault="00900DBC" w:rsidP="00402EF4">
            <w:r>
              <w:t>5)</w:t>
            </w:r>
          </w:p>
        </w:tc>
        <w:tc>
          <w:tcPr>
            <w:tcW w:w="4256" w:type="dxa"/>
          </w:tcPr>
          <w:p w14:paraId="3D078903"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Br</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65201E11" w14:textId="77777777" w:rsidR="00900DBC" w:rsidRDefault="00900DBC" w:rsidP="00402EF4">
            <m:oMathPara>
              <m:oMath>
                <m:r>
                  <m:rPr>
                    <m:sty m:val="p"/>
                  </m:rPr>
                  <w:rPr>
                    <w:rFonts w:ascii="Cambria Math" w:hAnsi="Cambria Math"/>
                    <w:color w:val="auto"/>
                  </w:rPr>
                  <m:t>→</m:t>
                </m:r>
              </m:oMath>
            </m:oMathPara>
          </w:p>
        </w:tc>
        <w:tc>
          <w:tcPr>
            <w:tcW w:w="3817" w:type="dxa"/>
          </w:tcPr>
          <w:p w14:paraId="1C2E542F" w14:textId="77777777" w:rsidR="00900DBC" w:rsidRPr="00243DEC" w:rsidRDefault="00402EF4" w:rsidP="00402EF4">
            <w:pPr>
              <w:jc w:val="left"/>
            </w:pPr>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AgBr</m:t>
                    </m:r>
                  </m:e>
                  <m:sub>
                    <m:r>
                      <m:rPr>
                        <m:sty m:val="p"/>
                      </m:rPr>
                      <w:rPr>
                        <w:rFonts w:ascii="Cambria Math" w:hAnsi="Cambria Math"/>
                        <w:color w:val="auto"/>
                      </w:rPr>
                      <m:t>(s)</m:t>
                    </m:r>
                  </m:sub>
                </m:sSub>
              </m:oMath>
            </m:oMathPara>
          </w:p>
        </w:tc>
      </w:tr>
      <w:tr w:rsidR="00900DBC" w14:paraId="2005858D" w14:textId="77777777" w:rsidTr="00402EF4">
        <w:tc>
          <w:tcPr>
            <w:tcW w:w="280" w:type="dxa"/>
          </w:tcPr>
          <w:p w14:paraId="63444618" w14:textId="77777777" w:rsidR="00900DBC" w:rsidRDefault="00900DBC" w:rsidP="00402EF4">
            <w:r>
              <w:t>6)</w:t>
            </w:r>
          </w:p>
        </w:tc>
        <w:tc>
          <w:tcPr>
            <w:tcW w:w="4256" w:type="dxa"/>
          </w:tcPr>
          <w:p w14:paraId="4D41FDC8"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I</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77B1AD2E" w14:textId="77777777" w:rsidR="00900DBC" w:rsidRDefault="00900DBC" w:rsidP="00402EF4">
            <m:oMathPara>
              <m:oMath>
                <m:r>
                  <m:rPr>
                    <m:sty m:val="p"/>
                  </m:rPr>
                  <w:rPr>
                    <w:rFonts w:ascii="Cambria Math" w:hAnsi="Cambria Math"/>
                    <w:color w:val="auto"/>
                  </w:rPr>
                  <m:t>→</m:t>
                </m:r>
              </m:oMath>
            </m:oMathPara>
          </w:p>
        </w:tc>
        <w:tc>
          <w:tcPr>
            <w:tcW w:w="3817" w:type="dxa"/>
          </w:tcPr>
          <w:p w14:paraId="764DC182" w14:textId="77777777" w:rsidR="00900DBC" w:rsidRPr="00243DEC" w:rsidRDefault="00402EF4" w:rsidP="00402E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AgI</m:t>
                    </m:r>
                  </m:e>
                  <m:sub>
                    <m:r>
                      <m:rPr>
                        <m:sty m:val="p"/>
                      </m:rPr>
                      <w:rPr>
                        <w:rFonts w:ascii="Cambria Math" w:hAnsi="Cambria Math"/>
                        <w:color w:val="auto"/>
                      </w:rPr>
                      <m:t>(s)</m:t>
                    </m:r>
                  </m:sub>
                </m:sSub>
              </m:oMath>
            </m:oMathPara>
          </w:p>
        </w:tc>
      </w:tr>
      <w:tr w:rsidR="00900DBC" w14:paraId="6938B5A8" w14:textId="77777777" w:rsidTr="00402EF4">
        <w:tc>
          <w:tcPr>
            <w:tcW w:w="280" w:type="dxa"/>
          </w:tcPr>
          <w:p w14:paraId="0EE1264D" w14:textId="77777777" w:rsidR="00900DBC" w:rsidRDefault="00900DBC" w:rsidP="00402EF4">
            <w:r>
              <w:t>7)</w:t>
            </w:r>
          </w:p>
        </w:tc>
        <w:tc>
          <w:tcPr>
            <w:tcW w:w="4256" w:type="dxa"/>
          </w:tcPr>
          <w:p w14:paraId="6E8714A9" w14:textId="77777777" w:rsidR="00900DBC" w:rsidRPr="00243DEC" w:rsidRDefault="00402EF4" w:rsidP="00402E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OH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4F309C8B" w14:textId="77777777" w:rsidR="00900DBC" w:rsidRDefault="00900DBC" w:rsidP="00402EF4">
            <m:oMathPara>
              <m:oMath>
                <m:r>
                  <m:rPr>
                    <m:sty m:val="p"/>
                  </m:rPr>
                  <w:rPr>
                    <w:rFonts w:ascii="Cambria Math" w:hAnsi="Cambria Math"/>
                    <w:color w:val="auto"/>
                  </w:rPr>
                  <m:t>→</m:t>
                </m:r>
              </m:oMath>
            </m:oMathPara>
          </w:p>
        </w:tc>
        <w:tc>
          <w:tcPr>
            <w:tcW w:w="3817" w:type="dxa"/>
          </w:tcPr>
          <w:p w14:paraId="16F251CC" w14:textId="77777777" w:rsidR="00900DBC" w:rsidRPr="00243DEC" w:rsidRDefault="00402EF4" w:rsidP="00402E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OH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r>
    </w:tbl>
    <w:p w14:paraId="67CE8728" w14:textId="35FDB7DF" w:rsidR="001361EB" w:rsidRDefault="003A1E46" w:rsidP="003A1E46">
      <w:pPr>
        <w:tabs>
          <w:tab w:val="left" w:pos="1701"/>
          <w:tab w:val="left" w:pos="1985"/>
        </w:tabs>
        <w:ind w:left="2124" w:hanging="2124"/>
        <w:rPr>
          <w:rFonts w:eastAsiaTheme="minorEastAsia"/>
        </w:rPr>
      </w:pPr>
      <w:r>
        <w:t xml:space="preserve"> </w:t>
      </w:r>
      <w:r w:rsidR="001361EB">
        <w:rPr>
          <w:rFonts w:eastAsiaTheme="minorEastAsia"/>
        </w:rPr>
        <w:tab/>
      </w:r>
      <w:r w:rsidR="001361EB">
        <w:rPr>
          <w:rFonts w:eastAsiaTheme="minorEastAsia"/>
        </w:rPr>
        <w:tab/>
      </w:r>
      <w:r w:rsidR="001361EB">
        <w:rPr>
          <w:rFonts w:eastAsiaTheme="minorEastAsia"/>
        </w:rPr>
        <w:tab/>
        <w:t xml:space="preserve">           </w:t>
      </w:r>
    </w:p>
    <w:p w14:paraId="7923F832" w14:textId="01C0CA61" w:rsidR="001361EB" w:rsidRDefault="001361EB" w:rsidP="001361EB">
      <w:pPr>
        <w:tabs>
          <w:tab w:val="left" w:pos="1701"/>
          <w:tab w:val="left" w:pos="1985"/>
        </w:tabs>
        <w:ind w:left="2124" w:hanging="2124"/>
      </w:pPr>
      <w:r>
        <w:t>Entsorgung:</w:t>
      </w:r>
      <w:r>
        <w:tab/>
        <w:t xml:space="preserve">         </w:t>
      </w:r>
      <w:r w:rsidR="008765FD">
        <w:t>Die Lösungen werden im Schwermetallabfall entsorgt.</w:t>
      </w:r>
    </w:p>
    <w:p w14:paraId="73F5A13A" w14:textId="77777777" w:rsidR="001361EB" w:rsidRPr="00F74A95" w:rsidRDefault="001361EB" w:rsidP="001361EB">
      <w:pPr>
        <w:spacing w:line="276" w:lineRule="auto"/>
        <w:jc w:val="left"/>
        <w:rPr>
          <w:rFonts w:asciiTheme="majorHAnsi" w:hAnsiTheme="majorHAnsi"/>
          <w:b/>
        </w:rPr>
      </w:pPr>
      <w:r>
        <w:t>Literatur:</w:t>
      </w:r>
      <w:r>
        <w:tab/>
      </w:r>
      <w:r>
        <w:tab/>
      </w:r>
    </w:p>
    <w:p w14:paraId="31373312" w14:textId="28058B27" w:rsidR="001361EB" w:rsidRDefault="001361EB" w:rsidP="001361EB">
      <w:pPr>
        <w:rPr>
          <w:rFonts w:asciiTheme="majorHAnsi" w:hAnsiTheme="majorHAnsi"/>
        </w:rPr>
      </w:pPr>
      <w:r w:rsidRPr="00B937A2">
        <w:rPr>
          <w:rFonts w:asciiTheme="majorHAnsi" w:hAnsiTheme="majorHAnsi"/>
        </w:rPr>
        <w:t>[</w:t>
      </w:r>
      <w:r w:rsidR="008765FD">
        <w:rPr>
          <w:rFonts w:asciiTheme="majorHAnsi" w:hAnsiTheme="majorHAnsi"/>
        </w:rPr>
        <w:t>5</w:t>
      </w:r>
      <w:r w:rsidRPr="00B937A2">
        <w:rPr>
          <w:rFonts w:asciiTheme="majorHAnsi" w:hAnsiTheme="majorHAnsi"/>
        </w:rPr>
        <w:t xml:space="preserve">] </w:t>
      </w:r>
      <w:r w:rsidR="008765FD">
        <w:rPr>
          <w:rFonts w:asciiTheme="majorHAnsi" w:hAnsiTheme="majorHAnsi"/>
          <w:color w:val="auto"/>
        </w:rPr>
        <w:t>M. Tausch, M. von Wachtendonk (Hrsg.), Chemie – Stoff, Formel, Umwelt – Sekundarstufe 1, (1996), Bamberg, C.C. Buchner Verlag.</w:t>
      </w:r>
    </w:p>
    <w:p w14:paraId="505F8F15" w14:textId="6F36FC7C" w:rsidR="00A0582F" w:rsidRDefault="00404B17" w:rsidP="00573704">
      <w:pPr>
        <w:tabs>
          <w:tab w:val="left" w:pos="1701"/>
          <w:tab w:val="left" w:pos="1985"/>
        </w:tabs>
        <w:ind w:left="1980" w:hanging="1980"/>
        <w:rPr>
          <w:color w:val="1F497D" w:themeColor="text2"/>
        </w:rPr>
      </w:pPr>
      <w:r>
        <w:rPr>
          <w:noProof/>
          <w:lang w:eastAsia="de-DE"/>
        </w:rPr>
        <w:lastRenderedPageBreak/>
        <mc:AlternateContent>
          <mc:Choice Requires="wps">
            <w:drawing>
              <wp:inline distT="0" distB="0" distL="0" distR="0" wp14:anchorId="2B811F01" wp14:editId="3F5A5B99">
                <wp:extent cx="5760720" cy="914400"/>
                <wp:effectExtent l="0" t="0" r="11430" b="19050"/>
                <wp:docPr id="5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144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F98FF1" w14:textId="60D6925A" w:rsidR="00402EF4" w:rsidRPr="00A71386" w:rsidRDefault="00402EF4" w:rsidP="00404B17">
                            <w:pPr>
                              <w:rPr>
                                <w:color w:val="auto"/>
                              </w:rPr>
                            </w:pPr>
                            <w:r>
                              <w:rPr>
                                <w:color w:val="auto"/>
                              </w:rPr>
                              <w:t>Der Versuch ist gut dazu geeignet Fällungsreaktionen als Nachweisreaktionen weiter zu thematisieren oder aber diesen speziellen Nachweis auf verschiedene Lebensmittel und Alltagsgegenstände zu übertragen.</w:t>
                            </w:r>
                          </w:p>
                        </w:txbxContent>
                      </wps:txbx>
                      <wps:bodyPr rot="0" vert="horz" wrap="square" lIns="91440" tIns="45720" rIns="91440" bIns="45720" anchor="t" anchorCtr="0" upright="1">
                        <a:noAutofit/>
                      </wps:bodyPr>
                    </wps:wsp>
                  </a:graphicData>
                </a:graphic>
              </wp:inline>
            </w:drawing>
          </mc:Choice>
          <mc:Fallback>
            <w:pict>
              <v:shape w14:anchorId="2B811F01" id="_x0000_s1034" type="#_x0000_t202" style="width:45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" fillcolor="white [3201]" strokecolor="#c0504d [3205]" strokeweight="1pt">
                <v:stroke dashstyle="dash"/>
                <v:shadow color="#868686"/>
                <v:textbox>
                  <w:txbxContent>
                    <w:p w14:paraId="07F98FF1" w14:textId="60D6925A" w:rsidR="00402EF4" w:rsidRPr="00A71386" w:rsidRDefault="00402EF4" w:rsidP="00404B17">
                      <w:pPr>
                        <w:rPr>
                          <w:color w:val="auto"/>
                        </w:rPr>
                      </w:pPr>
                      <w:r>
                        <w:rPr>
                          <w:color w:val="auto"/>
                        </w:rPr>
                        <w:t>Der Versuch ist gut dazu geeignet Fällungsreaktionen als Nachweisreaktionen weiter zu thematisieren oder aber diesen speziellen Nachweis auf verschiedene Lebensmittel und Alltagsgegenstände zu übertragen.</w:t>
                      </w:r>
                    </w:p>
                  </w:txbxContent>
                </v:textbox>
                <w10:anchorlock/>
              </v:shape>
            </w:pict>
          </mc:Fallback>
        </mc:AlternateContent>
      </w:r>
    </w:p>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07729E">
          <w:headerReference w:type="default" r:id="rId40"/>
          <w:footerReference w:type="default" r:id="rId41"/>
          <w:pgSz w:w="11906" w:h="16838"/>
          <w:pgMar w:top="1417" w:right="1417" w:bottom="709" w:left="1417" w:header="708" w:footer="708" w:gutter="0"/>
          <w:pgNumType w:start="0"/>
          <w:cols w:space="708"/>
          <w:titlePg/>
          <w:docGrid w:linePitch="360"/>
        </w:sectPr>
      </w:pPr>
    </w:p>
    <w:p w14:paraId="1F000AF1" w14:textId="03A64698" w:rsidR="00A0582F" w:rsidRDefault="00A0582F" w:rsidP="00A0582F">
      <w:pPr>
        <w:tabs>
          <w:tab w:val="left" w:pos="1701"/>
          <w:tab w:val="left" w:pos="1985"/>
        </w:tabs>
        <w:rPr>
          <w:b/>
          <w:sz w:val="28"/>
        </w:rPr>
      </w:pPr>
      <w:bookmarkStart w:id="11" w:name="_GoBack"/>
      <w:r>
        <w:rPr>
          <w:b/>
          <w:sz w:val="28"/>
        </w:rPr>
        <w:lastRenderedPageBreak/>
        <w:t xml:space="preserve">Arbeitsblatt – </w:t>
      </w:r>
      <w:r w:rsidR="00FD7894">
        <w:rPr>
          <w:b/>
          <w:sz w:val="28"/>
        </w:rPr>
        <w:t>Halogenid-Nachweis durch Fällung</w:t>
      </w:r>
    </w:p>
    <w:p w14:paraId="24898593" w14:textId="7285417A" w:rsidR="00FD7894" w:rsidRDefault="00FD7894" w:rsidP="00FD7894">
      <w:pPr>
        <w:tabs>
          <w:tab w:val="left" w:pos="1701"/>
          <w:tab w:val="left" w:pos="1985"/>
        </w:tabs>
        <w:ind w:left="1980" w:hanging="1980"/>
      </w:pPr>
      <w:r w:rsidRPr="005E7F8D">
        <w:rPr>
          <w:b/>
          <w:u w:val="single"/>
        </w:rPr>
        <w:t>Aufgabe 1:</w:t>
      </w:r>
      <w:r>
        <w:t xml:space="preserve"> </w:t>
      </w:r>
      <w:r>
        <w:tab/>
      </w:r>
      <w:r>
        <w:tab/>
        <w:t xml:space="preserve">Führe das folgende Experiment entsprechend der Anleitung durch und </w:t>
      </w:r>
      <w:r w:rsidR="00900DBC">
        <w:t>nenne</w:t>
      </w:r>
      <w:r>
        <w:t xml:space="preserve"> deine Beobachtungen.</w:t>
      </w:r>
    </w:p>
    <w:p w14:paraId="0ECA4AFC" w14:textId="0E2E1AD2" w:rsidR="00FD7894" w:rsidRPr="00FD7894" w:rsidRDefault="005E7F8D" w:rsidP="005E7F8D">
      <w:pPr>
        <w:tabs>
          <w:tab w:val="left" w:pos="1701"/>
          <w:tab w:val="left" w:pos="1985"/>
        </w:tabs>
        <w:ind w:left="1980"/>
      </w:pPr>
      <w:r>
        <w:rPr>
          <w:noProof/>
          <w:lang w:eastAsia="de-DE"/>
        </w:rPr>
        <w:drawing>
          <wp:anchor distT="0" distB="0" distL="114300" distR="114300" simplePos="0" relativeHeight="251799552" behindDoc="0" locked="0" layoutInCell="1" allowOverlap="1" wp14:anchorId="3F5747B5" wp14:editId="2C0F7D2C">
            <wp:simplePos x="0" y="0"/>
            <wp:positionH relativeFrom="column">
              <wp:posOffset>-5080</wp:posOffset>
            </wp:positionH>
            <wp:positionV relativeFrom="page">
              <wp:posOffset>2098675</wp:posOffset>
            </wp:positionV>
            <wp:extent cx="733425" cy="634451"/>
            <wp:effectExtent l="0" t="0" r="0" b="0"/>
            <wp:wrapNone/>
            <wp:docPr id="4" name="Grafik 4" descr="Warnung, Schild, Gefahr, Achtung, Straßen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ung, Schild, Gefahr, Achtung, Straßenschil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flipH="1">
                      <a:off x="0" y="0"/>
                      <a:ext cx="733425" cy="634451"/>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VORSICHT: Die Silbernitrat-Lösung ist ätzend und Kaliumbromid kann schwere Augenreizungen verursachen. Verwende daher stets eine Schutzbrille und lasse die Chemikalien nicht an deine Haut gelangen! </w:t>
      </w:r>
      <w:r>
        <w:tab/>
      </w:r>
      <w:r>
        <w:tab/>
        <w:t xml:space="preserve">Alle Lösungen werden im Schwermetallbehälter entsorgt. </w:t>
      </w:r>
    </w:p>
    <w:p w14:paraId="3DBD7B98" w14:textId="03BDD463" w:rsidR="00FD7894" w:rsidRDefault="00FD7894" w:rsidP="00FD7894">
      <w:pPr>
        <w:tabs>
          <w:tab w:val="left" w:pos="1701"/>
          <w:tab w:val="left" w:pos="1985"/>
        </w:tabs>
        <w:ind w:left="1980" w:hanging="1980"/>
      </w:pPr>
      <w:r>
        <w:t xml:space="preserve">Materialien: </w:t>
      </w:r>
      <w:r>
        <w:tab/>
      </w:r>
      <w:r>
        <w:tab/>
        <w:t>7 Reagenzgläser, Reagenzglasständer, Pipette, Spatel</w:t>
      </w:r>
    </w:p>
    <w:p w14:paraId="293B5168" w14:textId="77777777" w:rsidR="00FD7894" w:rsidRPr="00CC2508" w:rsidRDefault="00FD7894" w:rsidP="00FD7894">
      <w:pPr>
        <w:tabs>
          <w:tab w:val="left" w:pos="1701"/>
          <w:tab w:val="left" w:pos="1985"/>
        </w:tabs>
        <w:ind w:left="1980" w:hanging="1980"/>
        <w:rPr>
          <w:color w:val="auto"/>
        </w:rPr>
      </w:pPr>
      <w:r>
        <w:t>Chemikalien:</w:t>
      </w:r>
      <w:r>
        <w:tab/>
      </w:r>
      <w:r>
        <w:tab/>
        <w:t>Kaliumchlorid, Kaliumbromid, Kaliumiodid, Natriumchlorid, Natriumbromid, Natriumiodid, Wasser, Silbernitrat-Lösung (0,1 M)</w:t>
      </w:r>
    </w:p>
    <w:p w14:paraId="63AEDECB" w14:textId="7B36F0D7" w:rsidR="00FD7894" w:rsidRDefault="00FD7894" w:rsidP="00FD7894">
      <w:pPr>
        <w:tabs>
          <w:tab w:val="left" w:pos="1701"/>
          <w:tab w:val="left" w:pos="1985"/>
        </w:tabs>
        <w:ind w:left="1980" w:hanging="1980"/>
      </w:pPr>
      <w:r>
        <w:t xml:space="preserve">Durchführung: </w:t>
      </w:r>
      <w:r>
        <w:tab/>
      </w:r>
      <w:r>
        <w:tab/>
      </w:r>
      <w:r>
        <w:tab/>
        <w:t xml:space="preserve">Von den Kalium- und Natriumsalzen wird jeweils eine Spatelspitze in ein Reagenzglas gegeben. Ein weiteres Reagenzglas bleibt zunächst ungefüllt. Alle sieben Reagenzgläser werden zu zwei Dritteln mit Wasser befüllt und leicht geschüttelt, damit sich die Salze lösen. Anschließend werden jeweils einige Tropfen Silbernitrat-Lösung hinzugefügt. </w:t>
      </w:r>
    </w:p>
    <w:p w14:paraId="05C26DEE" w14:textId="24335AD3" w:rsidR="00FD7894" w:rsidRDefault="00FD7894" w:rsidP="00FD7894">
      <w:pPr>
        <w:tabs>
          <w:tab w:val="left" w:pos="1701"/>
          <w:tab w:val="left" w:pos="1985"/>
        </w:tabs>
        <w:ind w:left="1980" w:hanging="1980"/>
      </w:pPr>
      <w:r>
        <w:t>Beobachtung:</w:t>
      </w:r>
      <w:r>
        <w:tab/>
      </w:r>
      <w:r>
        <w:tab/>
        <w:t>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166D96" w14:textId="364A226E" w:rsidR="00FD7894" w:rsidRPr="005E7F8D" w:rsidRDefault="005E7F8D" w:rsidP="00335E40">
      <w:pPr>
        <w:tabs>
          <w:tab w:val="left" w:pos="1966"/>
        </w:tabs>
        <w:spacing w:after="0"/>
        <w:rPr>
          <w:color w:val="auto"/>
        </w:rPr>
      </w:pPr>
      <w:r w:rsidRPr="005E7F8D">
        <w:rPr>
          <w:b/>
          <w:color w:val="auto"/>
          <w:u w:val="single"/>
        </w:rPr>
        <w:t>Aufgabe 2:</w:t>
      </w:r>
      <w:r w:rsidR="00335E40" w:rsidRPr="00335E40">
        <w:rPr>
          <w:b/>
          <w:color w:val="auto"/>
        </w:rPr>
        <w:tab/>
      </w:r>
      <w:r w:rsidR="00335E40" w:rsidRPr="00335E40">
        <w:rPr>
          <w:color w:val="auto"/>
        </w:rPr>
        <w:t>E</w:t>
      </w:r>
      <w:r w:rsidR="00335E40">
        <w:rPr>
          <w:color w:val="auto"/>
        </w:rPr>
        <w:t>r</w:t>
      </w:r>
      <w:r w:rsidR="00900DBC">
        <w:rPr>
          <w:color w:val="auto"/>
        </w:rPr>
        <w:t>läutere</w:t>
      </w:r>
      <w:r w:rsidR="00335E40">
        <w:rPr>
          <w:color w:val="auto"/>
        </w:rPr>
        <w:t xml:space="preserve"> deine Beobachtungen mithilfe von Reaktionsgleichungen.</w:t>
      </w:r>
    </w:p>
    <w:p w14:paraId="7AA18865" w14:textId="2E44AFA4" w:rsidR="00FD7894" w:rsidRDefault="00335E40" w:rsidP="00335E40">
      <w:pPr>
        <w:spacing w:after="0"/>
        <w:rPr>
          <w:b/>
          <w:color w:val="auto"/>
        </w:rPr>
      </w:pPr>
      <w:r>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1B2D6" w14:textId="6476743C" w:rsidR="00FD7894" w:rsidRDefault="00FD7894" w:rsidP="00FD7894">
      <w:pPr>
        <w:spacing w:after="0"/>
        <w:ind w:left="284"/>
        <w:rPr>
          <w:b/>
          <w:color w:val="auto"/>
        </w:rPr>
      </w:pPr>
    </w:p>
    <w:p w14:paraId="2F56205A" w14:textId="11E3F31A" w:rsidR="00FD7894" w:rsidRPr="00335E40" w:rsidRDefault="00335E40" w:rsidP="00335E40">
      <w:pPr>
        <w:tabs>
          <w:tab w:val="left" w:pos="2008"/>
        </w:tabs>
        <w:spacing w:after="0"/>
        <w:ind w:left="2008" w:hanging="2008"/>
        <w:rPr>
          <w:color w:val="auto"/>
        </w:rPr>
      </w:pPr>
      <w:r w:rsidRPr="00335E40">
        <w:rPr>
          <w:b/>
          <w:color w:val="auto"/>
          <w:u w:val="single"/>
        </w:rPr>
        <w:t>Aufgabe 3:</w:t>
      </w:r>
      <w:r w:rsidRPr="00335E40">
        <w:rPr>
          <w:color w:val="auto"/>
        </w:rPr>
        <w:tab/>
      </w:r>
      <w:r>
        <w:rPr>
          <w:color w:val="auto"/>
        </w:rPr>
        <w:t>Silbernitrat wird von Banken zur Diebstahlsicherung eingesetzt, um Diebe zu identifizieren. Stelle Hypothesen auf, wie die</w:t>
      </w:r>
      <w:r w:rsidR="008E7CEA">
        <w:rPr>
          <w:color w:val="auto"/>
        </w:rPr>
        <w:t>ses Verfahren funktioniert</w:t>
      </w:r>
      <w:r w:rsidR="00F879B9">
        <w:rPr>
          <w:color w:val="auto"/>
        </w:rPr>
        <w:t xml:space="preserve"> und wie </w:t>
      </w:r>
      <w:r w:rsidR="00E325A7">
        <w:rPr>
          <w:color w:val="auto"/>
        </w:rPr>
        <w:t>man als Dieb ganz einfach davon</w:t>
      </w:r>
      <w:r w:rsidR="00F879B9">
        <w:rPr>
          <w:color w:val="auto"/>
        </w:rPr>
        <w:t>kommen kann</w:t>
      </w:r>
      <w:r w:rsidR="008E7CEA">
        <w:rPr>
          <w:color w:val="auto"/>
        </w:rPr>
        <w:t>.</w:t>
      </w:r>
    </w:p>
    <w:p w14:paraId="7B822547" w14:textId="74D577AC" w:rsidR="00FD7894" w:rsidRDefault="00E325A7" w:rsidP="008E7CEA">
      <w:pPr>
        <w:spacing w:after="0"/>
        <w:rPr>
          <w:b/>
          <w:color w:val="auto"/>
        </w:rPr>
      </w:pPr>
      <w:r>
        <w:rPr>
          <w:b/>
          <w:noProof/>
          <w:color w:val="auto"/>
          <w:lang w:eastAsia="de-DE"/>
        </w:rPr>
        <mc:AlternateContent>
          <mc:Choice Requires="wps">
            <w:drawing>
              <wp:anchor distT="0" distB="0" distL="114300" distR="114300" simplePos="0" relativeHeight="251800576" behindDoc="0" locked="0" layoutInCell="1" allowOverlap="1" wp14:anchorId="3C5D03B6" wp14:editId="15F32BC5">
                <wp:simplePos x="0" y="0"/>
                <wp:positionH relativeFrom="column">
                  <wp:posOffset>2696210</wp:posOffset>
                </wp:positionH>
                <wp:positionV relativeFrom="paragraph">
                  <wp:posOffset>709295</wp:posOffset>
                </wp:positionV>
                <wp:extent cx="351692" cy="184638"/>
                <wp:effectExtent l="0" t="0" r="0" b="6350"/>
                <wp:wrapNone/>
                <wp:docPr id="25" name="Rechteck 25"/>
                <wp:cNvGraphicFramePr/>
                <a:graphic xmlns:a="http://schemas.openxmlformats.org/drawingml/2006/main">
                  <a:graphicData uri="http://schemas.microsoft.com/office/word/2010/wordprocessingShape">
                    <wps:wsp>
                      <wps:cNvSpPr/>
                      <wps:spPr>
                        <a:xfrm>
                          <a:off x="0" y="0"/>
                          <a:ext cx="351692" cy="1846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22C44" id="Rechteck 25" o:spid="_x0000_s1026" style="position:absolute;margin-left:212.3pt;margin-top:55.85pt;width:27.7pt;height:14.5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" fillcolor="white [3212]" stroked="f" strokeweight="2pt"/>
            </w:pict>
          </mc:Fallback>
        </mc:AlternateContent>
      </w:r>
      <w:r w:rsidR="008E7CEA">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3E9E9" w14:textId="7DDA964A" w:rsidR="00A0582F" w:rsidRPr="005240FE" w:rsidRDefault="00A0582F" w:rsidP="00A0582F">
      <w:pPr>
        <w:sectPr w:rsidR="00A0582F" w:rsidRPr="005240FE" w:rsidSect="00E325A7">
          <w:headerReference w:type="default" r:id="rId43"/>
          <w:pgSz w:w="11906" w:h="16838"/>
          <w:pgMar w:top="1417" w:right="1417" w:bottom="709" w:left="1417" w:header="708" w:footer="708" w:gutter="0"/>
          <w:pgNumType w:start="12"/>
          <w:cols w:space="708"/>
          <w:docGrid w:linePitch="360"/>
        </w:sectPr>
      </w:pPr>
    </w:p>
    <w:p w14:paraId="609152EE" w14:textId="4125C242" w:rsidR="00FB3D74" w:rsidRPr="00E54798" w:rsidRDefault="00FA486B" w:rsidP="00AA612B">
      <w:pPr>
        <w:pStyle w:val="berschrift1"/>
        <w:rPr>
          <w:color w:val="auto"/>
        </w:rPr>
      </w:pPr>
      <w:bookmarkStart w:id="12" w:name="_Toc457750026"/>
      <w:r>
        <w:rPr>
          <w:color w:val="auto"/>
        </w:rPr>
        <w:lastRenderedPageBreak/>
        <w:t>Didaktischer Kommentar zum Schülerarbeitsblatt</w:t>
      </w:r>
      <w:bookmarkEnd w:id="12"/>
      <w:r>
        <w:rPr>
          <w:color w:val="auto"/>
        </w:rPr>
        <w:t xml:space="preserve"> </w:t>
      </w:r>
    </w:p>
    <w:p w14:paraId="422752A5" w14:textId="2581C807" w:rsidR="00B901F6" w:rsidRPr="00E54798" w:rsidRDefault="008E7CEA" w:rsidP="00B901F6">
      <w:pPr>
        <w:rPr>
          <w:color w:val="auto"/>
        </w:rPr>
      </w:pPr>
      <w:r>
        <w:rPr>
          <w:color w:val="auto"/>
        </w:rPr>
        <w:t xml:space="preserve">Das </w:t>
      </w:r>
      <w:r w:rsidR="00590305">
        <w:rPr>
          <w:color w:val="auto"/>
        </w:rPr>
        <w:t>Arbeitsblatt thematisiert den Nachweis von Halogeniden als Fällungsreaktion</w:t>
      </w:r>
      <w:r w:rsidR="00F879B9">
        <w:rPr>
          <w:color w:val="auto"/>
        </w:rPr>
        <w:t>. Die SuS sollen den Versuch gruppenteilig durchführen, beobachten und auswerten. Dabei ist der Begriff „Fällung“ fachgerecht anzuwenden. An Vorwissen wird der erweiterte Redoxbegriff, der Aufbau von Salzen sowie die Unterscheidung von Atomen und Ionen gemäß eines differenzierten Atommodells benötigt.</w:t>
      </w:r>
    </w:p>
    <w:p w14:paraId="33E6DDFE" w14:textId="5D26E4D5" w:rsidR="00C364B2" w:rsidRDefault="00C364B2" w:rsidP="00C364B2">
      <w:pPr>
        <w:pStyle w:val="berschrift2"/>
        <w:rPr>
          <w:color w:val="auto"/>
        </w:rPr>
      </w:pPr>
      <w:bookmarkStart w:id="13" w:name="_Toc457750027"/>
      <w:r w:rsidRPr="00E54798">
        <w:rPr>
          <w:color w:val="auto"/>
        </w:rPr>
        <w:t>Erwartungshorizont</w:t>
      </w:r>
      <w:r w:rsidR="006968E6" w:rsidRPr="00E54798">
        <w:rPr>
          <w:color w:val="auto"/>
        </w:rPr>
        <w:t xml:space="preserve"> (Kerncurriculum)</w:t>
      </w:r>
      <w:bookmarkEnd w:id="13"/>
    </w:p>
    <w:p w14:paraId="3666B041" w14:textId="77777777" w:rsidR="00A95328" w:rsidRDefault="00A95328" w:rsidP="00A95328">
      <w:pPr>
        <w:ind w:left="1410" w:hanging="1410"/>
      </w:pPr>
      <w:r w:rsidRPr="00A95328">
        <w:rPr>
          <w:u w:val="single"/>
        </w:rPr>
        <w:t>Aufgabe 1</w:t>
      </w:r>
      <w:r>
        <w:t xml:space="preserve"> </w:t>
      </w:r>
      <w:r>
        <w:tab/>
      </w:r>
    </w:p>
    <w:p w14:paraId="1043D972" w14:textId="1EDFB0E8" w:rsidR="00F879B9" w:rsidRDefault="00A95328" w:rsidP="00A95328">
      <w:pPr>
        <w:ind w:left="2832" w:hanging="2832"/>
        <w:rPr>
          <w:rFonts w:asciiTheme="majorHAnsi" w:hAnsiTheme="majorHAnsi"/>
        </w:rPr>
      </w:pPr>
      <w:r>
        <w:t xml:space="preserve">Erkenntnisgewinnung: </w:t>
      </w:r>
      <w:r>
        <w:tab/>
      </w:r>
      <w:r w:rsidR="00F879B9" w:rsidRPr="00A95328">
        <w:rPr>
          <w:rFonts w:asciiTheme="majorHAnsi" w:hAnsiTheme="majorHAnsi"/>
        </w:rPr>
        <w:t>Die SuS führen qualitative Nachweisreaktionen zu Halogeniden durch</w:t>
      </w:r>
      <w:r w:rsidR="00C76A85">
        <w:rPr>
          <w:rFonts w:asciiTheme="majorHAnsi" w:hAnsiTheme="majorHAnsi"/>
        </w:rPr>
        <w:t xml:space="preserve"> (Basiskonzept Stoff-Teilchen)</w:t>
      </w:r>
      <w:r w:rsidR="00F879B9" w:rsidRPr="00A95328">
        <w:rPr>
          <w:rFonts w:asciiTheme="majorHAnsi" w:hAnsiTheme="majorHAnsi"/>
        </w:rPr>
        <w:t>.</w:t>
      </w:r>
    </w:p>
    <w:p w14:paraId="3AE2B54E" w14:textId="5CD33CD4" w:rsidR="00A95328" w:rsidRDefault="00A95328" w:rsidP="00A95328">
      <w:pPr>
        <w:ind w:left="2832" w:hanging="2832"/>
        <w:rPr>
          <w:rFonts w:asciiTheme="majorHAnsi" w:hAnsiTheme="majorHAnsi"/>
        </w:rPr>
      </w:pPr>
      <w:r>
        <w:rPr>
          <w:rFonts w:asciiTheme="majorHAnsi" w:hAnsiTheme="majorHAnsi"/>
        </w:rPr>
        <w:t>Kommunikation:</w:t>
      </w:r>
      <w:r>
        <w:rPr>
          <w:rFonts w:asciiTheme="majorHAnsi" w:hAnsiTheme="majorHAnsi"/>
        </w:rPr>
        <w:tab/>
        <w:t xml:space="preserve">Die SuS </w:t>
      </w:r>
      <w:r w:rsidR="00900DBC">
        <w:rPr>
          <w:rFonts w:asciiTheme="majorHAnsi" w:hAnsiTheme="majorHAnsi"/>
        </w:rPr>
        <w:t>nennen</w:t>
      </w:r>
      <w:r>
        <w:rPr>
          <w:rFonts w:asciiTheme="majorHAnsi" w:hAnsiTheme="majorHAnsi"/>
        </w:rPr>
        <w:t xml:space="preserve"> ihre Beobachtungen unter Anwendung der Fachsprache.</w:t>
      </w:r>
    </w:p>
    <w:p w14:paraId="5995B407" w14:textId="524B7084" w:rsidR="00A95328" w:rsidRDefault="00A95328" w:rsidP="00A95328">
      <w:pPr>
        <w:ind w:left="2832" w:hanging="2832"/>
        <w:rPr>
          <w:rFonts w:asciiTheme="majorHAnsi" w:hAnsiTheme="majorHAnsi"/>
        </w:rPr>
      </w:pPr>
      <w:r>
        <w:rPr>
          <w:rFonts w:asciiTheme="majorHAnsi" w:hAnsiTheme="majorHAnsi"/>
        </w:rPr>
        <w:t>→ AFB I, da von den SuS beobachtetes Wissen wiedergegeben werden muss</w:t>
      </w:r>
    </w:p>
    <w:p w14:paraId="332846B4" w14:textId="7DE22427" w:rsidR="00A95328" w:rsidRPr="00A95328" w:rsidRDefault="00A95328" w:rsidP="00A95328">
      <w:pPr>
        <w:ind w:left="2832" w:hanging="2832"/>
        <w:rPr>
          <w:rFonts w:asciiTheme="majorHAnsi" w:hAnsiTheme="majorHAnsi"/>
          <w:u w:val="single"/>
        </w:rPr>
      </w:pPr>
      <w:r w:rsidRPr="00A95328">
        <w:rPr>
          <w:rFonts w:asciiTheme="majorHAnsi" w:hAnsiTheme="majorHAnsi"/>
          <w:u w:val="single"/>
        </w:rPr>
        <w:t>Aufgabe 2</w:t>
      </w:r>
    </w:p>
    <w:p w14:paraId="7515A1CC" w14:textId="149020CD" w:rsidR="00A95328" w:rsidRDefault="00A95328" w:rsidP="00A95328">
      <w:pPr>
        <w:ind w:left="2832" w:hanging="2832"/>
      </w:pPr>
      <w:r>
        <w:t>Fachwissen:</w:t>
      </w:r>
      <w:r>
        <w:tab/>
        <w:t>Die SuS führen Nachweisreaktionen auf das Vorhandensein von bestimmten Teilchen zurück</w:t>
      </w:r>
      <w:r w:rsidR="00C76A85">
        <w:t xml:space="preserve"> (Basiskonzept Stoff-Teilchen)</w:t>
      </w:r>
      <w:r>
        <w:t>.</w:t>
      </w:r>
    </w:p>
    <w:p w14:paraId="41B81885" w14:textId="6C235E00" w:rsidR="00A95328" w:rsidRDefault="00A95328" w:rsidP="00A95328">
      <w:pPr>
        <w:ind w:left="2832" w:hanging="2832"/>
      </w:pPr>
      <w:r>
        <w:tab/>
        <w:t>Die SuS deuten die chemische Reaktion mit einem differenzierten Atommodell als Spaltung und Bildung</w:t>
      </w:r>
      <w:r w:rsidR="00C76A85">
        <w:t xml:space="preserve"> </w:t>
      </w:r>
      <w:r>
        <w:t>von Bindungen</w:t>
      </w:r>
      <w:r w:rsidR="00C76A85">
        <w:t xml:space="preserve"> (Basiskonzept Chemische Reaktion)</w:t>
      </w:r>
      <w:r>
        <w:t>.</w:t>
      </w:r>
    </w:p>
    <w:p w14:paraId="295D18C5" w14:textId="2BBCEE7E" w:rsidR="00C76A85" w:rsidRDefault="00C76A85" w:rsidP="00C76A85">
      <w:pPr>
        <w:ind w:left="2832" w:hanging="2832"/>
      </w:pPr>
      <w:r>
        <w:t>Kommunikation:</w:t>
      </w:r>
      <w:r>
        <w:tab/>
        <w:t>Die SuS gehen sicher mit der chemischen Symbolik um (Basiskonzept Chemische Reaktion).</w:t>
      </w:r>
    </w:p>
    <w:p w14:paraId="17BCD4FA" w14:textId="7368BB41" w:rsidR="00C76A85" w:rsidRDefault="00C76A85" w:rsidP="00C76A85">
      <w:pPr>
        <w:ind w:left="2832" w:hanging="2832"/>
        <w:rPr>
          <w:rFonts w:asciiTheme="majorHAnsi" w:hAnsiTheme="majorHAnsi"/>
        </w:rPr>
      </w:pPr>
      <w:r>
        <w:rPr>
          <w:rFonts w:asciiTheme="majorHAnsi" w:hAnsiTheme="majorHAnsi"/>
        </w:rPr>
        <w:t xml:space="preserve">→ AFB II, da die SuS ihre Beobachtungen in Form von Reaktionsgleichungen ausdrücken sollen </w:t>
      </w:r>
    </w:p>
    <w:p w14:paraId="0A16319E" w14:textId="1DE23013" w:rsidR="00C76A85" w:rsidRDefault="00C76A85" w:rsidP="00C76A85">
      <w:pPr>
        <w:ind w:left="2832" w:hanging="2832"/>
        <w:rPr>
          <w:u w:val="single"/>
        </w:rPr>
      </w:pPr>
      <w:r w:rsidRPr="00C76A85">
        <w:rPr>
          <w:u w:val="single"/>
        </w:rPr>
        <w:t>Aufgabe 3</w:t>
      </w:r>
    </w:p>
    <w:p w14:paraId="095B1914" w14:textId="4C05CFA2" w:rsidR="00C76A85" w:rsidRPr="00C76A85" w:rsidRDefault="00C72102" w:rsidP="00C76A85">
      <w:pPr>
        <w:ind w:left="2832" w:hanging="2832"/>
      </w:pPr>
      <w:r>
        <w:t>Bewertung:</w:t>
      </w:r>
      <w:r>
        <w:tab/>
        <w:t>Die SuS sollen einen Anwendungsbereich der Halogenide vorgestellt bekommen und diesen reflektieren.</w:t>
      </w:r>
    </w:p>
    <w:p w14:paraId="1F943DB3" w14:textId="3346C097" w:rsidR="00C76A85" w:rsidRDefault="00C76A85" w:rsidP="00C76A85">
      <w:pPr>
        <w:rPr>
          <w:rFonts w:asciiTheme="majorHAnsi" w:hAnsiTheme="majorHAnsi"/>
        </w:rPr>
      </w:pPr>
      <w:r>
        <w:rPr>
          <w:rFonts w:asciiTheme="majorHAnsi" w:hAnsiTheme="majorHAnsi"/>
        </w:rPr>
        <w:t xml:space="preserve">→ AFB III, da die SuS ihr Wissen über den Halogenid-Nachweis auf einen anderen Kontext übertragen müssen </w:t>
      </w:r>
    </w:p>
    <w:p w14:paraId="7F46391C" w14:textId="77777777" w:rsidR="00F879B9" w:rsidRPr="00C76A85" w:rsidRDefault="00F879B9" w:rsidP="00E325A7">
      <w:pPr>
        <w:tabs>
          <w:tab w:val="left" w:pos="0"/>
        </w:tabs>
        <w:jc w:val="center"/>
        <w:rPr>
          <w:rFonts w:asciiTheme="majorHAnsi" w:hAnsiTheme="majorHAnsi"/>
          <w:color w:val="auto"/>
        </w:rPr>
      </w:pPr>
    </w:p>
    <w:p w14:paraId="1B7FE1D6" w14:textId="77777777" w:rsidR="006968E6" w:rsidRPr="00E54798" w:rsidRDefault="006968E6" w:rsidP="006968E6">
      <w:pPr>
        <w:pStyle w:val="berschrift2"/>
        <w:rPr>
          <w:color w:val="auto"/>
        </w:rPr>
      </w:pPr>
      <w:bookmarkStart w:id="14" w:name="_Toc457750028"/>
      <w:r w:rsidRPr="00E54798">
        <w:rPr>
          <w:color w:val="auto"/>
        </w:rPr>
        <w:lastRenderedPageBreak/>
        <w:t>Erwartungshorizont (Inhaltlich)</w:t>
      </w:r>
      <w:bookmarkEnd w:id="14"/>
    </w:p>
    <w:p w14:paraId="4CF7E6C8" w14:textId="3E39CE67" w:rsidR="00F74A95" w:rsidRDefault="00A70A32" w:rsidP="005B60E3">
      <w:pPr>
        <w:rPr>
          <w:rFonts w:asciiTheme="majorHAnsi" w:hAnsiTheme="majorHAnsi"/>
          <w:color w:val="auto"/>
        </w:rPr>
      </w:pPr>
      <w:r>
        <w:rPr>
          <w:rFonts w:asciiTheme="majorHAnsi" w:hAnsiTheme="majorHAnsi"/>
          <w:color w:val="auto"/>
        </w:rPr>
        <w:t>Aufgabe 1:</w:t>
      </w:r>
    </w:p>
    <w:p w14:paraId="4AB01225" w14:textId="79E060B8" w:rsidR="00A70A32" w:rsidRDefault="00A70A32" w:rsidP="005B60E3">
      <w:r>
        <w:t>Nachdem die Silbernitrat-Lösung zugegeben wurde, ist eine rasche Niederschlagsbildung zu beobachten. Im Falle der Chloride ist der Niederschlag weiß, bei den Bromiden gelb-weißlich und bei den Iodiden gelb. In dem mit Wasser gefüllten Reagenzglas ist kein Feststoffausfall zu beobachten.</w:t>
      </w:r>
    </w:p>
    <w:p w14:paraId="2FEB639D" w14:textId="762A05CE" w:rsidR="00175B9E" w:rsidRDefault="00175B9E" w:rsidP="005B60E3">
      <w:r>
        <w:t>Aufgabe 2:</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4187"/>
        <w:gridCol w:w="563"/>
        <w:gridCol w:w="3758"/>
      </w:tblGrid>
      <w:tr w:rsidR="00243DEC" w14:paraId="4B800B71" w14:textId="77777777" w:rsidTr="00243DEC">
        <w:tc>
          <w:tcPr>
            <w:tcW w:w="280" w:type="dxa"/>
          </w:tcPr>
          <w:p w14:paraId="0A7AE9FE" w14:textId="1732C6DE" w:rsidR="00243DEC" w:rsidRDefault="00243DEC" w:rsidP="00243DEC">
            <w:r>
              <w:t>1)</w:t>
            </w:r>
          </w:p>
        </w:tc>
        <w:tc>
          <w:tcPr>
            <w:tcW w:w="4256" w:type="dxa"/>
          </w:tcPr>
          <w:p w14:paraId="286F7617" w14:textId="3676ECFC"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Cl</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57120867" w14:textId="27D93D45" w:rsidR="00243DEC" w:rsidRDefault="00243DEC" w:rsidP="00243DEC">
            <m:oMathPara>
              <m:oMath>
                <m:r>
                  <m:rPr>
                    <m:sty m:val="p"/>
                  </m:rPr>
                  <w:rPr>
                    <w:rFonts w:ascii="Cambria Math" w:hAnsi="Cambria Math"/>
                    <w:color w:val="auto"/>
                  </w:rPr>
                  <m:t>→</m:t>
                </m:r>
              </m:oMath>
            </m:oMathPara>
          </w:p>
        </w:tc>
        <w:tc>
          <w:tcPr>
            <w:tcW w:w="3817" w:type="dxa"/>
          </w:tcPr>
          <w:p w14:paraId="69D92C29" w14:textId="43A50BE4" w:rsidR="00243DEC" w:rsidRPr="00243DEC" w:rsidRDefault="00402EF4" w:rsidP="00243DEC">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AgCl</m:t>
                    </m:r>
                  </m:e>
                  <m:sub>
                    <m:r>
                      <m:rPr>
                        <m:sty m:val="p"/>
                      </m:rPr>
                      <w:rPr>
                        <w:rFonts w:ascii="Cambria Math" w:hAnsi="Cambria Math"/>
                        <w:color w:val="auto"/>
                      </w:rPr>
                      <m:t>(s)</m:t>
                    </m:r>
                  </m:sub>
                </m:sSub>
              </m:oMath>
            </m:oMathPara>
          </w:p>
        </w:tc>
      </w:tr>
      <w:tr w:rsidR="00243DEC" w14:paraId="77D56D2F" w14:textId="77777777" w:rsidTr="00243DEC">
        <w:tc>
          <w:tcPr>
            <w:tcW w:w="280" w:type="dxa"/>
          </w:tcPr>
          <w:p w14:paraId="0A43D322" w14:textId="67D2307F" w:rsidR="00243DEC" w:rsidRDefault="00243DEC" w:rsidP="00243DEC">
            <w:r>
              <w:t>2)</w:t>
            </w:r>
          </w:p>
        </w:tc>
        <w:tc>
          <w:tcPr>
            <w:tcW w:w="4256" w:type="dxa"/>
          </w:tcPr>
          <w:p w14:paraId="67077419" w14:textId="392B2D66"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Br</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23FDDE7E" w14:textId="54105436" w:rsidR="00243DEC" w:rsidRDefault="00243DEC" w:rsidP="00243DEC">
            <m:oMathPara>
              <m:oMath>
                <m:r>
                  <m:rPr>
                    <m:sty m:val="p"/>
                  </m:rPr>
                  <w:rPr>
                    <w:rFonts w:ascii="Cambria Math" w:hAnsi="Cambria Math"/>
                    <w:color w:val="auto"/>
                  </w:rPr>
                  <m:t>→</m:t>
                </m:r>
              </m:oMath>
            </m:oMathPara>
          </w:p>
        </w:tc>
        <w:tc>
          <w:tcPr>
            <w:tcW w:w="3817" w:type="dxa"/>
          </w:tcPr>
          <w:p w14:paraId="5D4D4177" w14:textId="06A46378" w:rsidR="00243DEC" w:rsidRPr="00243DEC" w:rsidRDefault="00402EF4" w:rsidP="00243DEC">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AgBr</m:t>
                    </m:r>
                  </m:e>
                  <m:sub>
                    <m:r>
                      <m:rPr>
                        <m:sty m:val="p"/>
                      </m:rPr>
                      <w:rPr>
                        <w:rFonts w:ascii="Cambria Math" w:hAnsi="Cambria Math"/>
                        <w:color w:val="auto"/>
                      </w:rPr>
                      <m:t>(s)</m:t>
                    </m:r>
                  </m:sub>
                </m:sSub>
              </m:oMath>
            </m:oMathPara>
          </w:p>
        </w:tc>
      </w:tr>
      <w:tr w:rsidR="00243DEC" w14:paraId="387C1E51" w14:textId="77777777" w:rsidTr="00243DEC">
        <w:tc>
          <w:tcPr>
            <w:tcW w:w="280" w:type="dxa"/>
          </w:tcPr>
          <w:p w14:paraId="51CAA70C" w14:textId="3BB58DCE" w:rsidR="00243DEC" w:rsidRDefault="00243DEC" w:rsidP="00243DEC">
            <w:r>
              <w:t>3)</w:t>
            </w:r>
          </w:p>
        </w:tc>
        <w:tc>
          <w:tcPr>
            <w:tcW w:w="4256" w:type="dxa"/>
          </w:tcPr>
          <w:p w14:paraId="667764AD" w14:textId="251D912A"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I</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0D5E4194" w14:textId="117B74C9" w:rsidR="00243DEC" w:rsidRDefault="00243DEC" w:rsidP="00243DEC">
            <m:oMathPara>
              <m:oMath>
                <m:r>
                  <m:rPr>
                    <m:sty m:val="p"/>
                  </m:rPr>
                  <w:rPr>
                    <w:rFonts w:ascii="Cambria Math" w:hAnsi="Cambria Math"/>
                    <w:color w:val="auto"/>
                  </w:rPr>
                  <m:t>→</m:t>
                </m:r>
              </m:oMath>
            </m:oMathPara>
          </w:p>
        </w:tc>
        <w:tc>
          <w:tcPr>
            <w:tcW w:w="3817" w:type="dxa"/>
          </w:tcPr>
          <w:p w14:paraId="7406807D" w14:textId="72FF35F5" w:rsidR="00243DEC" w:rsidRPr="00243DEC" w:rsidRDefault="00402EF4" w:rsidP="00243DEC">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AgI</m:t>
                    </m:r>
                  </m:e>
                  <m:sub>
                    <m:r>
                      <m:rPr>
                        <m:sty m:val="p"/>
                      </m:rPr>
                      <w:rPr>
                        <w:rFonts w:ascii="Cambria Math" w:hAnsi="Cambria Math"/>
                        <w:color w:val="auto"/>
                      </w:rPr>
                      <m:t>(s)</m:t>
                    </m:r>
                  </m:sub>
                </m:sSub>
              </m:oMath>
            </m:oMathPara>
          </w:p>
        </w:tc>
      </w:tr>
      <w:tr w:rsidR="00243DEC" w14:paraId="31AC40EF" w14:textId="77777777" w:rsidTr="00243DEC">
        <w:tc>
          <w:tcPr>
            <w:tcW w:w="280" w:type="dxa"/>
          </w:tcPr>
          <w:p w14:paraId="0CA3DA47" w14:textId="7DC452FF" w:rsidR="00243DEC" w:rsidRDefault="00243DEC" w:rsidP="00243DEC">
            <w:r>
              <w:t>4)</w:t>
            </w:r>
          </w:p>
        </w:tc>
        <w:tc>
          <w:tcPr>
            <w:tcW w:w="4256" w:type="dxa"/>
          </w:tcPr>
          <w:p w14:paraId="04F988E6" w14:textId="3FF5B95B"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Cl</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74058E62" w14:textId="483BFC57" w:rsidR="00243DEC" w:rsidRDefault="00243DEC" w:rsidP="00243DEC">
            <m:oMathPara>
              <m:oMath>
                <m:r>
                  <m:rPr>
                    <m:sty m:val="p"/>
                  </m:rPr>
                  <w:rPr>
                    <w:rFonts w:ascii="Cambria Math" w:hAnsi="Cambria Math"/>
                    <w:color w:val="auto"/>
                  </w:rPr>
                  <m:t>→</m:t>
                </m:r>
              </m:oMath>
            </m:oMathPara>
          </w:p>
        </w:tc>
        <w:tc>
          <w:tcPr>
            <w:tcW w:w="3817" w:type="dxa"/>
          </w:tcPr>
          <w:p w14:paraId="14343399" w14:textId="38739663" w:rsidR="00243DEC" w:rsidRPr="00243DEC" w:rsidRDefault="00402EF4" w:rsidP="00243DEC">
            <w:pPr>
              <w:jc w:val="left"/>
            </w:pPr>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AgCl</m:t>
                    </m:r>
                  </m:e>
                  <m:sub>
                    <m:r>
                      <m:rPr>
                        <m:sty m:val="p"/>
                      </m:rPr>
                      <w:rPr>
                        <w:rFonts w:ascii="Cambria Math" w:hAnsi="Cambria Math"/>
                        <w:color w:val="auto"/>
                      </w:rPr>
                      <m:t>(s)</m:t>
                    </m:r>
                  </m:sub>
                </m:sSub>
              </m:oMath>
            </m:oMathPara>
          </w:p>
        </w:tc>
      </w:tr>
      <w:tr w:rsidR="00243DEC" w14:paraId="34F8D3D5" w14:textId="77777777" w:rsidTr="00243DEC">
        <w:tc>
          <w:tcPr>
            <w:tcW w:w="280" w:type="dxa"/>
          </w:tcPr>
          <w:p w14:paraId="3843EE30" w14:textId="42562195" w:rsidR="00243DEC" w:rsidRDefault="00243DEC" w:rsidP="00243DEC">
            <w:r>
              <w:t>5)</w:t>
            </w:r>
          </w:p>
        </w:tc>
        <w:tc>
          <w:tcPr>
            <w:tcW w:w="4256" w:type="dxa"/>
          </w:tcPr>
          <w:p w14:paraId="2115675B" w14:textId="58721A5B"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Br</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4D2ABF36" w14:textId="404C6DB9" w:rsidR="00243DEC" w:rsidRDefault="00243DEC" w:rsidP="00243DEC">
            <m:oMathPara>
              <m:oMath>
                <m:r>
                  <m:rPr>
                    <m:sty m:val="p"/>
                  </m:rPr>
                  <w:rPr>
                    <w:rFonts w:ascii="Cambria Math" w:hAnsi="Cambria Math"/>
                    <w:color w:val="auto"/>
                  </w:rPr>
                  <m:t>→</m:t>
                </m:r>
              </m:oMath>
            </m:oMathPara>
          </w:p>
        </w:tc>
        <w:tc>
          <w:tcPr>
            <w:tcW w:w="3817" w:type="dxa"/>
          </w:tcPr>
          <w:p w14:paraId="7BF65A72" w14:textId="71B09610" w:rsidR="00243DEC" w:rsidRPr="00243DEC" w:rsidRDefault="00402EF4" w:rsidP="00243DEC">
            <w:pPr>
              <w:jc w:val="left"/>
            </w:pPr>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AgBr</m:t>
                    </m:r>
                  </m:e>
                  <m:sub>
                    <m:r>
                      <m:rPr>
                        <m:sty m:val="p"/>
                      </m:rPr>
                      <w:rPr>
                        <w:rFonts w:ascii="Cambria Math" w:hAnsi="Cambria Math"/>
                        <w:color w:val="auto"/>
                      </w:rPr>
                      <m:t>(s)</m:t>
                    </m:r>
                  </m:sub>
                </m:sSub>
              </m:oMath>
            </m:oMathPara>
          </w:p>
        </w:tc>
      </w:tr>
      <w:tr w:rsidR="00243DEC" w14:paraId="0C0712C5" w14:textId="77777777" w:rsidTr="00243DEC">
        <w:tc>
          <w:tcPr>
            <w:tcW w:w="280" w:type="dxa"/>
          </w:tcPr>
          <w:p w14:paraId="48E35524" w14:textId="357EBF5A" w:rsidR="00243DEC" w:rsidRDefault="00243DEC" w:rsidP="00243DEC">
            <w:r>
              <w:t>6)</w:t>
            </w:r>
          </w:p>
        </w:tc>
        <w:tc>
          <w:tcPr>
            <w:tcW w:w="4256" w:type="dxa"/>
          </w:tcPr>
          <w:p w14:paraId="544619D9" w14:textId="68A33F43"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I</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205A7685" w14:textId="4F1A1D0F" w:rsidR="00243DEC" w:rsidRDefault="00243DEC" w:rsidP="00243DEC">
            <m:oMathPara>
              <m:oMath>
                <m:r>
                  <m:rPr>
                    <m:sty m:val="p"/>
                  </m:rPr>
                  <w:rPr>
                    <w:rFonts w:ascii="Cambria Math" w:hAnsi="Cambria Math"/>
                    <w:color w:val="auto"/>
                  </w:rPr>
                  <m:t>→</m:t>
                </m:r>
              </m:oMath>
            </m:oMathPara>
          </w:p>
        </w:tc>
        <w:tc>
          <w:tcPr>
            <w:tcW w:w="3817" w:type="dxa"/>
          </w:tcPr>
          <w:p w14:paraId="49819A3E" w14:textId="0B795F8F" w:rsidR="00243DEC" w:rsidRPr="00243DEC" w:rsidRDefault="00402EF4" w:rsidP="00243DEC">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AgI</m:t>
                    </m:r>
                  </m:e>
                  <m:sub>
                    <m:r>
                      <m:rPr>
                        <m:sty m:val="p"/>
                      </m:rPr>
                      <w:rPr>
                        <w:rFonts w:ascii="Cambria Math" w:hAnsi="Cambria Math"/>
                        <w:color w:val="auto"/>
                      </w:rPr>
                      <m:t>(s)</m:t>
                    </m:r>
                  </m:sub>
                </m:sSub>
              </m:oMath>
            </m:oMathPara>
          </w:p>
        </w:tc>
      </w:tr>
      <w:tr w:rsidR="00243DEC" w14:paraId="71616997" w14:textId="77777777" w:rsidTr="00243DEC">
        <w:tc>
          <w:tcPr>
            <w:tcW w:w="280" w:type="dxa"/>
          </w:tcPr>
          <w:p w14:paraId="0667C5AB" w14:textId="3CF35F83" w:rsidR="00243DEC" w:rsidRDefault="00243DEC" w:rsidP="00243DEC">
            <w:r>
              <w:t>7)</w:t>
            </w:r>
          </w:p>
        </w:tc>
        <w:tc>
          <w:tcPr>
            <w:tcW w:w="4256" w:type="dxa"/>
          </w:tcPr>
          <w:p w14:paraId="5616EA24" w14:textId="661AE821" w:rsidR="00243DEC" w:rsidRPr="00243DEC" w:rsidRDefault="00402EF4" w:rsidP="00243DEC">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OH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14:paraId="482149AF" w14:textId="37D9B3E6" w:rsidR="00243DEC" w:rsidRDefault="00243DEC" w:rsidP="00243DEC">
            <m:oMathPara>
              <m:oMath>
                <m:r>
                  <m:rPr>
                    <m:sty m:val="p"/>
                  </m:rPr>
                  <w:rPr>
                    <w:rFonts w:ascii="Cambria Math" w:hAnsi="Cambria Math"/>
                    <w:color w:val="auto"/>
                  </w:rPr>
                  <m:t>→</m:t>
                </m:r>
              </m:oMath>
            </m:oMathPara>
          </w:p>
        </w:tc>
        <w:tc>
          <w:tcPr>
            <w:tcW w:w="3817" w:type="dxa"/>
          </w:tcPr>
          <w:p w14:paraId="401499EA" w14:textId="7773D6F4" w:rsidR="00243DEC" w:rsidRPr="00243DEC" w:rsidRDefault="00402EF4" w:rsidP="00243DEC">
            <m:oMathPara>
              <m:oMathParaPr>
                <m:jc m:val="left"/>
              </m:oMathParaPr>
              <m:oMath>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OH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r>
    </w:tbl>
    <w:p w14:paraId="452D9750" w14:textId="3690DE86" w:rsidR="00243DEC" w:rsidRDefault="00243DEC" w:rsidP="005B60E3"/>
    <w:p w14:paraId="6EB5903F" w14:textId="2923DD0F" w:rsidR="00243DEC" w:rsidRDefault="00243DEC" w:rsidP="005B60E3">
      <w:r>
        <w:t>Bei Reaktion 1) bis 6) fallen schwerlösliche Silberhalogenide aus, das Wasser dient als Blindprobe. Silberchlorid ist weiß, Silberbromid ist weiß-gelblich und Silberiodid gelb.</w:t>
      </w:r>
    </w:p>
    <w:p w14:paraId="6881591C" w14:textId="29CA5945" w:rsidR="00243DEC" w:rsidRDefault="00243DEC" w:rsidP="005B60E3">
      <w:r>
        <w:t>Aufgabe 3:</w:t>
      </w:r>
    </w:p>
    <w:p w14:paraId="52CF739F" w14:textId="368F8F63" w:rsidR="00243DEC" w:rsidRDefault="00243DEC" w:rsidP="005B60E3">
      <w:r>
        <w:t xml:space="preserve">Wenn Diebe die präparierten Geldscheine anfassen entstehen auf ihrer Haut braun-schwarze Flecken. Diese </w:t>
      </w:r>
      <w:r w:rsidR="00F879B9">
        <w:t>lassen sich durch die Reaktion von Silbernitrat und den im Schweiß enthaltenen Chloridionen erklären. Das entstandene Silberchlorid ist nicht abwaschbar und verschwindet erst, wenn sich die oberste Hautschicht erneuert. Daher ist die einfachste Schutzmaßnahme für die Diebe Handschuhe bei einem Bankraub anzuziehen.</w:t>
      </w:r>
      <w:bookmarkEnd w:id="11"/>
    </w:p>
    <w:sectPr w:rsidR="00243DEC" w:rsidSect="00E325A7">
      <w:headerReference w:type="default" r:id="rId44"/>
      <w:footerReference w:type="default" r:id="rId45"/>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EE50" w14:textId="77777777" w:rsidR="004835E6" w:rsidRDefault="004835E6" w:rsidP="0086227B">
      <w:pPr>
        <w:spacing w:after="0" w:line="240" w:lineRule="auto"/>
      </w:pPr>
      <w:r>
        <w:separator/>
      </w:r>
    </w:p>
  </w:endnote>
  <w:endnote w:type="continuationSeparator" w:id="0">
    <w:p w14:paraId="02A1FE25" w14:textId="77777777" w:rsidR="004835E6" w:rsidRDefault="004835E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98096"/>
      <w:docPartObj>
        <w:docPartGallery w:val="Page Numbers (Bottom of Page)"/>
        <w:docPartUnique/>
      </w:docPartObj>
    </w:sdtPr>
    <w:sdtContent>
      <w:p w14:paraId="31FF17EE" w14:textId="0B8E0612" w:rsidR="00402EF4" w:rsidRDefault="00402EF4">
        <w:pPr>
          <w:pStyle w:val="Fuzeile"/>
          <w:jc w:val="center"/>
        </w:pPr>
        <w:r>
          <w:fldChar w:fldCharType="begin"/>
        </w:r>
        <w:r>
          <w:instrText>PAGE   \* MERGEFORMAT</w:instrText>
        </w:r>
        <w:r>
          <w:fldChar w:fldCharType="separate"/>
        </w:r>
        <w:r w:rsidR="00833315">
          <w:rPr>
            <w:noProof/>
          </w:rPr>
          <w:t>11</w:t>
        </w:r>
        <w:r>
          <w:fldChar w:fldCharType="end"/>
        </w:r>
      </w:p>
    </w:sdtContent>
  </w:sdt>
  <w:p w14:paraId="2FB549FB" w14:textId="77777777" w:rsidR="00402EF4" w:rsidRDefault="00402E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852043"/>
      <w:docPartObj>
        <w:docPartGallery w:val="Page Numbers (Bottom of Page)"/>
        <w:docPartUnique/>
      </w:docPartObj>
    </w:sdtPr>
    <w:sdtContent>
      <w:p w14:paraId="1264CD01" w14:textId="054AB2A3" w:rsidR="00402EF4" w:rsidRDefault="00402EF4">
        <w:pPr>
          <w:pStyle w:val="Fuzeile"/>
          <w:jc w:val="center"/>
        </w:pPr>
        <w:r>
          <w:fldChar w:fldCharType="begin"/>
        </w:r>
        <w:r>
          <w:instrText>PAGE   \* MERGEFORMAT</w:instrText>
        </w:r>
        <w:r>
          <w:fldChar w:fldCharType="separate"/>
        </w:r>
        <w:r w:rsidR="00833315">
          <w:rPr>
            <w:noProof/>
          </w:rPr>
          <w:t>14</w:t>
        </w:r>
        <w:r>
          <w:fldChar w:fldCharType="end"/>
        </w:r>
      </w:p>
    </w:sdtContent>
  </w:sdt>
  <w:p w14:paraId="40195DC7" w14:textId="77777777" w:rsidR="00402EF4" w:rsidRDefault="00402E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17AA" w14:textId="77777777" w:rsidR="004835E6" w:rsidRDefault="004835E6" w:rsidP="0086227B">
      <w:pPr>
        <w:spacing w:after="0" w:line="240" w:lineRule="auto"/>
      </w:pPr>
      <w:r>
        <w:separator/>
      </w:r>
    </w:p>
  </w:footnote>
  <w:footnote w:type="continuationSeparator" w:id="0">
    <w:p w14:paraId="459B51A3" w14:textId="77777777" w:rsidR="004835E6" w:rsidRDefault="004835E6"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Content>
      <w:p w14:paraId="226A0B64" w14:textId="705DECB4" w:rsidR="00402EF4" w:rsidRPr="0080101C" w:rsidRDefault="00402EF4" w:rsidP="00551037">
        <w:pPr>
          <w:pStyle w:val="Kopfzeile"/>
          <w:tabs>
            <w:tab w:val="left" w:pos="0"/>
            <w:tab w:val="left" w:pos="284"/>
          </w:tabs>
          <w:jc w:val="left"/>
          <w:rPr>
            <w:rFonts w:asciiTheme="majorHAnsi" w:hAnsiTheme="majorHAnsi"/>
            <w:sz w:val="20"/>
            <w:szCs w:val="20"/>
          </w:rPr>
        </w:pPr>
        <w:fldSimple w:instr=" STYLEREF  &quot;Überschrift 1&quot; \n  \* MERGEFORMAT ">
          <w:r w:rsidR="00833315" w:rsidRPr="00833315">
            <w:rPr>
              <w:b/>
              <w:bCs/>
              <w:noProof/>
              <w:sz w:val="20"/>
            </w:rPr>
            <w:t>4</w:t>
          </w:r>
        </w:fldSimple>
        <w:r w:rsidRPr="00AA612B">
          <w:rPr>
            <w:rFonts w:asciiTheme="majorHAnsi" w:hAnsiTheme="majorHAnsi" w:cs="Arial"/>
            <w:sz w:val="20"/>
            <w:szCs w:val="20"/>
          </w:rPr>
          <w:t xml:space="preserve"> </w:t>
        </w:r>
        <w:fldSimple w:instr=" STYLEREF  &quot;Überschrift 1&quot;  \* MERGEFORMAT ">
          <w:r w:rsidR="00833315">
            <w:rPr>
              <w:noProof/>
            </w:rPr>
            <w:t>Schülerversuche</w:t>
          </w:r>
        </w:fldSimple>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14:paraId="5943B59F" w14:textId="7AFA1578" w:rsidR="00402EF4" w:rsidRPr="00337B69" w:rsidRDefault="00402EF4"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3DE0FA96">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DBA35"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Content>
      <w:p w14:paraId="08C086AC" w14:textId="77777777" w:rsidR="00402EF4" w:rsidRPr="00337B69" w:rsidRDefault="00402EF4"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Content>
      <w:p w14:paraId="27D77575" w14:textId="76CCA3E7" w:rsidR="00402EF4" w:rsidRPr="0080101C" w:rsidRDefault="00402EF4" w:rsidP="00FD7894">
        <w:pPr>
          <w:pStyle w:val="Kopfzeile"/>
          <w:tabs>
            <w:tab w:val="left" w:pos="0"/>
            <w:tab w:val="left" w:pos="284"/>
          </w:tabs>
          <w:jc w:val="left"/>
          <w:rPr>
            <w:rFonts w:asciiTheme="majorHAnsi" w:hAnsiTheme="majorHAnsi"/>
            <w:sz w:val="20"/>
            <w:szCs w:val="20"/>
          </w:rPr>
        </w:pPr>
        <w:fldSimple w:instr=" STYLEREF  &quot;Überschrift 1&quot; \n  \* MERGEFORMAT ">
          <w:r w:rsidR="00833315" w:rsidRPr="00833315">
            <w:rPr>
              <w:b/>
              <w:bCs/>
              <w:noProof/>
              <w:sz w:val="20"/>
            </w:rPr>
            <w:t>5</w:t>
          </w:r>
        </w:fldSimple>
        <w:r w:rsidRPr="00AA612B">
          <w:rPr>
            <w:rFonts w:asciiTheme="majorHAnsi" w:hAnsiTheme="majorHAnsi" w:cs="Arial"/>
            <w:sz w:val="20"/>
            <w:szCs w:val="20"/>
          </w:rPr>
          <w:t xml:space="preserve"> </w:t>
        </w:r>
        <w:fldSimple w:instr=" STYLEREF  &quot;Überschrift 1&quot;  \* MERGEFORMAT ">
          <w:r w:rsidR="00833315">
            <w:rPr>
              <w:noProof/>
            </w:rPr>
            <w:t>Didaktischer Kommentar zum Schülerarbeitsblatt</w:t>
          </w:r>
        </w:fldSimple>
        <w:r>
          <w:rPr>
            <w:noProof/>
          </w:rPr>
          <w:t xml:space="preserve"> </w:t>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14:paraId="0FC1DA34" w14:textId="17757636" w:rsidR="00402EF4" w:rsidRPr="0080101C" w:rsidRDefault="00402EF4"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4CB8691">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EB90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08A22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E26E7A"/>
    <w:multiLevelType w:val="hybridMultilevel"/>
    <w:tmpl w:val="37AE98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280A2E"/>
    <w:multiLevelType w:val="hybridMultilevel"/>
    <w:tmpl w:val="91420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A2EE9"/>
    <w:multiLevelType w:val="hybridMultilevel"/>
    <w:tmpl w:val="277071CA"/>
    <w:lvl w:ilvl="0" w:tplc="3C98F60E">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2F1CBE"/>
    <w:multiLevelType w:val="hybridMultilevel"/>
    <w:tmpl w:val="3394FEB8"/>
    <w:lvl w:ilvl="0" w:tplc="F1FE4346">
      <w:start w:val="1"/>
      <w:numFmt w:val="decimal"/>
      <w:lvlText w:val="%1)"/>
      <w:lvlJc w:val="left"/>
      <w:pPr>
        <w:ind w:left="720" w:hanging="360"/>
      </w:pPr>
      <w:rPr>
        <w:rFonts w:ascii="Cambria" w:eastAsiaTheme="minorEastAsia" w:hAnsi="Cambr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58697587"/>
    <w:multiLevelType w:val="hybridMultilevel"/>
    <w:tmpl w:val="106672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0"/>
  </w:num>
  <w:num w:numId="12">
    <w:abstractNumId w:val="3"/>
  </w:num>
  <w:num w:numId="13">
    <w:abstractNumId w:val="12"/>
  </w:num>
  <w:num w:numId="14">
    <w:abstractNumId w:val="11"/>
  </w:num>
  <w:num w:numId="15">
    <w:abstractNumId w:val="15"/>
  </w:num>
  <w:num w:numId="16">
    <w:abstractNumId w:val="4"/>
  </w:num>
  <w:num w:numId="17">
    <w:abstractNumId w:val="16"/>
  </w:num>
  <w:num w:numId="18">
    <w:abstractNumId w:val="7"/>
  </w:num>
  <w:num w:numId="19">
    <w:abstractNumId w:val="2"/>
  </w:num>
  <w:num w:numId="20">
    <w:abstractNumId w:val="9"/>
  </w:num>
  <w:num w:numId="21">
    <w:abstractNumId w:val="13"/>
  </w:num>
  <w:num w:numId="22">
    <w:abstractNumId w:val="13"/>
  </w:num>
  <w:num w:numId="23">
    <w:abstractNumId w:val="13"/>
  </w:num>
  <w:num w:numId="24">
    <w:abstractNumId w:val="13"/>
  </w:num>
  <w:num w:numId="25">
    <w:abstractNumId w:val="13"/>
  </w:num>
  <w:num w:numId="26">
    <w:abstractNumId w:val="6"/>
  </w:num>
  <w:num w:numId="27">
    <w:abstractNumId w:val="5"/>
  </w:num>
  <w:num w:numId="28">
    <w:abstractNumId w:val="1"/>
  </w:num>
  <w:num w:numId="29">
    <w:abstractNumId w:val="14"/>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41FFA"/>
    <w:rsid w:val="00056798"/>
    <w:rsid w:val="000623C4"/>
    <w:rsid w:val="0006287D"/>
    <w:rsid w:val="0006684E"/>
    <w:rsid w:val="00066DE1"/>
    <w:rsid w:val="00067AEC"/>
    <w:rsid w:val="00072812"/>
    <w:rsid w:val="00074A34"/>
    <w:rsid w:val="0007729E"/>
    <w:rsid w:val="0008623D"/>
    <w:rsid w:val="000972FF"/>
    <w:rsid w:val="000A1957"/>
    <w:rsid w:val="000C4EB4"/>
    <w:rsid w:val="000D10FB"/>
    <w:rsid w:val="000D2C37"/>
    <w:rsid w:val="000D7381"/>
    <w:rsid w:val="000E0EBE"/>
    <w:rsid w:val="000E21A7"/>
    <w:rsid w:val="000E5F0E"/>
    <w:rsid w:val="000E7DB1"/>
    <w:rsid w:val="000F5EEC"/>
    <w:rsid w:val="001022B4"/>
    <w:rsid w:val="00123D72"/>
    <w:rsid w:val="0012481E"/>
    <w:rsid w:val="00125CEA"/>
    <w:rsid w:val="001361EB"/>
    <w:rsid w:val="0013621E"/>
    <w:rsid w:val="00153EA8"/>
    <w:rsid w:val="00157F3D"/>
    <w:rsid w:val="00166E95"/>
    <w:rsid w:val="00175B9E"/>
    <w:rsid w:val="00193232"/>
    <w:rsid w:val="001A3967"/>
    <w:rsid w:val="001A7524"/>
    <w:rsid w:val="001B46E0"/>
    <w:rsid w:val="001C5EFC"/>
    <w:rsid w:val="001F5106"/>
    <w:rsid w:val="00203EB2"/>
    <w:rsid w:val="00206D6B"/>
    <w:rsid w:val="00216E3C"/>
    <w:rsid w:val="0023241F"/>
    <w:rsid w:val="00233591"/>
    <w:rsid w:val="002347FE"/>
    <w:rsid w:val="002375EF"/>
    <w:rsid w:val="00237BF2"/>
    <w:rsid w:val="00243DEC"/>
    <w:rsid w:val="00254F3F"/>
    <w:rsid w:val="00270289"/>
    <w:rsid w:val="0028080E"/>
    <w:rsid w:val="0028646F"/>
    <w:rsid w:val="002944CF"/>
    <w:rsid w:val="002A716F"/>
    <w:rsid w:val="002A7855"/>
    <w:rsid w:val="002B0B14"/>
    <w:rsid w:val="002B7979"/>
    <w:rsid w:val="002E0F34"/>
    <w:rsid w:val="002E2DD3"/>
    <w:rsid w:val="002E38A0"/>
    <w:rsid w:val="002E5FCC"/>
    <w:rsid w:val="002F25D2"/>
    <w:rsid w:val="002F38EE"/>
    <w:rsid w:val="00304171"/>
    <w:rsid w:val="00332803"/>
    <w:rsid w:val="00335E40"/>
    <w:rsid w:val="0033677B"/>
    <w:rsid w:val="00336B3B"/>
    <w:rsid w:val="00337B69"/>
    <w:rsid w:val="00344BB7"/>
    <w:rsid w:val="00345293"/>
    <w:rsid w:val="00345F54"/>
    <w:rsid w:val="0038284A"/>
    <w:rsid w:val="003837C2"/>
    <w:rsid w:val="00384682"/>
    <w:rsid w:val="003A1E46"/>
    <w:rsid w:val="003B49C6"/>
    <w:rsid w:val="003C5747"/>
    <w:rsid w:val="003D529E"/>
    <w:rsid w:val="003E69AB"/>
    <w:rsid w:val="003F6BBB"/>
    <w:rsid w:val="00401750"/>
    <w:rsid w:val="00402EF4"/>
    <w:rsid w:val="00404B17"/>
    <w:rsid w:val="004102B8"/>
    <w:rsid w:val="0041565C"/>
    <w:rsid w:val="00423D1B"/>
    <w:rsid w:val="00425B5E"/>
    <w:rsid w:val="00434D4E"/>
    <w:rsid w:val="00434F30"/>
    <w:rsid w:val="00442EB1"/>
    <w:rsid w:val="00477C85"/>
    <w:rsid w:val="004835E6"/>
    <w:rsid w:val="00486C9F"/>
    <w:rsid w:val="0049087A"/>
    <w:rsid w:val="0049146D"/>
    <w:rsid w:val="00492839"/>
    <w:rsid w:val="004944F3"/>
    <w:rsid w:val="004B200E"/>
    <w:rsid w:val="004B3E0E"/>
    <w:rsid w:val="004C64A6"/>
    <w:rsid w:val="004D2994"/>
    <w:rsid w:val="004F1A17"/>
    <w:rsid w:val="00503C6A"/>
    <w:rsid w:val="005115B1"/>
    <w:rsid w:val="00511B2E"/>
    <w:rsid w:val="005131C3"/>
    <w:rsid w:val="005228A9"/>
    <w:rsid w:val="005240FE"/>
    <w:rsid w:val="00526F69"/>
    <w:rsid w:val="00530A18"/>
    <w:rsid w:val="00532CD5"/>
    <w:rsid w:val="00544922"/>
    <w:rsid w:val="00550898"/>
    <w:rsid w:val="00551037"/>
    <w:rsid w:val="005549B0"/>
    <w:rsid w:val="005650D4"/>
    <w:rsid w:val="005669B2"/>
    <w:rsid w:val="00573704"/>
    <w:rsid w:val="00574063"/>
    <w:rsid w:val="005745F8"/>
    <w:rsid w:val="0057596C"/>
    <w:rsid w:val="00590305"/>
    <w:rsid w:val="00591B02"/>
    <w:rsid w:val="00595177"/>
    <w:rsid w:val="005978FA"/>
    <w:rsid w:val="005A2E89"/>
    <w:rsid w:val="005B1F71"/>
    <w:rsid w:val="005B23FC"/>
    <w:rsid w:val="005B60E3"/>
    <w:rsid w:val="005E1939"/>
    <w:rsid w:val="005E3970"/>
    <w:rsid w:val="005E7F8D"/>
    <w:rsid w:val="005F2176"/>
    <w:rsid w:val="005F700B"/>
    <w:rsid w:val="00626874"/>
    <w:rsid w:val="00631F0F"/>
    <w:rsid w:val="00637239"/>
    <w:rsid w:val="006471A6"/>
    <w:rsid w:val="00654117"/>
    <w:rsid w:val="00672281"/>
    <w:rsid w:val="00680E19"/>
    <w:rsid w:val="00681739"/>
    <w:rsid w:val="00690534"/>
    <w:rsid w:val="006943C9"/>
    <w:rsid w:val="006968E6"/>
    <w:rsid w:val="006A0F35"/>
    <w:rsid w:val="006B3EC2"/>
    <w:rsid w:val="006C5B0D"/>
    <w:rsid w:val="006C7B24"/>
    <w:rsid w:val="006E32AF"/>
    <w:rsid w:val="006E451C"/>
    <w:rsid w:val="006F4715"/>
    <w:rsid w:val="00707392"/>
    <w:rsid w:val="007134A9"/>
    <w:rsid w:val="0072123D"/>
    <w:rsid w:val="00724DF1"/>
    <w:rsid w:val="00746773"/>
    <w:rsid w:val="00775EEC"/>
    <w:rsid w:val="0078071E"/>
    <w:rsid w:val="00790D3B"/>
    <w:rsid w:val="007A7FA8"/>
    <w:rsid w:val="007E586C"/>
    <w:rsid w:val="007E7412"/>
    <w:rsid w:val="007F2348"/>
    <w:rsid w:val="00801678"/>
    <w:rsid w:val="008042F5"/>
    <w:rsid w:val="00815FB9"/>
    <w:rsid w:val="0082230A"/>
    <w:rsid w:val="00832D0E"/>
    <w:rsid w:val="00833315"/>
    <w:rsid w:val="00837114"/>
    <w:rsid w:val="0086227B"/>
    <w:rsid w:val="008664DF"/>
    <w:rsid w:val="00875E5B"/>
    <w:rsid w:val="008765FD"/>
    <w:rsid w:val="0088451A"/>
    <w:rsid w:val="00886704"/>
    <w:rsid w:val="00891AE4"/>
    <w:rsid w:val="00896D5A"/>
    <w:rsid w:val="008A5D98"/>
    <w:rsid w:val="008B2933"/>
    <w:rsid w:val="008B5C95"/>
    <w:rsid w:val="008B7FD6"/>
    <w:rsid w:val="008C71EE"/>
    <w:rsid w:val="008D0ED6"/>
    <w:rsid w:val="008D67B2"/>
    <w:rsid w:val="008E12F8"/>
    <w:rsid w:val="008E1A25"/>
    <w:rsid w:val="008E345D"/>
    <w:rsid w:val="008E7CEA"/>
    <w:rsid w:val="00900DBC"/>
    <w:rsid w:val="00905459"/>
    <w:rsid w:val="00913D97"/>
    <w:rsid w:val="009258FF"/>
    <w:rsid w:val="00936F75"/>
    <w:rsid w:val="0094350A"/>
    <w:rsid w:val="00946F4E"/>
    <w:rsid w:val="00954DC8"/>
    <w:rsid w:val="00961647"/>
    <w:rsid w:val="00971E91"/>
    <w:rsid w:val="009735A3"/>
    <w:rsid w:val="00973F3F"/>
    <w:rsid w:val="00976790"/>
    <w:rsid w:val="009775D7"/>
    <w:rsid w:val="00977ED8"/>
    <w:rsid w:val="0098168E"/>
    <w:rsid w:val="00993407"/>
    <w:rsid w:val="00994634"/>
    <w:rsid w:val="009A2581"/>
    <w:rsid w:val="009B0D3F"/>
    <w:rsid w:val="009C6F21"/>
    <w:rsid w:val="009C7687"/>
    <w:rsid w:val="009D150C"/>
    <w:rsid w:val="009D4BD9"/>
    <w:rsid w:val="009F0667"/>
    <w:rsid w:val="009F0CE9"/>
    <w:rsid w:val="009F5A39"/>
    <w:rsid w:val="009F61D4"/>
    <w:rsid w:val="00A006C3"/>
    <w:rsid w:val="00A006E1"/>
    <w:rsid w:val="00A012CE"/>
    <w:rsid w:val="00A0582F"/>
    <w:rsid w:val="00A05C2F"/>
    <w:rsid w:val="00A2136F"/>
    <w:rsid w:val="00A2301A"/>
    <w:rsid w:val="00A61671"/>
    <w:rsid w:val="00A70A32"/>
    <w:rsid w:val="00A71386"/>
    <w:rsid w:val="00A7439F"/>
    <w:rsid w:val="00A75F0A"/>
    <w:rsid w:val="00A778C9"/>
    <w:rsid w:val="00A8634A"/>
    <w:rsid w:val="00A90BD6"/>
    <w:rsid w:val="00A9233D"/>
    <w:rsid w:val="00A95328"/>
    <w:rsid w:val="00A96F52"/>
    <w:rsid w:val="00AA604B"/>
    <w:rsid w:val="00AA612B"/>
    <w:rsid w:val="00AD0C24"/>
    <w:rsid w:val="00AD50EE"/>
    <w:rsid w:val="00AD7D1F"/>
    <w:rsid w:val="00AE1230"/>
    <w:rsid w:val="00B018E0"/>
    <w:rsid w:val="00B02829"/>
    <w:rsid w:val="00B21F20"/>
    <w:rsid w:val="00B24884"/>
    <w:rsid w:val="00B368A4"/>
    <w:rsid w:val="00B433C0"/>
    <w:rsid w:val="00B51643"/>
    <w:rsid w:val="00B51B39"/>
    <w:rsid w:val="00B571E6"/>
    <w:rsid w:val="00B619BB"/>
    <w:rsid w:val="00B6430C"/>
    <w:rsid w:val="00B73930"/>
    <w:rsid w:val="00B75DA1"/>
    <w:rsid w:val="00B901F6"/>
    <w:rsid w:val="00B93BBF"/>
    <w:rsid w:val="00B96979"/>
    <w:rsid w:val="00B96C3C"/>
    <w:rsid w:val="00BA0E9B"/>
    <w:rsid w:val="00BA3021"/>
    <w:rsid w:val="00BC4F56"/>
    <w:rsid w:val="00BD1D31"/>
    <w:rsid w:val="00BF2E3A"/>
    <w:rsid w:val="00BF7B08"/>
    <w:rsid w:val="00C0569E"/>
    <w:rsid w:val="00C10E22"/>
    <w:rsid w:val="00C12650"/>
    <w:rsid w:val="00C1367B"/>
    <w:rsid w:val="00C15F35"/>
    <w:rsid w:val="00C23319"/>
    <w:rsid w:val="00C364B2"/>
    <w:rsid w:val="00C428C7"/>
    <w:rsid w:val="00C460EB"/>
    <w:rsid w:val="00C51D56"/>
    <w:rsid w:val="00C61CFE"/>
    <w:rsid w:val="00C638E6"/>
    <w:rsid w:val="00C66D91"/>
    <w:rsid w:val="00C72102"/>
    <w:rsid w:val="00C76A85"/>
    <w:rsid w:val="00C93F82"/>
    <w:rsid w:val="00CA6231"/>
    <w:rsid w:val="00CB2161"/>
    <w:rsid w:val="00CC2508"/>
    <w:rsid w:val="00CC307A"/>
    <w:rsid w:val="00CD3617"/>
    <w:rsid w:val="00CE1F14"/>
    <w:rsid w:val="00CF0B61"/>
    <w:rsid w:val="00CF79FE"/>
    <w:rsid w:val="00D069A2"/>
    <w:rsid w:val="00D1194E"/>
    <w:rsid w:val="00D36FD8"/>
    <w:rsid w:val="00D407E8"/>
    <w:rsid w:val="00D54590"/>
    <w:rsid w:val="00D60010"/>
    <w:rsid w:val="00D76EE6"/>
    <w:rsid w:val="00D76F6F"/>
    <w:rsid w:val="00D81E9A"/>
    <w:rsid w:val="00D90F31"/>
    <w:rsid w:val="00D92822"/>
    <w:rsid w:val="00DA6545"/>
    <w:rsid w:val="00DC0309"/>
    <w:rsid w:val="00DC540B"/>
    <w:rsid w:val="00DE18A7"/>
    <w:rsid w:val="00E17CDE"/>
    <w:rsid w:val="00E22516"/>
    <w:rsid w:val="00E22D23"/>
    <w:rsid w:val="00E24354"/>
    <w:rsid w:val="00E26180"/>
    <w:rsid w:val="00E325A7"/>
    <w:rsid w:val="00E51037"/>
    <w:rsid w:val="00E54798"/>
    <w:rsid w:val="00E57932"/>
    <w:rsid w:val="00E84393"/>
    <w:rsid w:val="00E866D8"/>
    <w:rsid w:val="00E91F32"/>
    <w:rsid w:val="00E96AD6"/>
    <w:rsid w:val="00EB3DFE"/>
    <w:rsid w:val="00EB3EA7"/>
    <w:rsid w:val="00EB5931"/>
    <w:rsid w:val="00EB6DB7"/>
    <w:rsid w:val="00ED07C2"/>
    <w:rsid w:val="00ED1F5D"/>
    <w:rsid w:val="00EE1EFF"/>
    <w:rsid w:val="00EE2FDB"/>
    <w:rsid w:val="00EE79E0"/>
    <w:rsid w:val="00EF161C"/>
    <w:rsid w:val="00EF5479"/>
    <w:rsid w:val="00F17765"/>
    <w:rsid w:val="00F17797"/>
    <w:rsid w:val="00F21D8F"/>
    <w:rsid w:val="00F2604C"/>
    <w:rsid w:val="00F26486"/>
    <w:rsid w:val="00F31EBF"/>
    <w:rsid w:val="00F3487A"/>
    <w:rsid w:val="00F629FD"/>
    <w:rsid w:val="00F74A95"/>
    <w:rsid w:val="00F849B0"/>
    <w:rsid w:val="00F879B9"/>
    <w:rsid w:val="00FA486B"/>
    <w:rsid w:val="00FA58C5"/>
    <w:rsid w:val="00FB3D74"/>
    <w:rsid w:val="00FC02BE"/>
    <w:rsid w:val="00FC206E"/>
    <w:rsid w:val="00FD644E"/>
    <w:rsid w:val="00FD7894"/>
    <w:rsid w:val="00FE54D8"/>
    <w:rsid w:val="00FF28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20B7157-66A1-41EB-AEDF-04B62740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0623C4"/>
    <w:rPr>
      <w:i/>
      <w:iCs/>
    </w:rPr>
  </w:style>
  <w:style w:type="paragraph" w:styleId="Aufzhlungszeichen">
    <w:name w:val="List Bullet"/>
    <w:basedOn w:val="Standard"/>
    <w:uiPriority w:val="99"/>
    <w:unhideWhenUsed/>
    <w:rsid w:val="00243DEC"/>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015">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H-_und_P-S%C3%A4tze" TargetMode="External"/><Relationship Id="rId18" Type="http://schemas.openxmlformats.org/officeDocument/2006/relationships/image" Target="media/image7.jpeg"/><Relationship Id="rId26" Type="http://schemas.openxmlformats.org/officeDocument/2006/relationships/hyperlink" Target="http://de.wikipedia.org/wiki/H-_und_P-S%C3%A4tze" TargetMode="External"/><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19.jpeg"/><Relationship Id="rId42" Type="http://schemas.openxmlformats.org/officeDocument/2006/relationships/image" Target="media/image24.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wikipedia.org/wiki/H-_und_P-S%C3%A4tze" TargetMode="External"/><Relationship Id="rId17" Type="http://schemas.openxmlformats.org/officeDocument/2006/relationships/image" Target="media/image6.jpeg"/><Relationship Id="rId25" Type="http://schemas.openxmlformats.org/officeDocument/2006/relationships/hyperlink" Target="http://de.wikipedia.org/wiki/H-_und_P-S%C3%A4tze" TargetMode="External"/><Relationship Id="rId33" Type="http://schemas.microsoft.com/office/2007/relationships/hdphoto" Target="media/hdphoto1.wdp"/><Relationship Id="rId38" Type="http://schemas.openxmlformats.org/officeDocument/2006/relationships/image" Target="media/image2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5.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3.jpeg"/><Relationship Id="rId32" Type="http://schemas.openxmlformats.org/officeDocument/2006/relationships/image" Target="media/image18.png"/><Relationship Id="rId37" Type="http://schemas.microsoft.com/office/2007/relationships/hdphoto" Target="media/hdphoto2.wdp"/><Relationship Id="rId40" Type="http://schemas.openxmlformats.org/officeDocument/2006/relationships/header" Target="header1.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4.png"/><Relationship Id="rId36"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e.wikipedia.org/wiki/H-_und_P-S%C3%A4tze" TargetMode="External"/><Relationship Id="rId22" Type="http://schemas.openxmlformats.org/officeDocument/2006/relationships/image" Target="media/image11.png"/><Relationship Id="rId27" Type="http://schemas.openxmlformats.org/officeDocument/2006/relationships/hyperlink" Target="http://de.wikipedia.org/wiki/H-_und_P-S%C3%A4tze" TargetMode="External"/><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B2B761B-7592-4050-A2F4-624AE683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2533</Words>
  <Characters>15958</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Annika</cp:lastModifiedBy>
  <cp:revision>4</cp:revision>
  <cp:lastPrinted>2016-08-10T13:25:00Z</cp:lastPrinted>
  <dcterms:created xsi:type="dcterms:W3CDTF">2016-08-10T13:25:00Z</dcterms:created>
  <dcterms:modified xsi:type="dcterms:W3CDTF">2016-08-10T13:35:00Z</dcterms:modified>
</cp:coreProperties>
</file>