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F2" w:rsidRDefault="00A464F2" w:rsidP="00A464F2">
      <w:pPr>
        <w:pStyle w:val="berschrift2"/>
        <w:numPr>
          <w:ilvl w:val="0"/>
          <w:numId w:val="0"/>
        </w:numPr>
        <w:ind w:left="576" w:hanging="576"/>
      </w:pPr>
      <w:bookmarkStart w:id="0" w:name="_Toc364019791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24A62" wp14:editId="112C5A96">
                <wp:simplePos x="0" y="0"/>
                <wp:positionH relativeFrom="column">
                  <wp:posOffset>-6350</wp:posOffset>
                </wp:positionH>
                <wp:positionV relativeFrom="paragraph">
                  <wp:posOffset>593090</wp:posOffset>
                </wp:positionV>
                <wp:extent cx="5873115" cy="1282700"/>
                <wp:effectExtent l="0" t="0" r="13335" b="12700"/>
                <wp:wrapSquare wrapText="bothSides"/>
                <wp:docPr id="45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82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4F2" w:rsidRDefault="00A464F2" w:rsidP="00A464F2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Unterscheidung: Bei diesem Versuch werden quantitativ die Gesamtwasserhärte sowie die Calciumhärte des Wassers bestimmt. Aus der Differenz ergibt sich die Magnesiumhärte. Zur Ermittlung dieser Werte werden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Aquamerck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-Kästen verwendet. Die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sollten bereits wissen, welche Ionen Wasserhärte hervorrufen, dass diese gemessen werden kann und die Gesamthärte sich aus der Summe der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Magnesiumionen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Calciumionen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ergibt.</w:t>
                            </w:r>
                          </w:p>
                          <w:p w:rsidR="00A464F2" w:rsidRDefault="00A464F2" w:rsidP="00A464F2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:rsidR="00A464F2" w:rsidRPr="000D10FB" w:rsidRDefault="00A464F2" w:rsidP="00A464F2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5" o:spid="_x0000_s1026" type="#_x0000_t202" style="position:absolute;left:0;text-align:left;margin-left:-.5pt;margin-top:46.7pt;width:462.4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A464F2" w:rsidRDefault="00A464F2" w:rsidP="00A464F2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Unterscheidung: Bei diesem Versuch werden quantitativ die Gesamtwasserhärte sowie die Calciumhärte des Wassers bestimmt. Aus der Differenz ergibt sich die Magnesiumhärte. Zur Ermittlung dieser Werte werden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Aquamerck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-Kästen verwendet. Die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sollten bereits wissen, welche Ionen Wasserhärte hervorrufen, dass diese gemessen werden kann und die Gesamthärte sich aus der Summe der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Magnesiumionen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und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Calciumionen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ergibt.</w:t>
                      </w:r>
                    </w:p>
                    <w:p w:rsidR="00A464F2" w:rsidRDefault="00A464F2" w:rsidP="00A464F2">
                      <w:pPr>
                        <w:rPr>
                          <w:color w:val="1F497D" w:themeColor="text2"/>
                        </w:rPr>
                      </w:pPr>
                    </w:p>
                    <w:p w:rsidR="00A464F2" w:rsidRPr="000D10FB" w:rsidRDefault="00A464F2" w:rsidP="00A464F2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V4</w:t>
      </w:r>
      <w:bookmarkStart w:id="1" w:name="_GoBack"/>
      <w:bookmarkEnd w:id="1"/>
      <w:r>
        <w:t xml:space="preserve"> – Quantitative Härtebestimmung mit </w:t>
      </w:r>
      <w:proofErr w:type="spellStart"/>
      <w:r>
        <w:t>Aquamerck</w:t>
      </w:r>
      <w:proofErr w:type="spellEnd"/>
      <w:r>
        <w:t>-Kästen</w:t>
      </w:r>
      <w:bookmarkEnd w:id="0"/>
    </w:p>
    <w:p w:rsidR="00A464F2" w:rsidRDefault="00A464F2" w:rsidP="00A464F2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464F2" w:rsidRPr="009C5E28" w:rsidTr="00F638EC">
        <w:tc>
          <w:tcPr>
            <w:tcW w:w="9322" w:type="dxa"/>
            <w:gridSpan w:val="9"/>
            <w:shd w:val="clear" w:color="auto" w:fill="4F81BD"/>
            <w:vAlign w:val="center"/>
          </w:tcPr>
          <w:p w:rsidR="00A464F2" w:rsidRPr="009C5E28" w:rsidRDefault="00A464F2" w:rsidP="00F638EC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A464F2" w:rsidRPr="008D4AF0" w:rsidTr="00F638E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8D4AF0" w:rsidRDefault="00A464F2" w:rsidP="00F638E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8D4AF0">
              <w:rPr>
                <w:sz w:val="18"/>
              </w:rPr>
              <w:t>Gesamthärte-Test Reagenz 1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8D4AF0" w:rsidRDefault="00A464F2" w:rsidP="00F638EC">
            <w:pPr>
              <w:spacing w:after="0" w:line="240" w:lineRule="auto"/>
              <w:jc w:val="center"/>
              <w:rPr>
                <w:sz w:val="18"/>
              </w:rPr>
            </w:pPr>
            <w:r w:rsidRPr="008D4AF0">
              <w:rPr>
                <w:sz w:val="18"/>
              </w:rPr>
              <w:t xml:space="preserve">H: 302-334/317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464F2" w:rsidRPr="008D4AF0" w:rsidRDefault="00A464F2" w:rsidP="00F638E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D4AF0">
              <w:rPr>
                <w:sz w:val="18"/>
                <w:lang w:val="en-US"/>
              </w:rPr>
              <w:t>P: 260-262-280+281-101-308+ 313-310-307+311</w:t>
            </w:r>
          </w:p>
          <w:p w:rsidR="00A464F2" w:rsidRPr="008D4AF0" w:rsidRDefault="00A464F2" w:rsidP="00F638EC">
            <w:pPr>
              <w:spacing w:after="0" w:line="240" w:lineRule="auto"/>
              <w:rPr>
                <w:sz w:val="18"/>
                <w:lang w:val="en-US"/>
              </w:rPr>
            </w:pPr>
            <w:r w:rsidRPr="008D4AF0">
              <w:rPr>
                <w:sz w:val="18"/>
                <w:lang w:val="en-US"/>
              </w:rPr>
              <w:t xml:space="preserve">- 301+310-309+311-342+311 </w:t>
            </w:r>
          </w:p>
        </w:tc>
      </w:tr>
      <w:tr w:rsidR="00A464F2" w:rsidRPr="009C5E28" w:rsidTr="00F638E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Default="00A464F2" w:rsidP="00F638E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Gesamthärte-Test Reagenz 2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A464F2" w:rsidRPr="009C5E28" w:rsidTr="00F638E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Default="00A464F2" w:rsidP="00F638E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Calcium-Test Reagenz 1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8D4AF0" w:rsidRDefault="00A464F2" w:rsidP="00F638E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8D4AF0">
              <w:rPr>
                <w:rFonts w:asciiTheme="majorHAnsi" w:hAnsiTheme="majorHAnsi"/>
                <w:sz w:val="20"/>
              </w:rPr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464F2" w:rsidRPr="008D4AF0" w:rsidRDefault="00A464F2" w:rsidP="00F638E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8D4AF0">
              <w:rPr>
                <w:rFonts w:asciiTheme="majorHAnsi" w:hAnsiTheme="majorHAnsi"/>
                <w:sz w:val="20"/>
              </w:rPr>
              <w:t xml:space="preserve">P: </w:t>
            </w:r>
            <w:r w:rsidRPr="008D4AF0">
              <w:rPr>
                <w:rFonts w:asciiTheme="majorHAnsi" w:hAnsiTheme="majorHAnsi"/>
                <w:sz w:val="20"/>
                <w:szCs w:val="20"/>
              </w:rPr>
              <w:t>313-305+351+338-280+281</w:t>
            </w:r>
          </w:p>
          <w:p w:rsidR="00A464F2" w:rsidRPr="008D4AF0" w:rsidRDefault="00A464F2" w:rsidP="00F638E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D4AF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D4AF0">
              <w:rPr>
                <w:rFonts w:asciiTheme="majorHAnsi" w:hAnsiTheme="majorHAnsi"/>
                <w:sz w:val="20"/>
              </w:rPr>
              <w:t>-45-</w:t>
            </w:r>
            <w:r w:rsidRPr="008D4AF0">
              <w:rPr>
                <w:rFonts w:asciiTheme="majorHAnsi" w:hAnsiTheme="majorHAnsi"/>
                <w:sz w:val="20"/>
                <w:lang w:val="en-US"/>
              </w:rPr>
              <w:t>313-310-307+311</w:t>
            </w:r>
          </w:p>
          <w:p w:rsidR="00A464F2" w:rsidRPr="008D4AF0" w:rsidRDefault="00A464F2" w:rsidP="00F638EC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4AF0">
              <w:rPr>
                <w:rFonts w:asciiTheme="majorHAnsi" w:hAnsiTheme="majorHAnsi"/>
                <w:sz w:val="20"/>
                <w:lang w:val="en-US"/>
              </w:rPr>
              <w:t>- 301+310-309+311</w:t>
            </w:r>
          </w:p>
        </w:tc>
      </w:tr>
      <w:tr w:rsidR="00A464F2" w:rsidRPr="009C5E28" w:rsidTr="00F638E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Default="00A464F2" w:rsidP="00F638E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Calcium-Test Reagenz 2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A464F2" w:rsidRPr="009C5E28" w:rsidTr="00F638E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Default="00A464F2" w:rsidP="00F638E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Calcium-Test Reagenz 3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A464F2" w:rsidRPr="009C5E28" w:rsidTr="00F638E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Wasserproben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A464F2" w:rsidRPr="009C5E28" w:rsidRDefault="00A464F2" w:rsidP="00F638EC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464F2" w:rsidRPr="009C5E28" w:rsidRDefault="00A464F2" w:rsidP="00F638EC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-</w:t>
            </w:r>
          </w:p>
        </w:tc>
      </w:tr>
      <w:tr w:rsidR="00A464F2" w:rsidRPr="009C5E28" w:rsidTr="00F638E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C0F1874" wp14:editId="1A2A14BA">
                  <wp:extent cx="504190" cy="50419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75D2E2C" wp14:editId="1CC1001D">
                  <wp:extent cx="504190" cy="50419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B895E7E" wp14:editId="2FFACF42">
                  <wp:extent cx="504190" cy="504190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62042EF" wp14:editId="6EB489FC">
                  <wp:extent cx="504190" cy="50419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261746" wp14:editId="3A57BABC">
                  <wp:extent cx="504190" cy="504190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DC33B1" wp14:editId="1CB805DD">
                  <wp:extent cx="504190" cy="50419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C83132E" wp14:editId="7B83BC53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3E404A" wp14:editId="013526C3">
                  <wp:extent cx="511175" cy="511175"/>
                  <wp:effectExtent l="0" t="0" r="3175" b="317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464F2" w:rsidRPr="009C5E28" w:rsidRDefault="00A464F2" w:rsidP="00F638E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025FAC" wp14:editId="081D17CA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t>Aquamerck</w:t>
      </w:r>
      <w:proofErr w:type="spellEnd"/>
      <w:r>
        <w:t xml:space="preserve">-Kästen: 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Gesamthärte-Test – Enthält: Probenbecher, 5 </w:t>
      </w:r>
      <w:proofErr w:type="spellStart"/>
      <w:r>
        <w:t>mL</w:t>
      </w:r>
      <w:proofErr w:type="spellEnd"/>
      <w:r>
        <w:t xml:space="preserve"> Spritze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Calcium-Test: Enthält: </w:t>
      </w:r>
      <w:proofErr w:type="spellStart"/>
      <w:r>
        <w:t>Testglas</w:t>
      </w:r>
      <w:proofErr w:type="spellEnd"/>
      <w:r>
        <w:t>, 5 </w:t>
      </w:r>
      <w:proofErr w:type="spellStart"/>
      <w:r>
        <w:t>mL</w:t>
      </w:r>
      <w:proofErr w:type="spellEnd"/>
      <w:r>
        <w:t xml:space="preserve"> Spritze, Spritze/Pipette mit Ableseskala der Calciumkonzentration, kl. Spatel</w:t>
      </w:r>
    </w:p>
    <w:p w:rsidR="00A464F2" w:rsidRPr="00ED07C2" w:rsidRDefault="00A464F2" w:rsidP="00A464F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Gesamthärte-Test: Reagenz H-1, Reagenz H-2, Calcium-Test: Reagenz 1, Reagenz 2, Reagenz 3, Wasserproben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Gesamthärtetest:  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proofErr w:type="spellStart"/>
      <w:r>
        <w:t>Testglas</w:t>
      </w:r>
      <w:proofErr w:type="spellEnd"/>
      <w:r>
        <w:t xml:space="preserve"> und Spritze werden mehrmals mit der vorbereiteten Probe gespült. 5 </w:t>
      </w:r>
      <w:proofErr w:type="spellStart"/>
      <w:r>
        <w:t>mL</w:t>
      </w:r>
      <w:proofErr w:type="spellEnd"/>
      <w:r>
        <w:t xml:space="preserve"> der Testsubstanz werden mit der Spritze in das </w:t>
      </w:r>
      <w:proofErr w:type="spellStart"/>
      <w:r>
        <w:t>Testglas</w:t>
      </w:r>
      <w:proofErr w:type="spellEnd"/>
      <w:r>
        <w:t xml:space="preserve"> gegeben. Reagenz H-1 (1 Tablette) wird hinzugegeben und das </w:t>
      </w:r>
      <w:proofErr w:type="spellStart"/>
      <w:r>
        <w:t>Testglas</w:t>
      </w:r>
      <w:proofErr w:type="spellEnd"/>
      <w:r>
        <w:t xml:space="preserve"> so </w:t>
      </w:r>
      <w:r>
        <w:lastRenderedPageBreak/>
        <w:t xml:space="preserve">lange geschwenkt, bis sich die Tablette aufgelöst hat. Wenn sich die Probe rot färbt, sind Härtebildner vorhanden. Reagenz H-2 wird tropfenweise zugegeben, bis die Probe eine grüne Farbe annimmt. Nach jedem Tropfen wird  das </w:t>
      </w:r>
      <w:proofErr w:type="spellStart"/>
      <w:r>
        <w:t>Testglas</w:t>
      </w:r>
      <w:proofErr w:type="spellEnd"/>
      <w:r>
        <w:t xml:space="preserve"> geschwenkt.  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Calcium-Test: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proofErr w:type="spellStart"/>
      <w:r>
        <w:t>Testglas</w:t>
      </w:r>
      <w:proofErr w:type="spellEnd"/>
      <w:r>
        <w:t xml:space="preserve"> und Spritze werden mehrmals mit dem zu prüfenden Wasser gespült. Mit der Spritze werden 5 </w:t>
      </w:r>
      <w:proofErr w:type="spellStart"/>
      <w:r>
        <w:t>mL</w:t>
      </w:r>
      <w:proofErr w:type="spellEnd"/>
      <w:r>
        <w:t xml:space="preserve"> der Probe in das </w:t>
      </w:r>
      <w:proofErr w:type="spellStart"/>
      <w:r>
        <w:t>Testglas</w:t>
      </w:r>
      <w:proofErr w:type="spellEnd"/>
      <w:r>
        <w:t xml:space="preserve"> gegeben. 10 Tropfen der Reagenz 1 werden zur Probe hinzugegeben, anschließend 2 Spatelspitzen der Reagenz 2. Bei Anwesenheit von </w:t>
      </w:r>
      <w:proofErr w:type="spellStart"/>
      <w:r>
        <w:t>Calciumionen</w:t>
      </w:r>
      <w:proofErr w:type="spellEnd"/>
      <w:r>
        <w:t xml:space="preserve"> färbt sich die Lösung rotviolett. Die Titrierpipette wird lose auf Reagenz 3 aufgesetzt und mit der Reagenz 3 gefüllt. Reagenz 3 wird mit der Titrierpipette tropfenweise der Probe hinzugegeben, bis ein Umschlag ins blauviolette erfolgt. Nach jedem Tropfen wird das </w:t>
      </w:r>
      <w:proofErr w:type="spellStart"/>
      <w:r>
        <w:t>Testglas</w:t>
      </w:r>
      <w:proofErr w:type="spellEnd"/>
      <w:r>
        <w:t xml:space="preserve"> geschwenkt. Die Konzentration von </w:t>
      </w:r>
      <w:proofErr w:type="spellStart"/>
      <w:r>
        <w:t>Calciumionen</w:t>
      </w:r>
      <w:proofErr w:type="spellEnd"/>
      <w:r>
        <w:t xml:space="preserve"> kann auf der Titrierpipette abgelesen werden.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Gesamthärte-Test: 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Das destillierte Wasser färbt sich nach Zugabe von Reagenz H-1 grauschwarz und wird nach Zugabe von Reagenz H-2 grün. Die anderen Proben färben sich nach Zugabe von Reagenz H-1 grau und werden nach Zugabe von Reagenz H-2 zunächst grauschwarz und dann grün. </w:t>
      </w:r>
    </w:p>
    <w:tbl>
      <w:tblPr>
        <w:tblStyle w:val="Tabellenraster"/>
        <w:tblW w:w="2797" w:type="dxa"/>
        <w:tblInd w:w="2048" w:type="dxa"/>
        <w:tblLook w:val="04A0" w:firstRow="1" w:lastRow="0" w:firstColumn="1" w:lastColumn="0" w:noHBand="0" w:noVBand="1"/>
      </w:tblPr>
      <w:tblGrid>
        <w:gridCol w:w="1690"/>
        <w:gridCol w:w="1107"/>
      </w:tblGrid>
      <w:tr w:rsidR="00A464F2" w:rsidTr="00F638EC">
        <w:tc>
          <w:tcPr>
            <w:tcW w:w="1690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Probe</w:t>
            </w:r>
          </w:p>
        </w:tc>
        <w:tc>
          <w:tcPr>
            <w:tcW w:w="1107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Tropfen bis Umschlag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Destilliertes Wasser</w:t>
            </w:r>
          </w:p>
        </w:tc>
        <w:tc>
          <w:tcPr>
            <w:tcW w:w="1107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Leitungswasser</w:t>
            </w:r>
          </w:p>
        </w:tc>
        <w:tc>
          <w:tcPr>
            <w:tcW w:w="1107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6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Vilsa</w:t>
            </w:r>
            <w:proofErr w:type="spellEnd"/>
            <w:r>
              <w:t xml:space="preserve"> </w:t>
            </w:r>
            <w:proofErr w:type="spellStart"/>
            <w:r>
              <w:t>naturelle</w:t>
            </w:r>
            <w:proofErr w:type="spellEnd"/>
          </w:p>
        </w:tc>
        <w:tc>
          <w:tcPr>
            <w:tcW w:w="1107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8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Evian</w:t>
            </w:r>
            <w:proofErr w:type="spellEnd"/>
          </w:p>
        </w:tc>
        <w:tc>
          <w:tcPr>
            <w:tcW w:w="1107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17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Wasser aus der Leine</w:t>
            </w:r>
          </w:p>
        </w:tc>
        <w:tc>
          <w:tcPr>
            <w:tcW w:w="1107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23</w:t>
            </w:r>
          </w:p>
        </w:tc>
      </w:tr>
    </w:tbl>
    <w:p w:rsidR="00A464F2" w:rsidRDefault="00A464F2" w:rsidP="00A464F2">
      <w:pPr>
        <w:keepNext/>
        <w:tabs>
          <w:tab w:val="left" w:pos="1701"/>
          <w:tab w:val="left" w:pos="1985"/>
        </w:tabs>
        <w:spacing w:after="0" w:line="240" w:lineRule="auto"/>
        <w:ind w:left="1980" w:hanging="1980"/>
        <w:rPr>
          <w:noProof/>
          <w:lang w:eastAsia="de-DE"/>
        </w:rPr>
      </w:pPr>
    </w:p>
    <w:p w:rsidR="00A464F2" w:rsidRDefault="00A464F2" w:rsidP="00A464F2">
      <w:pPr>
        <w:keepNext/>
        <w:tabs>
          <w:tab w:val="left" w:pos="1701"/>
          <w:tab w:val="left" w:pos="1985"/>
        </w:tabs>
        <w:spacing w:after="0" w:line="240" w:lineRule="auto"/>
        <w:ind w:left="1980" w:firstLine="5"/>
        <w:rPr>
          <w:noProof/>
          <w:lang w:eastAsia="de-DE"/>
        </w:rPr>
      </w:pPr>
      <w:r>
        <w:rPr>
          <w:noProof/>
          <w:lang w:eastAsia="de-DE"/>
        </w:rPr>
        <w:t>Calcium-Test:</w:t>
      </w:r>
    </w:p>
    <w:p w:rsidR="00A464F2" w:rsidRDefault="00A464F2" w:rsidP="00A464F2">
      <w:pPr>
        <w:keepNext/>
        <w:tabs>
          <w:tab w:val="left" w:pos="1701"/>
          <w:tab w:val="left" w:pos="1985"/>
        </w:tabs>
        <w:spacing w:after="0" w:line="240" w:lineRule="auto"/>
        <w:ind w:left="1980" w:hanging="1980"/>
        <w:rPr>
          <w:noProof/>
          <w:lang w:eastAsia="de-DE"/>
        </w:rPr>
      </w:pPr>
    </w:p>
    <w:p w:rsidR="00A464F2" w:rsidRDefault="00A464F2" w:rsidP="00A464F2">
      <w:pPr>
        <w:keepNext/>
        <w:tabs>
          <w:tab w:val="left" w:pos="1701"/>
          <w:tab w:val="left" w:pos="1985"/>
        </w:tabs>
        <w:spacing w:after="0" w:line="240" w:lineRule="auto"/>
        <w:ind w:left="1980" w:firstLine="5"/>
        <w:rPr>
          <w:noProof/>
          <w:lang w:eastAsia="de-DE"/>
        </w:rPr>
      </w:pPr>
      <w:r>
        <w:rPr>
          <w:noProof/>
          <w:lang w:eastAsia="de-DE"/>
        </w:rPr>
        <w:t>Das destillierte Wasser ist nach Zugabe von Reagenz 1 und Reagenz 2 schon blauviolett; die anderen Proben werden erst durch zusätzliche Zugabe von Reagenz 3 blauviolett.</w:t>
      </w:r>
    </w:p>
    <w:p w:rsidR="00A464F2" w:rsidRDefault="00A464F2" w:rsidP="00A464F2">
      <w:pPr>
        <w:keepNext/>
        <w:tabs>
          <w:tab w:val="left" w:pos="1701"/>
          <w:tab w:val="left" w:pos="1985"/>
        </w:tabs>
        <w:spacing w:after="0" w:line="240" w:lineRule="auto"/>
        <w:ind w:left="1980" w:hanging="1980"/>
        <w:rPr>
          <w:noProof/>
          <w:lang w:eastAsia="de-DE"/>
        </w:rPr>
      </w:pPr>
    </w:p>
    <w:tbl>
      <w:tblPr>
        <w:tblStyle w:val="Tabellenraster"/>
        <w:tblW w:w="5006" w:type="dxa"/>
        <w:tblInd w:w="2048" w:type="dxa"/>
        <w:tblLook w:val="04A0" w:firstRow="1" w:lastRow="0" w:firstColumn="1" w:lastColumn="0" w:noHBand="0" w:noVBand="1"/>
      </w:tblPr>
      <w:tblGrid>
        <w:gridCol w:w="2313"/>
        <w:gridCol w:w="2693"/>
      </w:tblGrid>
      <w:tr w:rsidR="00A464F2" w:rsidRPr="00FE2240" w:rsidTr="00F638EC">
        <w:tc>
          <w:tcPr>
            <w:tcW w:w="2313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Probe</w:t>
            </w:r>
          </w:p>
        </w:tc>
        <w:tc>
          <w:tcPr>
            <w:tcW w:w="2693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Auf der Titrierpipette abgelesene Konzentration an </w:t>
            </w:r>
            <w:proofErr w:type="spellStart"/>
            <w:r>
              <w:rPr>
                <w:b/>
                <w:sz w:val="20"/>
              </w:rPr>
              <w:t>Calciumionen</w:t>
            </w:r>
            <w:proofErr w:type="spellEnd"/>
            <w:r>
              <w:rPr>
                <w:b/>
                <w:sz w:val="20"/>
              </w:rPr>
              <w:t xml:space="preserve"> [mg/l]</w:t>
            </w:r>
          </w:p>
        </w:tc>
      </w:tr>
      <w:tr w:rsidR="00A464F2" w:rsidTr="00F638EC">
        <w:tc>
          <w:tcPr>
            <w:tcW w:w="231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Destilliertes Wasser</w:t>
            </w:r>
          </w:p>
        </w:tc>
        <w:tc>
          <w:tcPr>
            <w:tcW w:w="269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0</w:t>
            </w:r>
          </w:p>
        </w:tc>
      </w:tr>
      <w:tr w:rsidR="00A464F2" w:rsidTr="00F638EC">
        <w:tc>
          <w:tcPr>
            <w:tcW w:w="231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Leitungswasser</w:t>
            </w:r>
          </w:p>
        </w:tc>
        <w:tc>
          <w:tcPr>
            <w:tcW w:w="269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36</w:t>
            </w:r>
          </w:p>
        </w:tc>
      </w:tr>
      <w:tr w:rsidR="00A464F2" w:rsidTr="00F638EC">
        <w:tc>
          <w:tcPr>
            <w:tcW w:w="231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Vilsa</w:t>
            </w:r>
            <w:proofErr w:type="spellEnd"/>
            <w:r>
              <w:t xml:space="preserve"> </w:t>
            </w:r>
            <w:proofErr w:type="spellStart"/>
            <w:r>
              <w:t>naturelle</w:t>
            </w:r>
            <w:proofErr w:type="spellEnd"/>
          </w:p>
        </w:tc>
        <w:tc>
          <w:tcPr>
            <w:tcW w:w="269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52</w:t>
            </w:r>
          </w:p>
        </w:tc>
      </w:tr>
      <w:tr w:rsidR="00A464F2" w:rsidTr="00F638EC">
        <w:tc>
          <w:tcPr>
            <w:tcW w:w="231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Evian</w:t>
            </w:r>
            <w:proofErr w:type="spellEnd"/>
          </w:p>
        </w:tc>
        <w:tc>
          <w:tcPr>
            <w:tcW w:w="269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70</w:t>
            </w:r>
          </w:p>
        </w:tc>
      </w:tr>
      <w:tr w:rsidR="00A464F2" w:rsidTr="00F638EC">
        <w:tc>
          <w:tcPr>
            <w:tcW w:w="231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Wasser aus der Leine</w:t>
            </w:r>
          </w:p>
        </w:tc>
        <w:tc>
          <w:tcPr>
            <w:tcW w:w="2693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118</w:t>
            </w:r>
          </w:p>
        </w:tc>
      </w:tr>
    </w:tbl>
    <w:p w:rsidR="00A464F2" w:rsidRDefault="00A464F2" w:rsidP="00A464F2">
      <w:pPr>
        <w:keepNext/>
        <w:tabs>
          <w:tab w:val="left" w:pos="1701"/>
          <w:tab w:val="left" w:pos="1985"/>
        </w:tabs>
        <w:spacing w:after="0" w:line="240" w:lineRule="auto"/>
        <w:ind w:left="1980" w:hanging="1980"/>
        <w:rPr>
          <w:noProof/>
          <w:lang w:eastAsia="de-DE"/>
        </w:rPr>
      </w:pPr>
    </w:p>
    <w:p w:rsidR="00A464F2" w:rsidRDefault="00A464F2" w:rsidP="00A464F2">
      <w:pPr>
        <w:keepNext/>
        <w:tabs>
          <w:tab w:val="left" w:pos="1701"/>
          <w:tab w:val="left" w:pos="1985"/>
        </w:tabs>
        <w:spacing w:after="0" w:line="240" w:lineRule="auto"/>
        <w:ind w:left="1980" w:hanging="1980"/>
        <w:rPr>
          <w:noProof/>
          <w:lang w:eastAsia="de-DE"/>
        </w:rPr>
      </w:pPr>
    </w:p>
    <w:p w:rsidR="00A464F2" w:rsidRDefault="00A464F2" w:rsidP="00A464F2">
      <w:pPr>
        <w:keepNext/>
        <w:tabs>
          <w:tab w:val="left" w:pos="1701"/>
          <w:tab w:val="left" w:pos="1985"/>
        </w:tabs>
        <w:spacing w:after="0" w:line="240" w:lineRule="auto"/>
        <w:ind w:left="1980" w:hanging="1980"/>
      </w:pPr>
      <w:r>
        <w:rPr>
          <w:noProof/>
          <w:lang w:eastAsia="de-DE"/>
        </w:rPr>
        <w:drawing>
          <wp:inline distT="0" distB="0" distL="0" distR="0" wp14:anchorId="3571E22E" wp14:editId="6CFEC4C4">
            <wp:extent cx="5829300" cy="3277494"/>
            <wp:effectExtent l="0" t="0" r="0" b="0"/>
            <wp:docPr id="5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44" cy="327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F2" w:rsidRDefault="00A464F2" w:rsidP="00A464F2">
      <w:pPr>
        <w:pStyle w:val="Beschriftung"/>
        <w:jc w:val="left"/>
        <w:rPr>
          <w:noProof/>
        </w:rPr>
      </w:pPr>
      <w:r>
        <w:t xml:space="preserve">Abb. 7 - </w:t>
      </w:r>
      <w:r>
        <w:rPr>
          <w:noProof/>
        </w:rPr>
        <w:t xml:space="preserve"> Testkit für den Gesamthärte-Test</w:t>
      </w:r>
    </w:p>
    <w:p w:rsidR="00A464F2" w:rsidRDefault="00A464F2" w:rsidP="00A464F2">
      <w:pPr>
        <w:spacing w:after="0" w:line="240" w:lineRule="auto"/>
      </w:pPr>
      <w:r>
        <w:rPr>
          <w:noProof/>
          <w:lang w:eastAsia="de-DE"/>
        </w:rPr>
        <w:lastRenderedPageBreak/>
        <w:drawing>
          <wp:inline distT="0" distB="0" distL="0" distR="0" wp14:anchorId="41D9E8D3" wp14:editId="5FC5BB65">
            <wp:extent cx="5760720" cy="3239135"/>
            <wp:effectExtent l="0" t="0" r="0" b="0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6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4F2" w:rsidRPr="00A939C4" w:rsidRDefault="00A464F2" w:rsidP="00A464F2">
      <w:pPr>
        <w:rPr>
          <w:sz w:val="18"/>
        </w:rPr>
      </w:pPr>
      <w:r>
        <w:rPr>
          <w:sz w:val="18"/>
        </w:rPr>
        <w:t>Abb. 8</w:t>
      </w:r>
      <w:r w:rsidRPr="00A939C4">
        <w:rPr>
          <w:sz w:val="18"/>
        </w:rPr>
        <w:t xml:space="preserve"> – </w:t>
      </w:r>
      <w:proofErr w:type="spellStart"/>
      <w:r w:rsidRPr="00A939C4">
        <w:rPr>
          <w:sz w:val="18"/>
        </w:rPr>
        <w:t>Testkit</w:t>
      </w:r>
      <w:proofErr w:type="spellEnd"/>
      <w:r w:rsidRPr="00A939C4">
        <w:rPr>
          <w:sz w:val="18"/>
        </w:rPr>
        <w:t xml:space="preserve"> für den Calcium-Test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Gesamthärte: Folgende Konzentrationen liegen in den Proben vor: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690"/>
        <w:gridCol w:w="1107"/>
        <w:gridCol w:w="1197"/>
        <w:gridCol w:w="2527"/>
        <w:gridCol w:w="2801"/>
      </w:tblGrid>
      <w:tr w:rsidR="00A464F2" w:rsidTr="00F638EC">
        <w:tc>
          <w:tcPr>
            <w:tcW w:w="1690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Probe</w:t>
            </w:r>
          </w:p>
        </w:tc>
        <w:tc>
          <w:tcPr>
            <w:tcW w:w="1048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Tropfen bis Umschlag</w:t>
            </w:r>
          </w:p>
        </w:tc>
        <w:tc>
          <w:tcPr>
            <w:tcW w:w="1198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Härtegrad</w:t>
            </w:r>
          </w:p>
        </w:tc>
        <w:tc>
          <w:tcPr>
            <w:tcW w:w="2551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 xml:space="preserve">Konzentration </w:t>
            </w:r>
            <w:proofErr w:type="spellStart"/>
            <w:r w:rsidRPr="00FE2240">
              <w:rPr>
                <w:b/>
                <w:sz w:val="20"/>
              </w:rPr>
              <w:t>Calciumionen</w:t>
            </w:r>
            <w:proofErr w:type="spellEnd"/>
            <w:r w:rsidRPr="00FE2240">
              <w:rPr>
                <w:b/>
                <w:sz w:val="20"/>
              </w:rPr>
              <w:t xml:space="preserve"> und </w:t>
            </w:r>
            <w:proofErr w:type="spellStart"/>
            <w:r w:rsidRPr="00FE2240">
              <w:rPr>
                <w:b/>
                <w:sz w:val="20"/>
              </w:rPr>
              <w:t>Magnesiumionen</w:t>
            </w:r>
            <w:proofErr w:type="spellEnd"/>
            <w:r w:rsidRPr="00FE2240">
              <w:rPr>
                <w:b/>
                <w:sz w:val="20"/>
              </w:rPr>
              <w:t xml:space="preserve"> [mg/L]</w:t>
            </w:r>
          </w:p>
        </w:tc>
        <w:tc>
          <w:tcPr>
            <w:tcW w:w="2835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 xml:space="preserve">Konzentration </w:t>
            </w:r>
            <w:proofErr w:type="spellStart"/>
            <w:r w:rsidRPr="00FE2240">
              <w:rPr>
                <w:b/>
                <w:sz w:val="20"/>
              </w:rPr>
              <w:t>Calciumionen</w:t>
            </w:r>
            <w:proofErr w:type="spellEnd"/>
            <w:r w:rsidRPr="00FE2240">
              <w:rPr>
                <w:b/>
                <w:sz w:val="20"/>
              </w:rPr>
              <w:t xml:space="preserve"> und </w:t>
            </w:r>
            <w:proofErr w:type="spellStart"/>
            <w:r w:rsidRPr="00FE2240">
              <w:rPr>
                <w:b/>
                <w:sz w:val="20"/>
              </w:rPr>
              <w:t>Magnesiumionen</w:t>
            </w:r>
            <w:proofErr w:type="spellEnd"/>
            <w:r w:rsidRPr="00FE2240">
              <w:rPr>
                <w:b/>
                <w:sz w:val="20"/>
              </w:rPr>
              <w:t xml:space="preserve"> [mmol/L]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Destilliertes Wasser</w:t>
            </w:r>
          </w:p>
        </w:tc>
        <w:tc>
          <w:tcPr>
            <w:tcW w:w="104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</w:t>
            </w:r>
          </w:p>
        </w:tc>
        <w:tc>
          <w:tcPr>
            <w:tcW w:w="119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 °d</w:t>
            </w:r>
          </w:p>
        </w:tc>
        <w:tc>
          <w:tcPr>
            <w:tcW w:w="2551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7,1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0,178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Leitungswasser</w:t>
            </w:r>
          </w:p>
        </w:tc>
        <w:tc>
          <w:tcPr>
            <w:tcW w:w="104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6</w:t>
            </w:r>
          </w:p>
        </w:tc>
        <w:tc>
          <w:tcPr>
            <w:tcW w:w="119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6 °d</w:t>
            </w:r>
          </w:p>
        </w:tc>
        <w:tc>
          <w:tcPr>
            <w:tcW w:w="2551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42,6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1,068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Vilsa</w:t>
            </w:r>
            <w:proofErr w:type="spellEnd"/>
            <w:r>
              <w:t xml:space="preserve"> </w:t>
            </w:r>
            <w:proofErr w:type="spellStart"/>
            <w:r>
              <w:t>naturelle</w:t>
            </w:r>
            <w:proofErr w:type="spellEnd"/>
          </w:p>
        </w:tc>
        <w:tc>
          <w:tcPr>
            <w:tcW w:w="104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8</w:t>
            </w:r>
          </w:p>
        </w:tc>
        <w:tc>
          <w:tcPr>
            <w:tcW w:w="119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8 °d</w:t>
            </w:r>
          </w:p>
        </w:tc>
        <w:tc>
          <w:tcPr>
            <w:tcW w:w="2551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56,8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1,424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Evian</w:t>
            </w:r>
            <w:proofErr w:type="spellEnd"/>
          </w:p>
        </w:tc>
        <w:tc>
          <w:tcPr>
            <w:tcW w:w="104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17</w:t>
            </w:r>
          </w:p>
        </w:tc>
        <w:tc>
          <w:tcPr>
            <w:tcW w:w="119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17 °d</w:t>
            </w:r>
          </w:p>
        </w:tc>
        <w:tc>
          <w:tcPr>
            <w:tcW w:w="2551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120,7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3,026</w:t>
            </w:r>
          </w:p>
        </w:tc>
      </w:tr>
      <w:tr w:rsidR="00A464F2" w:rsidTr="00F638EC">
        <w:tc>
          <w:tcPr>
            <w:tcW w:w="169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Wasser aus der Leine</w:t>
            </w:r>
          </w:p>
        </w:tc>
        <w:tc>
          <w:tcPr>
            <w:tcW w:w="104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23</w:t>
            </w:r>
          </w:p>
        </w:tc>
        <w:tc>
          <w:tcPr>
            <w:tcW w:w="119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23 °d</w:t>
            </w:r>
          </w:p>
        </w:tc>
        <w:tc>
          <w:tcPr>
            <w:tcW w:w="2551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163,3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4,094</w:t>
            </w:r>
          </w:p>
        </w:tc>
      </w:tr>
    </w:tbl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 xml:space="preserve">Beispielrechnung: 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 xml:space="preserve">Angabe im Begleitheft zum </w:t>
      </w:r>
      <w:proofErr w:type="spellStart"/>
      <w:r>
        <w:t>Merckkasten</w:t>
      </w:r>
      <w:proofErr w:type="spellEnd"/>
      <w:r>
        <w:t>: 1 Tropfen ≙ 1 °</w:t>
      </w:r>
      <w:proofErr w:type="spellStart"/>
      <w:r>
        <w:t>dh</w:t>
      </w:r>
      <w:proofErr w:type="spellEnd"/>
      <w:r>
        <w:t xml:space="preserve"> ≙ 7,1 mg/L ≙ 0,178mmol/L</w:t>
      </w:r>
    </w:p>
    <w:p w:rsidR="00A464F2" w:rsidRDefault="00A464F2" w:rsidP="00A464F2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Leitungswasser: 6 Tropfen </w:t>
      </w:r>
      <w:r>
        <w:sym w:font="Wingdings" w:char="F0E0"/>
      </w:r>
      <w:r>
        <w:t xml:space="preserve"> 6 °</w:t>
      </w:r>
      <w:proofErr w:type="spellStart"/>
      <w:r>
        <w:t>dh</w:t>
      </w:r>
      <w:proofErr w:type="spellEnd"/>
      <w:r>
        <w:t xml:space="preserve">. </w:t>
      </w:r>
    </w:p>
    <w:p w:rsidR="00A464F2" w:rsidRDefault="00A464F2" w:rsidP="00A464F2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1°dh  ≙ 7,1mg/L  </w:t>
      </w:r>
      <w:r>
        <w:sym w:font="Wingdings" w:char="F0E0"/>
      </w:r>
      <w:r>
        <w:t xml:space="preserve"> 6 °</w:t>
      </w:r>
      <w:proofErr w:type="spellStart"/>
      <w:r>
        <w:t>dh</w:t>
      </w:r>
      <w:proofErr w:type="spellEnd"/>
      <w:r>
        <w:t xml:space="preserve"> ≙ 6 x 7,1 mg/L = 42,6 mg/L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>1 °</w:t>
      </w:r>
      <w:proofErr w:type="spellStart"/>
      <w:r>
        <w:t>dh</w:t>
      </w:r>
      <w:proofErr w:type="spellEnd"/>
      <w:r>
        <w:t xml:space="preserve"> ≙ 0,178 mmol/L </w:t>
      </w:r>
      <w:r>
        <w:sym w:font="Wingdings" w:char="F0E0"/>
      </w:r>
      <w:r>
        <w:t xml:space="preserve"> 6 °</w:t>
      </w:r>
      <w:proofErr w:type="spellStart"/>
      <w:r>
        <w:t>dh</w:t>
      </w:r>
      <w:proofErr w:type="spellEnd"/>
      <w:r>
        <w:t xml:space="preserve"> ≙ 6 x 0,178 mmol/L = 1,068 mmol/L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</w:p>
    <w:tbl>
      <w:tblPr>
        <w:tblStyle w:val="Tabellenraster"/>
        <w:tblW w:w="7905" w:type="dxa"/>
        <w:tblLook w:val="04A0" w:firstRow="1" w:lastRow="0" w:firstColumn="1" w:lastColumn="0" w:noHBand="0" w:noVBand="1"/>
      </w:tblPr>
      <w:tblGrid>
        <w:gridCol w:w="2660"/>
        <w:gridCol w:w="2410"/>
        <w:gridCol w:w="2835"/>
      </w:tblGrid>
      <w:tr w:rsidR="00A464F2" w:rsidRPr="00FE2240" w:rsidTr="00F638EC">
        <w:tc>
          <w:tcPr>
            <w:tcW w:w="2660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Probe</w:t>
            </w:r>
          </w:p>
        </w:tc>
        <w:tc>
          <w:tcPr>
            <w:tcW w:w="2410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 xml:space="preserve">Konzentration </w:t>
            </w:r>
            <w:r>
              <w:rPr>
                <w:b/>
                <w:sz w:val="20"/>
              </w:rPr>
              <w:t xml:space="preserve">an </w:t>
            </w:r>
            <w:proofErr w:type="spellStart"/>
            <w:r w:rsidRPr="00FE2240">
              <w:rPr>
                <w:b/>
                <w:sz w:val="20"/>
              </w:rPr>
              <w:t>Calciumionen</w:t>
            </w:r>
            <w:proofErr w:type="spellEnd"/>
            <w:r w:rsidRPr="00FE2240">
              <w:rPr>
                <w:b/>
                <w:sz w:val="20"/>
              </w:rPr>
              <w:t xml:space="preserve"> [mg/L]</w:t>
            </w:r>
          </w:p>
        </w:tc>
        <w:tc>
          <w:tcPr>
            <w:tcW w:w="2835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Konzentration</w:t>
            </w:r>
            <w:r>
              <w:rPr>
                <w:b/>
                <w:sz w:val="20"/>
              </w:rPr>
              <w:t xml:space="preserve"> an</w:t>
            </w:r>
            <w:r w:rsidRPr="00FE2240">
              <w:rPr>
                <w:b/>
                <w:sz w:val="20"/>
              </w:rPr>
              <w:t xml:space="preserve"> </w:t>
            </w:r>
            <w:proofErr w:type="spellStart"/>
            <w:r w:rsidRPr="00FE2240">
              <w:rPr>
                <w:b/>
                <w:sz w:val="20"/>
              </w:rPr>
              <w:t>Calciumionen</w:t>
            </w:r>
            <w:proofErr w:type="spellEnd"/>
            <w:r w:rsidRPr="00FE2240">
              <w:rPr>
                <w:b/>
                <w:sz w:val="20"/>
              </w:rPr>
              <w:t xml:space="preserve"> [mmol/L]</w:t>
            </w:r>
          </w:p>
        </w:tc>
      </w:tr>
      <w:tr w:rsidR="00A464F2" w:rsidTr="00F638EC">
        <w:tc>
          <w:tcPr>
            <w:tcW w:w="266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Destilliertes Wasser</w:t>
            </w:r>
          </w:p>
        </w:tc>
        <w:tc>
          <w:tcPr>
            <w:tcW w:w="241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0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0</w:t>
            </w:r>
          </w:p>
        </w:tc>
      </w:tr>
      <w:tr w:rsidR="00A464F2" w:rsidTr="00F638EC">
        <w:tc>
          <w:tcPr>
            <w:tcW w:w="266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Leitungswasser</w:t>
            </w:r>
          </w:p>
        </w:tc>
        <w:tc>
          <w:tcPr>
            <w:tcW w:w="241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0,9</w:t>
            </w:r>
          </w:p>
        </w:tc>
      </w:tr>
      <w:tr w:rsidR="00A464F2" w:rsidTr="00F638EC">
        <w:tc>
          <w:tcPr>
            <w:tcW w:w="266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Vilsa</w:t>
            </w:r>
            <w:proofErr w:type="spellEnd"/>
            <w:r>
              <w:t xml:space="preserve"> </w:t>
            </w:r>
            <w:proofErr w:type="spellStart"/>
            <w:r>
              <w:t>naturelle</w:t>
            </w:r>
            <w:proofErr w:type="spellEnd"/>
          </w:p>
        </w:tc>
        <w:tc>
          <w:tcPr>
            <w:tcW w:w="241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52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1,3</w:t>
            </w:r>
          </w:p>
        </w:tc>
      </w:tr>
      <w:tr w:rsidR="00A464F2" w:rsidTr="00F638EC">
        <w:tc>
          <w:tcPr>
            <w:tcW w:w="266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Evian</w:t>
            </w:r>
            <w:proofErr w:type="spellEnd"/>
          </w:p>
        </w:tc>
        <w:tc>
          <w:tcPr>
            <w:tcW w:w="241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1,75</w:t>
            </w:r>
          </w:p>
        </w:tc>
      </w:tr>
      <w:tr w:rsidR="00A464F2" w:rsidTr="00F638EC">
        <w:tc>
          <w:tcPr>
            <w:tcW w:w="266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Wasser aus der Leine</w:t>
            </w:r>
          </w:p>
        </w:tc>
        <w:tc>
          <w:tcPr>
            <w:tcW w:w="2410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118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2,95</w:t>
            </w:r>
          </w:p>
        </w:tc>
      </w:tr>
    </w:tbl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>Beispielrechnung:</w:t>
      </w:r>
    </w:p>
    <w:p w:rsidR="00A464F2" w:rsidRDefault="00A464F2" w:rsidP="00A464F2">
      <w:pPr>
        <w:tabs>
          <w:tab w:val="left" w:pos="1701"/>
          <w:tab w:val="left" w:pos="1985"/>
        </w:tabs>
        <w:ind w:left="1980" w:hanging="1980"/>
      </w:pPr>
      <w:r>
        <w:t xml:space="preserve">Angabe im Begleitheft zum </w:t>
      </w:r>
      <w:proofErr w:type="spellStart"/>
      <w:r>
        <w:t>Merckkasten</w:t>
      </w:r>
      <w:proofErr w:type="spellEnd"/>
      <w:r>
        <w:t xml:space="preserve">: 2 mg/L Calcium ≙ 0,05 mmol/L </w:t>
      </w:r>
    </w:p>
    <w:p w:rsidR="00A464F2" w:rsidRDefault="00A464F2" w:rsidP="00A464F2">
      <w:pPr>
        <w:tabs>
          <w:tab w:val="left" w:pos="1701"/>
          <w:tab w:val="left" w:pos="1985"/>
        </w:tabs>
      </w:pPr>
      <w:r>
        <w:t>Leitungswasser: 36 mg/L Calcium ≙ (36 x 0,025) mmol/L = 0,9 mmol/L</w:t>
      </w:r>
    </w:p>
    <w:p w:rsidR="00A464F2" w:rsidRDefault="00A464F2" w:rsidP="00A464F2">
      <w:pPr>
        <w:tabs>
          <w:tab w:val="left" w:pos="1701"/>
          <w:tab w:val="left" w:pos="1985"/>
        </w:tabs>
      </w:pPr>
      <w:r>
        <w:t xml:space="preserve"> </w:t>
      </w:r>
    </w:p>
    <w:p w:rsidR="00A464F2" w:rsidRDefault="00A464F2" w:rsidP="00A464F2">
      <w:pPr>
        <w:tabs>
          <w:tab w:val="left" w:pos="0"/>
          <w:tab w:val="left" w:pos="1701"/>
        </w:tabs>
        <w:ind w:firstLine="5"/>
      </w:pPr>
      <w:r>
        <w:t xml:space="preserve">Die Konzentration der </w:t>
      </w:r>
      <w:proofErr w:type="spellStart"/>
      <w:r>
        <w:t>Magnesiumionen</w:t>
      </w:r>
      <w:proofErr w:type="spellEnd"/>
      <w:r>
        <w:t xml:space="preserve"> ergibt sich aus der Differenz zwischen Gesamthärte und Calciumionenkonzentration</w:t>
      </w:r>
    </w:p>
    <w:tbl>
      <w:tblPr>
        <w:tblStyle w:val="Tabellenraster"/>
        <w:tblW w:w="7905" w:type="dxa"/>
        <w:tblLook w:val="04A0" w:firstRow="1" w:lastRow="0" w:firstColumn="1" w:lastColumn="0" w:noHBand="0" w:noVBand="1"/>
      </w:tblPr>
      <w:tblGrid>
        <w:gridCol w:w="2518"/>
        <w:gridCol w:w="2552"/>
        <w:gridCol w:w="2835"/>
      </w:tblGrid>
      <w:tr w:rsidR="00A464F2" w:rsidRPr="00FE2240" w:rsidTr="00F638EC">
        <w:tc>
          <w:tcPr>
            <w:tcW w:w="2518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Probe</w:t>
            </w:r>
          </w:p>
        </w:tc>
        <w:tc>
          <w:tcPr>
            <w:tcW w:w="2552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 xml:space="preserve">Konzentration </w:t>
            </w:r>
            <w:r>
              <w:rPr>
                <w:b/>
                <w:sz w:val="20"/>
              </w:rPr>
              <w:t xml:space="preserve">an </w:t>
            </w:r>
            <w:proofErr w:type="spellStart"/>
            <w:r>
              <w:rPr>
                <w:b/>
                <w:sz w:val="20"/>
              </w:rPr>
              <w:t>Magnesiumionen</w:t>
            </w:r>
            <w:proofErr w:type="spellEnd"/>
            <w:r w:rsidRPr="00FE2240">
              <w:rPr>
                <w:b/>
                <w:sz w:val="20"/>
              </w:rPr>
              <w:t xml:space="preserve"> [mg/L]</w:t>
            </w:r>
          </w:p>
        </w:tc>
        <w:tc>
          <w:tcPr>
            <w:tcW w:w="2835" w:type="dxa"/>
          </w:tcPr>
          <w:p w:rsidR="00A464F2" w:rsidRPr="00FE2240" w:rsidRDefault="00A464F2" w:rsidP="00F638EC">
            <w:pPr>
              <w:tabs>
                <w:tab w:val="left" w:pos="1701"/>
                <w:tab w:val="left" w:pos="1985"/>
              </w:tabs>
              <w:jc w:val="left"/>
              <w:rPr>
                <w:b/>
                <w:sz w:val="20"/>
              </w:rPr>
            </w:pPr>
            <w:r w:rsidRPr="00FE2240">
              <w:rPr>
                <w:b/>
                <w:sz w:val="20"/>
              </w:rPr>
              <w:t>Konzentration</w:t>
            </w:r>
            <w:r>
              <w:rPr>
                <w:b/>
                <w:sz w:val="20"/>
              </w:rPr>
              <w:t xml:space="preserve"> an</w:t>
            </w:r>
            <w:r w:rsidRPr="00FE2240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Magnesiumionen</w:t>
            </w:r>
            <w:proofErr w:type="spellEnd"/>
            <w:r w:rsidRPr="00FE2240">
              <w:rPr>
                <w:b/>
                <w:sz w:val="20"/>
              </w:rPr>
              <w:t xml:space="preserve"> [mmol/L]</w:t>
            </w:r>
          </w:p>
        </w:tc>
      </w:tr>
      <w:tr w:rsidR="00A464F2" w:rsidTr="00F638EC">
        <w:tc>
          <w:tcPr>
            <w:tcW w:w="251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Destilliertes Wasser</w:t>
            </w:r>
          </w:p>
        </w:tc>
        <w:tc>
          <w:tcPr>
            <w:tcW w:w="2552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7,1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0,178</w:t>
            </w:r>
          </w:p>
        </w:tc>
      </w:tr>
      <w:tr w:rsidR="00A464F2" w:rsidTr="00F638EC">
        <w:tc>
          <w:tcPr>
            <w:tcW w:w="251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Leitungswasser</w:t>
            </w:r>
          </w:p>
        </w:tc>
        <w:tc>
          <w:tcPr>
            <w:tcW w:w="2552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6,6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0,168</w:t>
            </w:r>
          </w:p>
        </w:tc>
      </w:tr>
      <w:tr w:rsidR="00A464F2" w:rsidTr="00F638EC">
        <w:tc>
          <w:tcPr>
            <w:tcW w:w="251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Vilsa</w:t>
            </w:r>
            <w:proofErr w:type="spellEnd"/>
            <w:r>
              <w:t xml:space="preserve"> </w:t>
            </w:r>
            <w:proofErr w:type="spellStart"/>
            <w:r>
              <w:t>naturelle</w:t>
            </w:r>
            <w:proofErr w:type="spellEnd"/>
          </w:p>
        </w:tc>
        <w:tc>
          <w:tcPr>
            <w:tcW w:w="2552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4,8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0,124</w:t>
            </w:r>
          </w:p>
        </w:tc>
      </w:tr>
      <w:tr w:rsidR="00A464F2" w:rsidTr="00F638EC">
        <w:tc>
          <w:tcPr>
            <w:tcW w:w="251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proofErr w:type="spellStart"/>
            <w:r>
              <w:t>Evian</w:t>
            </w:r>
            <w:proofErr w:type="spellEnd"/>
          </w:p>
        </w:tc>
        <w:tc>
          <w:tcPr>
            <w:tcW w:w="2552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50,7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1,276</w:t>
            </w:r>
          </w:p>
        </w:tc>
      </w:tr>
      <w:tr w:rsidR="00A464F2" w:rsidTr="00F638EC">
        <w:tc>
          <w:tcPr>
            <w:tcW w:w="2518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</w:pPr>
            <w:r>
              <w:t>Wasser aus der Leine</w:t>
            </w:r>
          </w:p>
        </w:tc>
        <w:tc>
          <w:tcPr>
            <w:tcW w:w="2552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45,3</w:t>
            </w:r>
          </w:p>
        </w:tc>
        <w:tc>
          <w:tcPr>
            <w:tcW w:w="2835" w:type="dxa"/>
          </w:tcPr>
          <w:p w:rsidR="00A464F2" w:rsidRDefault="00A464F2" w:rsidP="00F638EC">
            <w:pPr>
              <w:tabs>
                <w:tab w:val="left" w:pos="1701"/>
                <w:tab w:val="left" w:pos="1985"/>
              </w:tabs>
              <w:jc w:val="center"/>
            </w:pPr>
            <w:r>
              <w:t>1,144</w:t>
            </w:r>
          </w:p>
        </w:tc>
      </w:tr>
    </w:tbl>
    <w:p w:rsidR="00A464F2" w:rsidRDefault="00A464F2" w:rsidP="00A464F2">
      <w:pPr>
        <w:tabs>
          <w:tab w:val="left" w:pos="0"/>
          <w:tab w:val="left" w:pos="1701"/>
        </w:tabs>
        <w:ind w:firstLine="5"/>
      </w:pPr>
    </w:p>
    <w:p w:rsidR="00A464F2" w:rsidRDefault="00A464F2" w:rsidP="00A464F2">
      <w:pPr>
        <w:tabs>
          <w:tab w:val="left" w:pos="0"/>
          <w:tab w:val="left" w:pos="1701"/>
        </w:tabs>
        <w:ind w:firstLine="5"/>
      </w:pPr>
      <w:r>
        <w:t xml:space="preserve">Beispielrechnung Leitungswasser: </w:t>
      </w:r>
    </w:p>
    <w:p w:rsidR="00A464F2" w:rsidRDefault="00A464F2" w:rsidP="00A464F2">
      <w:pPr>
        <w:tabs>
          <w:tab w:val="left" w:pos="0"/>
          <w:tab w:val="left" w:pos="1701"/>
        </w:tabs>
        <w:spacing w:after="0"/>
        <w:ind w:firstLine="5"/>
      </w:pPr>
      <w:r>
        <w:t xml:space="preserve">Konzentration von </w:t>
      </w:r>
      <w:proofErr w:type="spellStart"/>
      <w:r>
        <w:t>Magnesiumionen</w:t>
      </w:r>
      <w:proofErr w:type="spellEnd"/>
      <w:r>
        <w:t xml:space="preserve"> </w:t>
      </w:r>
      <w:r w:rsidRPr="00D432A2">
        <w:rPr>
          <w:sz w:val="20"/>
        </w:rPr>
        <w:t>[mg/L]</w:t>
      </w:r>
      <w:r>
        <w:rPr>
          <w:b/>
          <w:sz w:val="20"/>
        </w:rPr>
        <w:t xml:space="preserve"> </w:t>
      </w:r>
      <w:r>
        <w:t xml:space="preserve">= Gesamthärte </w:t>
      </w:r>
      <w:r w:rsidRPr="00D432A2">
        <w:rPr>
          <w:sz w:val="20"/>
        </w:rPr>
        <w:t>[mg/L]</w:t>
      </w:r>
      <w:r>
        <w:t xml:space="preserve"> – Calciumhärte </w:t>
      </w:r>
      <w:r w:rsidRPr="00D432A2">
        <w:rPr>
          <w:sz w:val="20"/>
        </w:rPr>
        <w:t>[mg/L]</w:t>
      </w:r>
    </w:p>
    <w:p w:rsidR="00A464F2" w:rsidRDefault="00A464F2" w:rsidP="00A464F2">
      <w:pPr>
        <w:tabs>
          <w:tab w:val="left" w:pos="0"/>
          <w:tab w:val="left" w:pos="1701"/>
        </w:tabs>
        <w:spacing w:after="0"/>
        <w:ind w:firstLine="5"/>
      </w:pPr>
      <w:r>
        <w:tab/>
        <w:t>= 7,1 mg/L - 0</w:t>
      </w:r>
      <w:r w:rsidRPr="00D432A2">
        <w:t xml:space="preserve"> </w:t>
      </w:r>
      <w:r>
        <w:t> mg/L = 7,1 mg/L</w:t>
      </w:r>
    </w:p>
    <w:p w:rsidR="00A464F2" w:rsidRDefault="00A464F2" w:rsidP="00A464F2">
      <w:pPr>
        <w:tabs>
          <w:tab w:val="left" w:pos="0"/>
          <w:tab w:val="left" w:pos="1701"/>
        </w:tabs>
        <w:spacing w:after="0"/>
        <w:ind w:firstLine="5"/>
      </w:pPr>
      <w:r>
        <w:t xml:space="preserve">Konzentration von </w:t>
      </w:r>
      <w:proofErr w:type="spellStart"/>
      <w:r>
        <w:t>Magnesiumionen</w:t>
      </w:r>
      <w:proofErr w:type="spellEnd"/>
      <w:r>
        <w:t xml:space="preserve"> [mmol/L] </w:t>
      </w:r>
    </w:p>
    <w:p w:rsidR="00A464F2" w:rsidRDefault="00A464F2" w:rsidP="00A464F2">
      <w:pPr>
        <w:tabs>
          <w:tab w:val="left" w:pos="0"/>
          <w:tab w:val="left" w:pos="1701"/>
        </w:tabs>
        <w:spacing w:after="0"/>
        <w:ind w:firstLine="5"/>
      </w:pPr>
      <w:r>
        <w:t xml:space="preserve">     = Gesamthärte [mmol/L] – Calciumhärte [mmol/L]</w:t>
      </w:r>
    </w:p>
    <w:p w:rsidR="00A464F2" w:rsidRPr="00D432A2" w:rsidRDefault="00A464F2" w:rsidP="00A464F2">
      <w:pPr>
        <w:tabs>
          <w:tab w:val="left" w:pos="0"/>
          <w:tab w:val="left" w:pos="1701"/>
        </w:tabs>
        <w:spacing w:after="0"/>
        <w:ind w:firstLine="5"/>
        <w:rPr>
          <w:lang w:val="en-US"/>
        </w:rPr>
      </w:pPr>
      <w:r w:rsidRPr="00650CE6">
        <w:t xml:space="preserve">                                  </w:t>
      </w:r>
      <w:r w:rsidRPr="00D432A2">
        <w:rPr>
          <w:lang w:val="en-US"/>
        </w:rPr>
        <w:t>= 0,178 [</w:t>
      </w:r>
      <w:proofErr w:type="spellStart"/>
      <w:r w:rsidRPr="00D432A2">
        <w:rPr>
          <w:lang w:val="en-US"/>
        </w:rPr>
        <w:t>mmol</w:t>
      </w:r>
      <w:proofErr w:type="spellEnd"/>
      <w:r w:rsidRPr="00D432A2">
        <w:rPr>
          <w:lang w:val="en-US"/>
        </w:rPr>
        <w:t>/L] – 0 [</w:t>
      </w:r>
      <w:proofErr w:type="spellStart"/>
      <w:r w:rsidRPr="00D432A2">
        <w:rPr>
          <w:lang w:val="en-US"/>
        </w:rPr>
        <w:t>mmol</w:t>
      </w:r>
      <w:proofErr w:type="spellEnd"/>
      <w:r w:rsidRPr="00D432A2">
        <w:rPr>
          <w:lang w:val="en-US"/>
        </w:rPr>
        <w:t>/L] = 0,178 [</w:t>
      </w:r>
      <w:proofErr w:type="spellStart"/>
      <w:r w:rsidRPr="00D432A2">
        <w:rPr>
          <w:lang w:val="en-US"/>
        </w:rPr>
        <w:t>mmol</w:t>
      </w:r>
      <w:proofErr w:type="spellEnd"/>
      <w:r w:rsidRPr="00D432A2">
        <w:rPr>
          <w:lang w:val="en-US"/>
        </w:rPr>
        <w:t>/L]</w:t>
      </w:r>
    </w:p>
    <w:p w:rsidR="00A464F2" w:rsidRPr="00650CE6" w:rsidRDefault="00A464F2" w:rsidP="00A464F2">
      <w:pPr>
        <w:tabs>
          <w:tab w:val="left" w:pos="0"/>
          <w:tab w:val="left" w:pos="1701"/>
        </w:tabs>
        <w:spacing w:after="0"/>
        <w:ind w:firstLine="5"/>
        <w:rPr>
          <w:lang w:val="en-US"/>
        </w:rPr>
      </w:pPr>
      <w:r w:rsidRPr="00D432A2">
        <w:rPr>
          <w:lang w:val="en-US"/>
        </w:rPr>
        <w:tab/>
      </w:r>
    </w:p>
    <w:p w:rsidR="00A464F2" w:rsidRDefault="00A464F2" w:rsidP="00A464F2">
      <w:pPr>
        <w:tabs>
          <w:tab w:val="left" w:pos="0"/>
          <w:tab w:val="left" w:pos="1701"/>
        </w:tabs>
        <w:ind w:firstLine="5"/>
      </w:pPr>
      <w:r>
        <w:t>Entsorgung:     Abwasser</w:t>
      </w:r>
    </w:p>
    <w:p w:rsidR="00A464F2" w:rsidRDefault="00A464F2" w:rsidP="00A464F2">
      <w:pPr>
        <w:spacing w:after="0" w:line="240" w:lineRule="auto"/>
        <w:jc w:val="left"/>
      </w:pPr>
      <w:r>
        <w:t>Literatur:</w:t>
      </w:r>
      <w:r>
        <w:tab/>
        <w:t xml:space="preserve">E. Merck, </w:t>
      </w:r>
      <w:proofErr w:type="spellStart"/>
      <w:r>
        <w:t>Aquamerck</w:t>
      </w:r>
      <w:proofErr w:type="spellEnd"/>
      <w:r>
        <w:t xml:space="preserve"> Gesamthärte-Test, Darmstadt.</w:t>
      </w:r>
    </w:p>
    <w:p w:rsidR="00A464F2" w:rsidRPr="00124350" w:rsidRDefault="00A464F2" w:rsidP="00A464F2">
      <w:pPr>
        <w:spacing w:line="276" w:lineRule="auto"/>
        <w:ind w:left="708" w:firstLine="708"/>
        <w:jc w:val="left"/>
        <w:rPr>
          <w:lang w:val="en-US"/>
        </w:rPr>
      </w:pPr>
      <w:proofErr w:type="spellStart"/>
      <w:proofErr w:type="gramStart"/>
      <w:r w:rsidRPr="00124350">
        <w:rPr>
          <w:lang w:val="en-US"/>
        </w:rPr>
        <w:lastRenderedPageBreak/>
        <w:t>E.Merck</w:t>
      </w:r>
      <w:proofErr w:type="spellEnd"/>
      <w:r w:rsidRPr="00124350">
        <w:rPr>
          <w:lang w:val="en-US"/>
        </w:rPr>
        <w:t xml:space="preserve">, </w:t>
      </w:r>
      <w:proofErr w:type="spellStart"/>
      <w:r w:rsidRPr="00124350">
        <w:rPr>
          <w:lang w:val="en-US"/>
        </w:rPr>
        <w:t>Aquamerck</w:t>
      </w:r>
      <w:proofErr w:type="spellEnd"/>
      <w:r w:rsidRPr="00124350">
        <w:rPr>
          <w:lang w:val="en-US"/>
        </w:rPr>
        <w:t xml:space="preserve"> Calcium-Test, Darmstadt.</w:t>
      </w:r>
      <w:proofErr w:type="gramEnd"/>
    </w:p>
    <w:p w:rsidR="00A464F2" w:rsidRPr="00124350" w:rsidRDefault="00A464F2" w:rsidP="00A464F2">
      <w:pPr>
        <w:spacing w:line="276" w:lineRule="auto"/>
        <w:ind w:left="708" w:firstLine="708"/>
        <w:jc w:val="left"/>
        <w:rPr>
          <w:lang w:val="en-US"/>
        </w:rPr>
      </w:pPr>
    </w:p>
    <w:p w:rsidR="00A464F2" w:rsidRPr="006E32AF" w:rsidRDefault="00A464F2" w:rsidP="00A464F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D05A3BE" wp14:editId="7C675FAD">
                <wp:extent cx="5873115" cy="904875"/>
                <wp:effectExtent l="0" t="0" r="13335" b="28575"/>
                <wp:docPr id="46" name="Textfeld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04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4F2" w:rsidRPr="000D10FB" w:rsidRDefault="00A464F2" w:rsidP="00A464F2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U</w:t>
                            </w:r>
                            <w:r w:rsidRPr="000D10FB">
                              <w:rPr>
                                <w:b/>
                                <w:color w:val="1F497D" w:themeColor="text2"/>
                              </w:rPr>
                              <w:t>nterrichtsanschlüsse</w:t>
                            </w:r>
                            <w:r>
                              <w:rPr>
                                <w:b/>
                                <w:color w:val="1F497D" w:themeColor="text2"/>
                              </w:rPr>
                              <w:t>:</w:t>
                            </w:r>
                            <w:r w:rsidRPr="000D10FB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Aquamerck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-Kästen sind die einfachste Methode, Wasserhärte quantitativ zu bestimmen. Sie bieten außerdem einen Einblick in die Vorgehensweise beim Testen von Wasser, wie es z.B. durch das Gesundheitsamt erfolgt.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46" o:spid="_x0000_s1027" type="#_x0000_t202" style="width:462.4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Wa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" fillcolor="white [3201]" strokecolor="#c0504d [3205]" strokeweight="1pt">
                <v:stroke dashstyle="dash"/>
                <v:shadow color="#868686"/>
                <v:textbox>
                  <w:txbxContent>
                    <w:p w:rsidR="00A464F2" w:rsidRPr="000D10FB" w:rsidRDefault="00A464F2" w:rsidP="00A464F2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U</w:t>
                      </w:r>
                      <w:r w:rsidRPr="000D10FB">
                        <w:rPr>
                          <w:b/>
                          <w:color w:val="1F497D" w:themeColor="text2"/>
                        </w:rPr>
                        <w:t>nterrichtsanschlüsse</w:t>
                      </w:r>
                      <w:r>
                        <w:rPr>
                          <w:b/>
                          <w:color w:val="1F497D" w:themeColor="text2"/>
                        </w:rPr>
                        <w:t>:</w:t>
                      </w:r>
                      <w:r w:rsidRPr="000D10FB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 xml:space="preserve">Die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Aquamerck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-Kästen sind die einfachste Methode, Wasserhärte quantitativ zu bestimmen. Sie bieten außerdem einen Einblick in die Vorgehensweise beim Testen von Wasser, wie es z.B. durch das Gesundheitsamt erfolgt.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6C4E" w:rsidRDefault="00146C4E"/>
    <w:sectPr w:rsidR="00146C4E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67" w:rsidRDefault="004F6467" w:rsidP="00A464F2">
      <w:pPr>
        <w:spacing w:after="0" w:line="240" w:lineRule="auto"/>
      </w:pPr>
      <w:r>
        <w:separator/>
      </w:r>
    </w:p>
  </w:endnote>
  <w:endnote w:type="continuationSeparator" w:id="0">
    <w:p w:rsidR="004F6467" w:rsidRDefault="004F6467" w:rsidP="00A4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67" w:rsidRDefault="004F6467" w:rsidP="00A464F2">
      <w:pPr>
        <w:spacing w:after="0" w:line="240" w:lineRule="auto"/>
      </w:pPr>
      <w:r>
        <w:separator/>
      </w:r>
    </w:p>
  </w:footnote>
  <w:footnote w:type="continuationSeparator" w:id="0">
    <w:p w:rsidR="004F6467" w:rsidRDefault="004F6467" w:rsidP="00A4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F2" w:rsidRDefault="00A464F2" w:rsidP="00A464F2">
    <w:pPr>
      <w:pStyle w:val="Kopfzeile"/>
    </w:pPr>
    <w:r>
      <w:t xml:space="preserve">V4 – Quantitative Härtebestimmung mit </w:t>
    </w:r>
    <w:proofErr w:type="spellStart"/>
    <w:r>
      <w:t>Aquamerck</w:t>
    </w:r>
    <w:proofErr w:type="spellEnd"/>
    <w:r>
      <w:t>-Kästen</w:t>
    </w:r>
    <w:r>
      <w:tab/>
    </w:r>
    <w:sdt>
      <w:sdtPr>
        <w:id w:val="127243605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:rsidR="00A464F2" w:rsidRDefault="00A464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F2"/>
    <w:rsid w:val="000065FE"/>
    <w:rsid w:val="000130BD"/>
    <w:rsid w:val="00014773"/>
    <w:rsid w:val="00015ECF"/>
    <w:rsid w:val="000238FF"/>
    <w:rsid w:val="000256FC"/>
    <w:rsid w:val="00026241"/>
    <w:rsid w:val="00046EAC"/>
    <w:rsid w:val="000514E2"/>
    <w:rsid w:val="00056674"/>
    <w:rsid w:val="00061FAA"/>
    <w:rsid w:val="00065A21"/>
    <w:rsid w:val="000819D1"/>
    <w:rsid w:val="00081FB2"/>
    <w:rsid w:val="000858DE"/>
    <w:rsid w:val="00090161"/>
    <w:rsid w:val="00090955"/>
    <w:rsid w:val="00094A4E"/>
    <w:rsid w:val="0009613F"/>
    <w:rsid w:val="000A0B6E"/>
    <w:rsid w:val="000A20EE"/>
    <w:rsid w:val="000A52E2"/>
    <w:rsid w:val="000A5DD9"/>
    <w:rsid w:val="000B52A4"/>
    <w:rsid w:val="000D0C15"/>
    <w:rsid w:val="000D4224"/>
    <w:rsid w:val="000E3AAB"/>
    <w:rsid w:val="000F7F0D"/>
    <w:rsid w:val="00100809"/>
    <w:rsid w:val="00107FD0"/>
    <w:rsid w:val="00112C34"/>
    <w:rsid w:val="001171D0"/>
    <w:rsid w:val="00126483"/>
    <w:rsid w:val="001308A9"/>
    <w:rsid w:val="00131784"/>
    <w:rsid w:val="0013533E"/>
    <w:rsid w:val="00145173"/>
    <w:rsid w:val="00146C4E"/>
    <w:rsid w:val="00153C0E"/>
    <w:rsid w:val="00153D0C"/>
    <w:rsid w:val="00163072"/>
    <w:rsid w:val="0016439B"/>
    <w:rsid w:val="001751B1"/>
    <w:rsid w:val="00175932"/>
    <w:rsid w:val="00182888"/>
    <w:rsid w:val="00186020"/>
    <w:rsid w:val="00190650"/>
    <w:rsid w:val="001926F5"/>
    <w:rsid w:val="001A17C8"/>
    <w:rsid w:val="001A26B9"/>
    <w:rsid w:val="001A5633"/>
    <w:rsid w:val="001A5F07"/>
    <w:rsid w:val="001A5FBD"/>
    <w:rsid w:val="001B293E"/>
    <w:rsid w:val="001E6118"/>
    <w:rsid w:val="00232568"/>
    <w:rsid w:val="00236E56"/>
    <w:rsid w:val="00250DB5"/>
    <w:rsid w:val="00254EC4"/>
    <w:rsid w:val="002561B3"/>
    <w:rsid w:val="00257564"/>
    <w:rsid w:val="00257BB1"/>
    <w:rsid w:val="00264ED4"/>
    <w:rsid w:val="00274BA6"/>
    <w:rsid w:val="002858D4"/>
    <w:rsid w:val="00293B1B"/>
    <w:rsid w:val="0029481A"/>
    <w:rsid w:val="002A6B1D"/>
    <w:rsid w:val="002B66CC"/>
    <w:rsid w:val="002C082D"/>
    <w:rsid w:val="002C26B4"/>
    <w:rsid w:val="002D021D"/>
    <w:rsid w:val="002D10AA"/>
    <w:rsid w:val="002D2651"/>
    <w:rsid w:val="002D4F67"/>
    <w:rsid w:val="002D52E4"/>
    <w:rsid w:val="002D5BE2"/>
    <w:rsid w:val="002E7AFF"/>
    <w:rsid w:val="002F1E33"/>
    <w:rsid w:val="003003CE"/>
    <w:rsid w:val="003022F6"/>
    <w:rsid w:val="00312138"/>
    <w:rsid w:val="00321409"/>
    <w:rsid w:val="00326ABC"/>
    <w:rsid w:val="003275B8"/>
    <w:rsid w:val="00343F5A"/>
    <w:rsid w:val="003603F7"/>
    <w:rsid w:val="00362B9A"/>
    <w:rsid w:val="00375F5E"/>
    <w:rsid w:val="0038541D"/>
    <w:rsid w:val="00386A3B"/>
    <w:rsid w:val="00392BA6"/>
    <w:rsid w:val="0039351B"/>
    <w:rsid w:val="003A0C84"/>
    <w:rsid w:val="003A0E6B"/>
    <w:rsid w:val="003B0D87"/>
    <w:rsid w:val="003B1C5F"/>
    <w:rsid w:val="003D0DFB"/>
    <w:rsid w:val="003D46ED"/>
    <w:rsid w:val="003D5536"/>
    <w:rsid w:val="003D62CB"/>
    <w:rsid w:val="003E57FD"/>
    <w:rsid w:val="003E62F3"/>
    <w:rsid w:val="003E6585"/>
    <w:rsid w:val="003F26F3"/>
    <w:rsid w:val="003F7A7A"/>
    <w:rsid w:val="0040359F"/>
    <w:rsid w:val="00403ACC"/>
    <w:rsid w:val="0041518A"/>
    <w:rsid w:val="00434027"/>
    <w:rsid w:val="00450352"/>
    <w:rsid w:val="0045171D"/>
    <w:rsid w:val="00456F78"/>
    <w:rsid w:val="004572F9"/>
    <w:rsid w:val="00460229"/>
    <w:rsid w:val="00463827"/>
    <w:rsid w:val="00472E25"/>
    <w:rsid w:val="00483430"/>
    <w:rsid w:val="004868B9"/>
    <w:rsid w:val="004953A2"/>
    <w:rsid w:val="004A0B18"/>
    <w:rsid w:val="004A698B"/>
    <w:rsid w:val="004B00F8"/>
    <w:rsid w:val="004C20DA"/>
    <w:rsid w:val="004C3B11"/>
    <w:rsid w:val="004D0448"/>
    <w:rsid w:val="004D11C5"/>
    <w:rsid w:val="004D2A8A"/>
    <w:rsid w:val="004D44BF"/>
    <w:rsid w:val="004D4681"/>
    <w:rsid w:val="004E4097"/>
    <w:rsid w:val="004F6467"/>
    <w:rsid w:val="00502AF6"/>
    <w:rsid w:val="0050732C"/>
    <w:rsid w:val="00517B77"/>
    <w:rsid w:val="00524FD9"/>
    <w:rsid w:val="00525D63"/>
    <w:rsid w:val="0052675B"/>
    <w:rsid w:val="00532503"/>
    <w:rsid w:val="005367B5"/>
    <w:rsid w:val="00536A81"/>
    <w:rsid w:val="00546CE2"/>
    <w:rsid w:val="005500BF"/>
    <w:rsid w:val="005715EA"/>
    <w:rsid w:val="00574D42"/>
    <w:rsid w:val="00587415"/>
    <w:rsid w:val="005972C6"/>
    <w:rsid w:val="005B45BA"/>
    <w:rsid w:val="005B4B2A"/>
    <w:rsid w:val="005C1916"/>
    <w:rsid w:val="005C20C5"/>
    <w:rsid w:val="005C38A8"/>
    <w:rsid w:val="005C4EA3"/>
    <w:rsid w:val="005D167D"/>
    <w:rsid w:val="005E6A5A"/>
    <w:rsid w:val="005E7449"/>
    <w:rsid w:val="005E7743"/>
    <w:rsid w:val="005F289D"/>
    <w:rsid w:val="005F4081"/>
    <w:rsid w:val="00600BC8"/>
    <w:rsid w:val="0061374D"/>
    <w:rsid w:val="00614338"/>
    <w:rsid w:val="006149BF"/>
    <w:rsid w:val="00615F9E"/>
    <w:rsid w:val="00616F69"/>
    <w:rsid w:val="0062310E"/>
    <w:rsid w:val="006278DC"/>
    <w:rsid w:val="00633B59"/>
    <w:rsid w:val="006346E0"/>
    <w:rsid w:val="00643C2E"/>
    <w:rsid w:val="0064416F"/>
    <w:rsid w:val="00644FED"/>
    <w:rsid w:val="00646978"/>
    <w:rsid w:val="00652ADA"/>
    <w:rsid w:val="00655F38"/>
    <w:rsid w:val="00656DEF"/>
    <w:rsid w:val="006637F2"/>
    <w:rsid w:val="00672764"/>
    <w:rsid w:val="0067315E"/>
    <w:rsid w:val="00675FC1"/>
    <w:rsid w:val="00681DFC"/>
    <w:rsid w:val="00686CCE"/>
    <w:rsid w:val="006949F5"/>
    <w:rsid w:val="006A1E0A"/>
    <w:rsid w:val="006A3130"/>
    <w:rsid w:val="006B00BD"/>
    <w:rsid w:val="006B055B"/>
    <w:rsid w:val="006B1F87"/>
    <w:rsid w:val="006C3FDF"/>
    <w:rsid w:val="006C4258"/>
    <w:rsid w:val="006D20AF"/>
    <w:rsid w:val="006F080B"/>
    <w:rsid w:val="006F3250"/>
    <w:rsid w:val="006F5A20"/>
    <w:rsid w:val="00705979"/>
    <w:rsid w:val="00712BC2"/>
    <w:rsid w:val="00720104"/>
    <w:rsid w:val="00720EFC"/>
    <w:rsid w:val="00731495"/>
    <w:rsid w:val="00734840"/>
    <w:rsid w:val="00740B3E"/>
    <w:rsid w:val="007454AB"/>
    <w:rsid w:val="00750E76"/>
    <w:rsid w:val="007550A5"/>
    <w:rsid w:val="007635B2"/>
    <w:rsid w:val="00776DEB"/>
    <w:rsid w:val="007859EE"/>
    <w:rsid w:val="0078741F"/>
    <w:rsid w:val="00787779"/>
    <w:rsid w:val="0079294C"/>
    <w:rsid w:val="0079482A"/>
    <w:rsid w:val="007A2261"/>
    <w:rsid w:val="007A58B5"/>
    <w:rsid w:val="007A60BF"/>
    <w:rsid w:val="007A611E"/>
    <w:rsid w:val="007B3D0F"/>
    <w:rsid w:val="007C2056"/>
    <w:rsid w:val="007D08C5"/>
    <w:rsid w:val="007E59AE"/>
    <w:rsid w:val="007E7771"/>
    <w:rsid w:val="007F116D"/>
    <w:rsid w:val="007F3556"/>
    <w:rsid w:val="00800FC7"/>
    <w:rsid w:val="00802CB7"/>
    <w:rsid w:val="008064E5"/>
    <w:rsid w:val="00811BAA"/>
    <w:rsid w:val="008337CD"/>
    <w:rsid w:val="00836D12"/>
    <w:rsid w:val="008579AE"/>
    <w:rsid w:val="00864BD1"/>
    <w:rsid w:val="00867A30"/>
    <w:rsid w:val="008708AB"/>
    <w:rsid w:val="00874F9E"/>
    <w:rsid w:val="00877FBA"/>
    <w:rsid w:val="00883E0B"/>
    <w:rsid w:val="00886926"/>
    <w:rsid w:val="008901CF"/>
    <w:rsid w:val="0089108A"/>
    <w:rsid w:val="008911BD"/>
    <w:rsid w:val="008A2E38"/>
    <w:rsid w:val="008B6713"/>
    <w:rsid w:val="008C0EB5"/>
    <w:rsid w:val="008C2388"/>
    <w:rsid w:val="008D00EC"/>
    <w:rsid w:val="008D2B64"/>
    <w:rsid w:val="008D3581"/>
    <w:rsid w:val="0090293C"/>
    <w:rsid w:val="00912028"/>
    <w:rsid w:val="009353C3"/>
    <w:rsid w:val="009411FC"/>
    <w:rsid w:val="00944C16"/>
    <w:rsid w:val="0094711B"/>
    <w:rsid w:val="00952959"/>
    <w:rsid w:val="0095629A"/>
    <w:rsid w:val="00960044"/>
    <w:rsid w:val="00960DE8"/>
    <w:rsid w:val="00976827"/>
    <w:rsid w:val="00977098"/>
    <w:rsid w:val="009812BB"/>
    <w:rsid w:val="00982A9A"/>
    <w:rsid w:val="00983B3A"/>
    <w:rsid w:val="009B7964"/>
    <w:rsid w:val="009C650F"/>
    <w:rsid w:val="009D1431"/>
    <w:rsid w:val="009D4A00"/>
    <w:rsid w:val="009D71C6"/>
    <w:rsid w:val="009E5644"/>
    <w:rsid w:val="009E7609"/>
    <w:rsid w:val="009F043B"/>
    <w:rsid w:val="009F3E13"/>
    <w:rsid w:val="009F5671"/>
    <w:rsid w:val="009F77BA"/>
    <w:rsid w:val="009F79A8"/>
    <w:rsid w:val="00A038D7"/>
    <w:rsid w:val="00A10603"/>
    <w:rsid w:val="00A1701B"/>
    <w:rsid w:val="00A2200B"/>
    <w:rsid w:val="00A22EB6"/>
    <w:rsid w:val="00A24303"/>
    <w:rsid w:val="00A359FD"/>
    <w:rsid w:val="00A3747E"/>
    <w:rsid w:val="00A42DC0"/>
    <w:rsid w:val="00A464F2"/>
    <w:rsid w:val="00A5155A"/>
    <w:rsid w:val="00A5219F"/>
    <w:rsid w:val="00A600AD"/>
    <w:rsid w:val="00A65F6F"/>
    <w:rsid w:val="00A74ABC"/>
    <w:rsid w:val="00A8632D"/>
    <w:rsid w:val="00A91C01"/>
    <w:rsid w:val="00AA0E4F"/>
    <w:rsid w:val="00AA2EF2"/>
    <w:rsid w:val="00AA47FE"/>
    <w:rsid w:val="00AB3279"/>
    <w:rsid w:val="00AB4346"/>
    <w:rsid w:val="00AB70D4"/>
    <w:rsid w:val="00AC4CE3"/>
    <w:rsid w:val="00AD2ECE"/>
    <w:rsid w:val="00AD3400"/>
    <w:rsid w:val="00AD6D93"/>
    <w:rsid w:val="00AD6D9C"/>
    <w:rsid w:val="00AF1ABC"/>
    <w:rsid w:val="00AF6015"/>
    <w:rsid w:val="00AF69DC"/>
    <w:rsid w:val="00B13B72"/>
    <w:rsid w:val="00B2463B"/>
    <w:rsid w:val="00B24F91"/>
    <w:rsid w:val="00B25C5E"/>
    <w:rsid w:val="00B30CE1"/>
    <w:rsid w:val="00B3129E"/>
    <w:rsid w:val="00B46297"/>
    <w:rsid w:val="00B50599"/>
    <w:rsid w:val="00B517A7"/>
    <w:rsid w:val="00B6334F"/>
    <w:rsid w:val="00B67771"/>
    <w:rsid w:val="00B70225"/>
    <w:rsid w:val="00B74C8F"/>
    <w:rsid w:val="00B95596"/>
    <w:rsid w:val="00BA3AD3"/>
    <w:rsid w:val="00BB1642"/>
    <w:rsid w:val="00BB26DE"/>
    <w:rsid w:val="00BD2513"/>
    <w:rsid w:val="00BD300F"/>
    <w:rsid w:val="00BD52BD"/>
    <w:rsid w:val="00BD6542"/>
    <w:rsid w:val="00BD706B"/>
    <w:rsid w:val="00BD708D"/>
    <w:rsid w:val="00BD75CB"/>
    <w:rsid w:val="00BE6511"/>
    <w:rsid w:val="00BF005A"/>
    <w:rsid w:val="00BF2F49"/>
    <w:rsid w:val="00BF5B21"/>
    <w:rsid w:val="00C1277A"/>
    <w:rsid w:val="00C127CE"/>
    <w:rsid w:val="00C17325"/>
    <w:rsid w:val="00C20464"/>
    <w:rsid w:val="00C20DE9"/>
    <w:rsid w:val="00C23EEB"/>
    <w:rsid w:val="00C24401"/>
    <w:rsid w:val="00C343DD"/>
    <w:rsid w:val="00C35D69"/>
    <w:rsid w:val="00C43ECB"/>
    <w:rsid w:val="00C4478D"/>
    <w:rsid w:val="00C454E6"/>
    <w:rsid w:val="00C45EFB"/>
    <w:rsid w:val="00C557D7"/>
    <w:rsid w:val="00C55FE4"/>
    <w:rsid w:val="00C574B8"/>
    <w:rsid w:val="00C6202A"/>
    <w:rsid w:val="00C63B8E"/>
    <w:rsid w:val="00C75562"/>
    <w:rsid w:val="00C80B4E"/>
    <w:rsid w:val="00C9024B"/>
    <w:rsid w:val="00C93831"/>
    <w:rsid w:val="00CA1589"/>
    <w:rsid w:val="00CA2B8D"/>
    <w:rsid w:val="00CA7047"/>
    <w:rsid w:val="00CB6E09"/>
    <w:rsid w:val="00CB774D"/>
    <w:rsid w:val="00CD29DF"/>
    <w:rsid w:val="00CD75B6"/>
    <w:rsid w:val="00CE446E"/>
    <w:rsid w:val="00CE55C7"/>
    <w:rsid w:val="00D11130"/>
    <w:rsid w:val="00D16090"/>
    <w:rsid w:val="00D22426"/>
    <w:rsid w:val="00D24119"/>
    <w:rsid w:val="00D26791"/>
    <w:rsid w:val="00D26F4A"/>
    <w:rsid w:val="00D3541E"/>
    <w:rsid w:val="00D543D5"/>
    <w:rsid w:val="00D5555A"/>
    <w:rsid w:val="00D557FA"/>
    <w:rsid w:val="00D670DF"/>
    <w:rsid w:val="00D732BE"/>
    <w:rsid w:val="00D81408"/>
    <w:rsid w:val="00D8234C"/>
    <w:rsid w:val="00D90922"/>
    <w:rsid w:val="00D90E92"/>
    <w:rsid w:val="00D91BCD"/>
    <w:rsid w:val="00D922A9"/>
    <w:rsid w:val="00D92645"/>
    <w:rsid w:val="00D97559"/>
    <w:rsid w:val="00DC355A"/>
    <w:rsid w:val="00DC5F2A"/>
    <w:rsid w:val="00DC7C60"/>
    <w:rsid w:val="00DD0F9C"/>
    <w:rsid w:val="00DD2D8D"/>
    <w:rsid w:val="00DE41BF"/>
    <w:rsid w:val="00DF41E7"/>
    <w:rsid w:val="00DF78FA"/>
    <w:rsid w:val="00E1115D"/>
    <w:rsid w:val="00E201D2"/>
    <w:rsid w:val="00E23505"/>
    <w:rsid w:val="00E265CA"/>
    <w:rsid w:val="00E34AED"/>
    <w:rsid w:val="00E359DB"/>
    <w:rsid w:val="00E44204"/>
    <w:rsid w:val="00E44DB9"/>
    <w:rsid w:val="00E4654F"/>
    <w:rsid w:val="00E5009F"/>
    <w:rsid w:val="00E60F76"/>
    <w:rsid w:val="00E63507"/>
    <w:rsid w:val="00E65374"/>
    <w:rsid w:val="00E7582C"/>
    <w:rsid w:val="00E7737E"/>
    <w:rsid w:val="00E83C9C"/>
    <w:rsid w:val="00E864EE"/>
    <w:rsid w:val="00E9129D"/>
    <w:rsid w:val="00E93332"/>
    <w:rsid w:val="00E97C65"/>
    <w:rsid w:val="00EA75B2"/>
    <w:rsid w:val="00EB307F"/>
    <w:rsid w:val="00EB3E66"/>
    <w:rsid w:val="00EB6349"/>
    <w:rsid w:val="00EB699D"/>
    <w:rsid w:val="00EB7419"/>
    <w:rsid w:val="00ED4792"/>
    <w:rsid w:val="00EE131D"/>
    <w:rsid w:val="00EF42E5"/>
    <w:rsid w:val="00EF75DE"/>
    <w:rsid w:val="00F06D05"/>
    <w:rsid w:val="00F17175"/>
    <w:rsid w:val="00F23943"/>
    <w:rsid w:val="00F3357E"/>
    <w:rsid w:val="00F33B29"/>
    <w:rsid w:val="00F37AA0"/>
    <w:rsid w:val="00F41D35"/>
    <w:rsid w:val="00F57F6C"/>
    <w:rsid w:val="00F606A8"/>
    <w:rsid w:val="00F64553"/>
    <w:rsid w:val="00F71821"/>
    <w:rsid w:val="00F755C5"/>
    <w:rsid w:val="00F909D6"/>
    <w:rsid w:val="00F9167F"/>
    <w:rsid w:val="00F917E9"/>
    <w:rsid w:val="00FA1162"/>
    <w:rsid w:val="00FA16C2"/>
    <w:rsid w:val="00FA3A10"/>
    <w:rsid w:val="00FA78C0"/>
    <w:rsid w:val="00FB7AE3"/>
    <w:rsid w:val="00FC0D2B"/>
    <w:rsid w:val="00FD16F0"/>
    <w:rsid w:val="00FD594B"/>
    <w:rsid w:val="00FE1AA1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4F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4F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64F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64F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64F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64F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4F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4F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4F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4F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64F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64F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64F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6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6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464F2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A46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64F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4F2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4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F2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A4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F2"/>
    <w:rPr>
      <w:rFonts w:ascii="Cambria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4F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4F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64F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64F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64F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64F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4F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4F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4F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4F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64F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64F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64F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64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64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4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4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4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464F2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A46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64F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4F2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4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F2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A4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F2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2013-08-13T21:11:00Z</dcterms:created>
  <dcterms:modified xsi:type="dcterms:W3CDTF">2013-08-13T21:12:00Z</dcterms:modified>
</cp:coreProperties>
</file>